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A6DDB" w14:textId="77777777" w:rsidR="00DE27FF" w:rsidRPr="006B28C9" w:rsidRDefault="00DE27FF">
      <w:pPr>
        <w:rPr>
          <w:lang w:val="en-GB"/>
        </w:rPr>
      </w:pPr>
    </w:p>
    <w:p w14:paraId="6C056F8E" w14:textId="44173163" w:rsidR="006B28C9" w:rsidRPr="0030762F" w:rsidRDefault="006B28C9" w:rsidP="006B28C9">
      <w:pPr>
        <w:autoSpaceDE w:val="0"/>
        <w:autoSpaceDN w:val="0"/>
        <w:adjustRightInd w:val="0"/>
        <w:spacing w:after="0" w:line="240" w:lineRule="auto"/>
        <w:rPr>
          <w:rFonts w:ascii="Arial" w:eastAsia="Times New Roman" w:hAnsi="Arial" w:cs="Arial"/>
          <w:sz w:val="28"/>
          <w:szCs w:val="28"/>
          <w:lang w:val="fr-FR" w:eastAsia="da-DK"/>
        </w:rPr>
      </w:pPr>
      <w:r w:rsidRPr="006B28C9">
        <w:rPr>
          <w:b/>
          <w:bCs/>
          <w:sz w:val="28"/>
          <w:szCs w:val="28"/>
          <w:lang w:val="fr" w:eastAsia="da-DK"/>
        </w:rPr>
        <w:t>ANNEX</w:t>
      </w:r>
      <w:r w:rsidR="007A6669">
        <w:rPr>
          <w:b/>
          <w:bCs/>
          <w:sz w:val="28"/>
          <w:szCs w:val="28"/>
          <w:lang w:val="fr" w:eastAsia="da-DK"/>
        </w:rPr>
        <w:t>E</w:t>
      </w:r>
      <w:r w:rsidR="00A70943">
        <w:rPr>
          <w:b/>
          <w:bCs/>
          <w:sz w:val="28"/>
          <w:szCs w:val="28"/>
          <w:lang w:val="fr" w:eastAsia="da-DK"/>
        </w:rPr>
        <w:t xml:space="preserve"> GEN 5</w:t>
      </w:r>
      <w:r w:rsidR="006E1086">
        <w:rPr>
          <w:b/>
          <w:bCs/>
          <w:sz w:val="28"/>
          <w:szCs w:val="28"/>
          <w:lang w:val="fr" w:eastAsia="da-DK"/>
        </w:rPr>
        <w:t xml:space="preserve"> </w:t>
      </w:r>
      <w:r w:rsidRPr="006B28C9">
        <w:rPr>
          <w:b/>
          <w:bCs/>
          <w:sz w:val="28"/>
          <w:szCs w:val="28"/>
          <w:lang w:val="fr" w:eastAsia="da-DK"/>
        </w:rPr>
        <w:t>: Évaluation d</w:t>
      </w:r>
      <w:r w:rsidR="003B6854">
        <w:rPr>
          <w:b/>
          <w:bCs/>
          <w:sz w:val="28"/>
          <w:szCs w:val="28"/>
          <w:lang w:val="fr" w:eastAsia="da-DK"/>
        </w:rPr>
        <w:t>es capacités</w:t>
      </w:r>
      <w:r w:rsidR="003B6854" w:rsidRPr="003B6854">
        <w:rPr>
          <w:lang w:val="fr-FR"/>
        </w:rPr>
        <w:t xml:space="preserve"> </w:t>
      </w:r>
      <w:r w:rsidR="009F0326">
        <w:rPr>
          <w:b/>
          <w:bCs/>
          <w:sz w:val="28"/>
          <w:szCs w:val="28"/>
          <w:lang w:val="fr" w:eastAsia="da-DK"/>
        </w:rPr>
        <w:t>logistiques (</w:t>
      </w:r>
      <w:proofErr w:type="spellStart"/>
      <w:r w:rsidR="006E1086">
        <w:rPr>
          <w:b/>
          <w:bCs/>
          <w:sz w:val="28"/>
          <w:szCs w:val="28"/>
          <w:lang w:val="fr" w:eastAsia="da-DK"/>
        </w:rPr>
        <w:t>R</w:t>
      </w:r>
      <w:r w:rsidR="009F0326">
        <w:rPr>
          <w:b/>
          <w:bCs/>
          <w:sz w:val="28"/>
          <w:szCs w:val="28"/>
          <w:lang w:val="fr" w:eastAsia="da-DK"/>
        </w:rPr>
        <w:t>ev</w:t>
      </w:r>
      <w:proofErr w:type="spellEnd"/>
      <w:r w:rsidR="009F0326">
        <w:rPr>
          <w:b/>
          <w:bCs/>
          <w:sz w:val="28"/>
          <w:szCs w:val="28"/>
          <w:lang w:val="fr" w:eastAsia="da-DK"/>
        </w:rPr>
        <w:t xml:space="preserve"> Oct2019)</w:t>
      </w:r>
    </w:p>
    <w:p w14:paraId="27958450" w14:textId="598AD570" w:rsidR="003B6854" w:rsidRDefault="005D7988" w:rsidP="00C0678C">
      <w:pPr>
        <w:autoSpaceDE w:val="0"/>
        <w:autoSpaceDN w:val="0"/>
        <w:adjustRightInd w:val="0"/>
        <w:spacing w:after="0" w:line="240" w:lineRule="auto"/>
        <w:jc w:val="both"/>
        <w:rPr>
          <w:sz w:val="20"/>
          <w:szCs w:val="20"/>
          <w:lang w:val="fr" w:eastAsia="da-DK"/>
        </w:rPr>
      </w:pPr>
      <w:r>
        <w:rPr>
          <w:sz w:val="20"/>
          <w:szCs w:val="20"/>
          <w:lang w:val="fr" w:eastAsia="da-DK"/>
        </w:rPr>
        <w:t>La présente</w:t>
      </w:r>
      <w:r w:rsidR="00BD17E4" w:rsidRPr="00BD17E4">
        <w:rPr>
          <w:lang w:val="fr-FR"/>
        </w:rPr>
        <w:t xml:space="preserve"> </w:t>
      </w:r>
      <w:r w:rsidR="00BD17E4" w:rsidRPr="009F0326">
        <w:rPr>
          <w:sz w:val="20"/>
          <w:szCs w:val="20"/>
          <w:lang w:val="fr-FR"/>
        </w:rPr>
        <w:t>checklist</w:t>
      </w:r>
      <w:r w:rsidR="00424475" w:rsidRPr="009F0326">
        <w:rPr>
          <w:sz w:val="20"/>
          <w:szCs w:val="20"/>
          <w:lang w:val="fr-FR"/>
        </w:rPr>
        <w:t>/liste de contrôle</w:t>
      </w:r>
      <w:r w:rsidR="00BD17E4" w:rsidRPr="009F0326">
        <w:rPr>
          <w:sz w:val="20"/>
          <w:szCs w:val="20"/>
          <w:lang w:val="fr-FR"/>
        </w:rPr>
        <w:t xml:space="preserve"> est </w:t>
      </w:r>
      <w:r w:rsidR="007A6669" w:rsidRPr="009F0326">
        <w:rPr>
          <w:sz w:val="18"/>
          <w:szCs w:val="18"/>
          <w:lang w:val="fr" w:eastAsia="da-DK"/>
        </w:rPr>
        <w:t xml:space="preserve">utilisée </w:t>
      </w:r>
      <w:r w:rsidR="009F0326">
        <w:rPr>
          <w:sz w:val="20"/>
          <w:szCs w:val="20"/>
          <w:lang w:val="fr" w:eastAsia="da-DK"/>
        </w:rPr>
        <w:t xml:space="preserve">en </w:t>
      </w:r>
      <w:r w:rsidR="00BD17E4" w:rsidRPr="00BD17E4">
        <w:rPr>
          <w:sz w:val="20"/>
          <w:szCs w:val="20"/>
          <w:lang w:val="fr" w:eastAsia="da-DK"/>
        </w:rPr>
        <w:t>interne</w:t>
      </w:r>
      <w:r w:rsidR="006B28C9" w:rsidRPr="006B28C9">
        <w:rPr>
          <w:sz w:val="20"/>
          <w:szCs w:val="20"/>
          <w:lang w:val="fr" w:eastAsia="da-DK"/>
        </w:rPr>
        <w:t xml:space="preserve"> et </w:t>
      </w:r>
      <w:r w:rsidR="00BD17E4" w:rsidRPr="00BD17E4">
        <w:rPr>
          <w:sz w:val="20"/>
          <w:szCs w:val="20"/>
          <w:lang w:val="fr" w:eastAsia="da-DK"/>
        </w:rPr>
        <w:t>contribuera à dégager</w:t>
      </w:r>
      <w:r w:rsidR="00BD17E4">
        <w:rPr>
          <w:sz w:val="20"/>
          <w:szCs w:val="20"/>
          <w:lang w:val="fr" w:eastAsia="da-DK"/>
        </w:rPr>
        <w:t xml:space="preserve"> les forces et les faiblesses r</w:t>
      </w:r>
      <w:r w:rsidR="00BD17E4" w:rsidRPr="00BD17E4">
        <w:rPr>
          <w:sz w:val="20"/>
          <w:szCs w:val="20"/>
          <w:lang w:val="fr" w:eastAsia="da-DK"/>
        </w:rPr>
        <w:t>elevées dans les procédures</w:t>
      </w:r>
      <w:r w:rsidR="00BD17E4">
        <w:rPr>
          <w:sz w:val="20"/>
          <w:szCs w:val="20"/>
          <w:lang w:val="fr" w:eastAsia="da-DK"/>
        </w:rPr>
        <w:t>/</w:t>
      </w:r>
      <w:r w:rsidR="006B28C9" w:rsidRPr="006B28C9">
        <w:rPr>
          <w:sz w:val="20"/>
          <w:szCs w:val="20"/>
          <w:lang w:val="fr" w:eastAsia="da-DK"/>
        </w:rPr>
        <w:t xml:space="preserve">qualifications </w:t>
      </w:r>
      <w:r w:rsidR="0078611D">
        <w:rPr>
          <w:sz w:val="20"/>
          <w:szCs w:val="20"/>
          <w:lang w:val="fr" w:eastAsia="da-DK"/>
        </w:rPr>
        <w:t xml:space="preserve">exigées </w:t>
      </w:r>
      <w:r>
        <w:rPr>
          <w:sz w:val="20"/>
          <w:szCs w:val="20"/>
          <w:lang w:val="fr" w:eastAsia="da-DK"/>
        </w:rPr>
        <w:t xml:space="preserve">en </w:t>
      </w:r>
      <w:r w:rsidR="00A70943">
        <w:rPr>
          <w:sz w:val="20"/>
          <w:szCs w:val="20"/>
          <w:lang w:val="fr" w:eastAsia="da-DK"/>
        </w:rPr>
        <w:t>matière d’</w:t>
      </w:r>
      <w:r>
        <w:rPr>
          <w:sz w:val="20"/>
          <w:szCs w:val="20"/>
          <w:lang w:val="fr" w:eastAsia="da-DK"/>
        </w:rPr>
        <w:t>approvisionnement</w:t>
      </w:r>
      <w:r w:rsidR="006B28C9" w:rsidRPr="006B28C9">
        <w:rPr>
          <w:sz w:val="20"/>
          <w:szCs w:val="20"/>
          <w:lang w:val="fr" w:eastAsia="da-DK"/>
        </w:rPr>
        <w:t xml:space="preserve"> et à identifier davantage la nécessité de renforcer les capacités </w:t>
      </w:r>
      <w:r>
        <w:rPr>
          <w:sz w:val="20"/>
          <w:szCs w:val="20"/>
          <w:lang w:val="fr" w:eastAsia="da-DK"/>
        </w:rPr>
        <w:t>en matière d’</w:t>
      </w:r>
      <w:r w:rsidRPr="005D7988">
        <w:rPr>
          <w:sz w:val="20"/>
          <w:szCs w:val="20"/>
          <w:lang w:val="fr" w:eastAsia="da-DK"/>
        </w:rPr>
        <w:t xml:space="preserve">approvisionnement </w:t>
      </w:r>
      <w:r w:rsidR="0078611D">
        <w:rPr>
          <w:sz w:val="20"/>
          <w:szCs w:val="20"/>
          <w:lang w:val="fr" w:eastAsia="da-DK"/>
        </w:rPr>
        <w:t>et de</w:t>
      </w:r>
      <w:r>
        <w:rPr>
          <w:sz w:val="20"/>
          <w:szCs w:val="20"/>
          <w:lang w:val="fr" w:eastAsia="da-DK"/>
        </w:rPr>
        <w:t xml:space="preserve"> logistique. Elle</w:t>
      </w:r>
      <w:r w:rsidR="006B28C9" w:rsidRPr="006B28C9">
        <w:rPr>
          <w:sz w:val="20"/>
          <w:szCs w:val="20"/>
          <w:lang w:val="fr" w:eastAsia="da-DK"/>
        </w:rPr>
        <w:t xml:space="preserve"> peut être utilisé</w:t>
      </w:r>
      <w:r>
        <w:rPr>
          <w:sz w:val="20"/>
          <w:szCs w:val="20"/>
          <w:lang w:val="fr" w:eastAsia="da-DK"/>
        </w:rPr>
        <w:t>e</w:t>
      </w:r>
      <w:r w:rsidR="006B28C9" w:rsidRPr="006B28C9">
        <w:rPr>
          <w:sz w:val="20"/>
          <w:szCs w:val="20"/>
          <w:lang w:val="fr" w:eastAsia="da-DK"/>
        </w:rPr>
        <w:t xml:space="preserve"> pour </w:t>
      </w:r>
      <w:proofErr w:type="gramStart"/>
      <w:r w:rsidR="006B28C9" w:rsidRPr="006B28C9">
        <w:rPr>
          <w:sz w:val="20"/>
          <w:szCs w:val="20"/>
          <w:lang w:val="fr" w:eastAsia="da-DK"/>
        </w:rPr>
        <w:t>les</w:t>
      </w:r>
      <w:proofErr w:type="gramEnd"/>
      <w:r w:rsidR="006B28C9" w:rsidRPr="006B28C9">
        <w:rPr>
          <w:sz w:val="20"/>
          <w:szCs w:val="20"/>
          <w:lang w:val="fr" w:eastAsia="da-DK"/>
        </w:rPr>
        <w:t xml:space="preserve"> bureaux </w:t>
      </w:r>
      <w:r w:rsidR="0078611D">
        <w:rPr>
          <w:sz w:val="20"/>
          <w:szCs w:val="20"/>
          <w:lang w:val="fr" w:eastAsia="da-DK"/>
        </w:rPr>
        <w:t>pays</w:t>
      </w:r>
      <w:r w:rsidR="006B28C9" w:rsidRPr="006B28C9">
        <w:rPr>
          <w:sz w:val="20"/>
          <w:szCs w:val="20"/>
          <w:lang w:val="fr" w:eastAsia="da-DK"/>
        </w:rPr>
        <w:t xml:space="preserve"> ou </w:t>
      </w:r>
      <w:r w:rsidR="0078611D">
        <w:rPr>
          <w:sz w:val="20"/>
          <w:szCs w:val="20"/>
          <w:lang w:val="fr" w:eastAsia="da-DK"/>
        </w:rPr>
        <w:t xml:space="preserve">les </w:t>
      </w:r>
      <w:r w:rsidR="0078611D" w:rsidRPr="0078611D">
        <w:rPr>
          <w:sz w:val="20"/>
          <w:szCs w:val="20"/>
          <w:lang w:val="fr" w:eastAsia="da-DK"/>
        </w:rPr>
        <w:t>bureau</w:t>
      </w:r>
      <w:r w:rsidR="0078611D">
        <w:rPr>
          <w:sz w:val="20"/>
          <w:szCs w:val="20"/>
          <w:lang w:val="fr" w:eastAsia="da-DK"/>
        </w:rPr>
        <w:t>x</w:t>
      </w:r>
      <w:r w:rsidR="0078611D" w:rsidRPr="0078611D">
        <w:rPr>
          <w:sz w:val="20"/>
          <w:szCs w:val="20"/>
          <w:lang w:val="fr" w:eastAsia="da-DK"/>
        </w:rPr>
        <w:t xml:space="preserve"> de terrain </w:t>
      </w:r>
      <w:r w:rsidR="006B28C9" w:rsidRPr="006B28C9">
        <w:rPr>
          <w:sz w:val="20"/>
          <w:szCs w:val="20"/>
          <w:lang w:val="fr" w:eastAsia="da-DK"/>
        </w:rPr>
        <w:t>de l</w:t>
      </w:r>
      <w:r w:rsidR="0078611D">
        <w:rPr>
          <w:sz w:val="20"/>
          <w:szCs w:val="20"/>
          <w:lang w:val="fr" w:eastAsia="da-DK"/>
        </w:rPr>
        <w:t>a NCA</w:t>
      </w:r>
      <w:r w:rsidR="006B28C9" w:rsidRPr="006B28C9">
        <w:rPr>
          <w:sz w:val="20"/>
          <w:szCs w:val="20"/>
          <w:lang w:val="fr" w:eastAsia="da-DK"/>
        </w:rPr>
        <w:t xml:space="preserve"> et pour les </w:t>
      </w:r>
      <w:r w:rsidR="006B28C9">
        <w:rPr>
          <w:sz w:val="20"/>
          <w:szCs w:val="20"/>
          <w:lang w:val="fr" w:eastAsia="da-DK"/>
        </w:rPr>
        <w:t xml:space="preserve">partenaires.  </w:t>
      </w:r>
      <w:r w:rsidR="00BD17E4">
        <w:rPr>
          <w:sz w:val="20"/>
          <w:szCs w:val="20"/>
          <w:lang w:val="fr" w:eastAsia="da-DK"/>
        </w:rPr>
        <w:t xml:space="preserve"> </w:t>
      </w:r>
    </w:p>
    <w:p w14:paraId="2E01AFEE" w14:textId="77777777" w:rsidR="006B28C9" w:rsidRPr="005D7988" w:rsidRDefault="006B28C9" w:rsidP="006B28C9">
      <w:pPr>
        <w:autoSpaceDE w:val="0"/>
        <w:autoSpaceDN w:val="0"/>
        <w:adjustRightInd w:val="0"/>
        <w:spacing w:after="0" w:line="240" w:lineRule="auto"/>
        <w:rPr>
          <w:rFonts w:ascii="Arial" w:eastAsia="Times New Roman" w:hAnsi="Arial" w:cs="Arial"/>
          <w:sz w:val="20"/>
          <w:szCs w:val="20"/>
          <w:lang w:val="fr-FR" w:eastAsia="da-DK"/>
        </w:rPr>
      </w:pPr>
    </w:p>
    <w:p w14:paraId="11C70026" w14:textId="7237C8DB" w:rsidR="006B28C9" w:rsidRPr="0030762F" w:rsidRDefault="006B28C9" w:rsidP="006B28C9">
      <w:pPr>
        <w:autoSpaceDE w:val="0"/>
        <w:autoSpaceDN w:val="0"/>
        <w:adjustRightInd w:val="0"/>
        <w:spacing w:after="0" w:line="240" w:lineRule="auto"/>
        <w:rPr>
          <w:rFonts w:ascii="Arial" w:eastAsia="Times New Roman" w:hAnsi="Arial" w:cs="Arial"/>
          <w:sz w:val="20"/>
          <w:szCs w:val="20"/>
          <w:lang w:val="fr-FR" w:eastAsia="da-DK"/>
        </w:rPr>
      </w:pPr>
      <w:r w:rsidRPr="006B28C9">
        <w:rPr>
          <w:sz w:val="20"/>
          <w:szCs w:val="20"/>
          <w:lang w:val="fr" w:eastAsia="da-DK"/>
        </w:rPr>
        <w:t xml:space="preserve">Nom du bureau/organisation </w:t>
      </w:r>
      <w:r w:rsidR="00F22D1B">
        <w:rPr>
          <w:sz w:val="20"/>
          <w:szCs w:val="20"/>
          <w:lang w:val="fr" w:eastAsia="da-DK"/>
        </w:rPr>
        <w:t>faisant l’</w:t>
      </w:r>
      <w:r w:rsidR="00F22D1B" w:rsidRPr="00F22D1B">
        <w:rPr>
          <w:sz w:val="20"/>
          <w:szCs w:val="20"/>
          <w:lang w:val="fr" w:eastAsia="da-DK"/>
        </w:rPr>
        <w:t xml:space="preserve">objet </w:t>
      </w:r>
      <w:r w:rsidR="00F22D1B">
        <w:rPr>
          <w:sz w:val="20"/>
          <w:szCs w:val="20"/>
          <w:lang w:val="fr" w:eastAsia="da-DK"/>
        </w:rPr>
        <w:t>d</w:t>
      </w:r>
      <w:r w:rsidR="005D7988">
        <w:rPr>
          <w:sz w:val="20"/>
          <w:szCs w:val="20"/>
          <w:lang w:val="fr" w:eastAsia="da-DK"/>
        </w:rPr>
        <w:t>’</w:t>
      </w:r>
      <w:r w:rsidR="00F22D1B">
        <w:rPr>
          <w:sz w:val="20"/>
          <w:szCs w:val="20"/>
          <w:lang w:val="fr" w:eastAsia="da-DK"/>
        </w:rPr>
        <w:t>évaluation</w:t>
      </w:r>
      <w:r w:rsidR="006E1086">
        <w:rPr>
          <w:sz w:val="20"/>
          <w:szCs w:val="20"/>
          <w:lang w:val="fr" w:eastAsia="da-DK"/>
        </w:rPr>
        <w:t xml:space="preserve"> </w:t>
      </w:r>
      <w:r w:rsidRPr="006B28C9">
        <w:rPr>
          <w:sz w:val="20"/>
          <w:szCs w:val="20"/>
          <w:lang w:val="fr" w:eastAsia="da-DK"/>
        </w:rPr>
        <w:t>:</w:t>
      </w:r>
      <w:r w:rsidRPr="006B28C9">
        <w:rPr>
          <w:sz w:val="20"/>
          <w:szCs w:val="20"/>
          <w:u w:val="single"/>
          <w:lang w:val="fr" w:eastAsia="da-DK"/>
        </w:rPr>
        <w:tab/>
      </w:r>
      <w:r w:rsidRPr="006B28C9">
        <w:rPr>
          <w:sz w:val="20"/>
          <w:szCs w:val="20"/>
          <w:u w:val="single"/>
          <w:lang w:val="fr" w:eastAsia="da-DK"/>
        </w:rPr>
        <w:tab/>
      </w:r>
      <w:r w:rsidRPr="006B28C9">
        <w:rPr>
          <w:sz w:val="20"/>
          <w:szCs w:val="20"/>
          <w:u w:val="single"/>
          <w:lang w:val="fr" w:eastAsia="da-DK"/>
        </w:rPr>
        <w:tab/>
      </w:r>
      <w:r w:rsidRPr="006B28C9">
        <w:rPr>
          <w:sz w:val="20"/>
          <w:szCs w:val="20"/>
          <w:u w:val="single"/>
          <w:lang w:val="fr" w:eastAsia="da-DK"/>
        </w:rPr>
        <w:tab/>
      </w:r>
      <w:r w:rsidRPr="006B28C9">
        <w:rPr>
          <w:sz w:val="20"/>
          <w:szCs w:val="20"/>
          <w:u w:val="single"/>
          <w:lang w:val="fr" w:eastAsia="da-DK"/>
        </w:rPr>
        <w:tab/>
      </w:r>
      <w:r>
        <w:rPr>
          <w:sz w:val="20"/>
          <w:szCs w:val="20"/>
          <w:u w:val="single"/>
          <w:lang w:val="fr" w:eastAsia="da-DK"/>
        </w:rPr>
        <w:tab/>
      </w:r>
      <w:r>
        <w:rPr>
          <w:sz w:val="20"/>
          <w:szCs w:val="20"/>
          <w:u w:val="single"/>
          <w:lang w:val="fr" w:eastAsia="da-DK"/>
        </w:rPr>
        <w:tab/>
      </w:r>
      <w:r>
        <w:rPr>
          <w:sz w:val="20"/>
          <w:szCs w:val="20"/>
          <w:u w:val="single"/>
          <w:lang w:val="fr" w:eastAsia="da-DK"/>
        </w:rPr>
        <w:tab/>
      </w:r>
      <w:r>
        <w:rPr>
          <w:sz w:val="20"/>
          <w:szCs w:val="20"/>
          <w:u w:val="single"/>
          <w:lang w:val="fr" w:eastAsia="da-DK"/>
        </w:rPr>
        <w:tab/>
      </w:r>
      <w:r>
        <w:rPr>
          <w:sz w:val="20"/>
          <w:szCs w:val="20"/>
          <w:u w:val="single"/>
          <w:lang w:val="fr" w:eastAsia="da-DK"/>
        </w:rPr>
        <w:tab/>
      </w:r>
      <w:r>
        <w:rPr>
          <w:sz w:val="20"/>
          <w:szCs w:val="20"/>
          <w:u w:val="single"/>
          <w:lang w:val="fr" w:eastAsia="da-DK"/>
        </w:rPr>
        <w:tab/>
      </w:r>
      <w:r w:rsidRPr="006B28C9">
        <w:rPr>
          <w:sz w:val="20"/>
          <w:szCs w:val="20"/>
          <w:u w:val="single"/>
          <w:lang w:val="fr" w:eastAsia="da-DK"/>
        </w:rPr>
        <w:tab/>
      </w:r>
      <w:r w:rsidRPr="006B28C9">
        <w:rPr>
          <w:sz w:val="20"/>
          <w:szCs w:val="20"/>
          <w:u w:val="single"/>
          <w:lang w:val="fr" w:eastAsia="da-DK"/>
        </w:rPr>
        <w:tab/>
      </w:r>
      <w:r w:rsidRPr="006B28C9">
        <w:rPr>
          <w:sz w:val="20"/>
          <w:szCs w:val="20"/>
          <w:u w:val="single"/>
          <w:lang w:val="fr" w:eastAsia="da-DK"/>
        </w:rPr>
        <w:tab/>
      </w:r>
    </w:p>
    <w:p w14:paraId="1A5D7E9C" w14:textId="77777777" w:rsidR="006B28C9" w:rsidRPr="0030762F" w:rsidRDefault="006B28C9" w:rsidP="006B28C9">
      <w:pPr>
        <w:autoSpaceDE w:val="0"/>
        <w:autoSpaceDN w:val="0"/>
        <w:adjustRightInd w:val="0"/>
        <w:spacing w:after="0" w:line="240" w:lineRule="auto"/>
        <w:rPr>
          <w:rFonts w:ascii="Arial" w:eastAsia="Times New Roman" w:hAnsi="Arial" w:cs="Arial"/>
          <w:sz w:val="20"/>
          <w:szCs w:val="20"/>
          <w:lang w:val="fr-FR" w:eastAsia="da-DK"/>
        </w:rPr>
      </w:pPr>
    </w:p>
    <w:p w14:paraId="0FCEE11F" w14:textId="42B699D1" w:rsidR="006B28C9" w:rsidRPr="0030762F" w:rsidRDefault="006B28C9" w:rsidP="006B28C9">
      <w:pPr>
        <w:autoSpaceDE w:val="0"/>
        <w:autoSpaceDN w:val="0"/>
        <w:adjustRightInd w:val="0"/>
        <w:spacing w:after="0" w:line="240" w:lineRule="auto"/>
        <w:rPr>
          <w:rFonts w:ascii="Arial" w:eastAsia="Times New Roman" w:hAnsi="Arial" w:cs="Arial"/>
          <w:sz w:val="20"/>
          <w:szCs w:val="20"/>
          <w:lang w:val="fr-FR" w:eastAsia="da-DK"/>
        </w:rPr>
      </w:pPr>
      <w:r w:rsidRPr="006B28C9">
        <w:rPr>
          <w:sz w:val="20"/>
          <w:szCs w:val="20"/>
          <w:lang w:val="fr" w:eastAsia="da-DK"/>
        </w:rPr>
        <w:t>Nom/position de la personne/s</w:t>
      </w:r>
      <w:r w:rsidR="008503B2">
        <w:rPr>
          <w:lang w:val="fr-FR"/>
        </w:rPr>
        <w:t xml:space="preserve"> </w:t>
      </w:r>
      <w:r w:rsidR="008503B2" w:rsidRPr="008503B2">
        <w:rPr>
          <w:sz w:val="20"/>
          <w:szCs w:val="20"/>
          <w:lang w:val="fr" w:eastAsia="da-DK"/>
        </w:rPr>
        <w:t>qui effectue l</w:t>
      </w:r>
      <w:r w:rsidR="00ED5C53">
        <w:rPr>
          <w:sz w:val="20"/>
          <w:szCs w:val="20"/>
          <w:lang w:val="fr" w:eastAsia="da-DK"/>
        </w:rPr>
        <w:t>’</w:t>
      </w:r>
      <w:r w:rsidR="008503B2" w:rsidRPr="008503B2">
        <w:rPr>
          <w:sz w:val="20"/>
          <w:szCs w:val="20"/>
          <w:lang w:val="fr" w:eastAsia="da-DK"/>
        </w:rPr>
        <w:t>évaluation</w:t>
      </w:r>
      <w:r w:rsidR="006E1086">
        <w:rPr>
          <w:sz w:val="20"/>
          <w:szCs w:val="20"/>
          <w:lang w:val="fr" w:eastAsia="da-DK"/>
        </w:rPr>
        <w:t xml:space="preserve"> </w:t>
      </w:r>
      <w:r w:rsidRPr="006B28C9">
        <w:rPr>
          <w:sz w:val="20"/>
          <w:szCs w:val="20"/>
          <w:lang w:val="fr" w:eastAsia="da-DK"/>
        </w:rPr>
        <w:t>:</w:t>
      </w:r>
      <w:r w:rsidRPr="006B28C9">
        <w:rPr>
          <w:sz w:val="20"/>
          <w:szCs w:val="20"/>
          <w:u w:val="single"/>
          <w:lang w:val="fr" w:eastAsia="da-DK"/>
        </w:rPr>
        <w:tab/>
      </w:r>
      <w:r w:rsidRPr="006B28C9">
        <w:rPr>
          <w:sz w:val="20"/>
          <w:szCs w:val="20"/>
          <w:u w:val="single"/>
          <w:lang w:val="fr" w:eastAsia="da-DK"/>
        </w:rPr>
        <w:tab/>
      </w:r>
      <w:r w:rsidRPr="006B28C9">
        <w:rPr>
          <w:sz w:val="20"/>
          <w:szCs w:val="20"/>
          <w:u w:val="single"/>
          <w:lang w:val="fr" w:eastAsia="da-DK"/>
        </w:rPr>
        <w:tab/>
      </w:r>
      <w:r>
        <w:rPr>
          <w:sz w:val="20"/>
          <w:szCs w:val="20"/>
          <w:u w:val="single"/>
          <w:lang w:val="fr" w:eastAsia="da-DK"/>
        </w:rPr>
        <w:tab/>
      </w:r>
      <w:r>
        <w:rPr>
          <w:sz w:val="20"/>
          <w:szCs w:val="20"/>
          <w:u w:val="single"/>
          <w:lang w:val="fr" w:eastAsia="da-DK"/>
        </w:rPr>
        <w:tab/>
      </w:r>
      <w:r>
        <w:rPr>
          <w:sz w:val="20"/>
          <w:szCs w:val="20"/>
          <w:u w:val="single"/>
          <w:lang w:val="fr" w:eastAsia="da-DK"/>
        </w:rPr>
        <w:tab/>
      </w:r>
      <w:r>
        <w:rPr>
          <w:sz w:val="20"/>
          <w:szCs w:val="20"/>
          <w:u w:val="single"/>
          <w:lang w:val="fr" w:eastAsia="da-DK"/>
        </w:rPr>
        <w:tab/>
      </w:r>
      <w:r>
        <w:rPr>
          <w:sz w:val="20"/>
          <w:szCs w:val="20"/>
          <w:u w:val="single"/>
          <w:lang w:val="fr" w:eastAsia="da-DK"/>
        </w:rPr>
        <w:tab/>
      </w:r>
      <w:r>
        <w:rPr>
          <w:sz w:val="20"/>
          <w:szCs w:val="20"/>
          <w:u w:val="single"/>
          <w:lang w:val="fr" w:eastAsia="da-DK"/>
        </w:rPr>
        <w:tab/>
      </w:r>
      <w:r w:rsidRPr="006B28C9">
        <w:rPr>
          <w:sz w:val="20"/>
          <w:szCs w:val="20"/>
          <w:u w:val="single"/>
          <w:lang w:val="fr" w:eastAsia="da-DK"/>
        </w:rPr>
        <w:tab/>
      </w:r>
      <w:r w:rsidRPr="006B28C9">
        <w:rPr>
          <w:sz w:val="20"/>
          <w:szCs w:val="20"/>
          <w:u w:val="single"/>
          <w:lang w:val="fr" w:eastAsia="da-DK"/>
        </w:rPr>
        <w:tab/>
      </w:r>
      <w:r w:rsidRPr="006B28C9">
        <w:rPr>
          <w:sz w:val="20"/>
          <w:szCs w:val="20"/>
          <w:u w:val="single"/>
          <w:lang w:val="fr" w:eastAsia="da-DK"/>
        </w:rPr>
        <w:tab/>
      </w:r>
      <w:r w:rsidRPr="006B28C9">
        <w:rPr>
          <w:sz w:val="20"/>
          <w:szCs w:val="20"/>
          <w:u w:val="single"/>
          <w:lang w:val="fr" w:eastAsia="da-DK"/>
        </w:rPr>
        <w:tab/>
      </w:r>
    </w:p>
    <w:p w14:paraId="0E9F0974" w14:textId="77777777" w:rsidR="006B28C9" w:rsidRPr="0030762F" w:rsidRDefault="006B28C9" w:rsidP="006B28C9">
      <w:pPr>
        <w:autoSpaceDE w:val="0"/>
        <w:autoSpaceDN w:val="0"/>
        <w:adjustRightInd w:val="0"/>
        <w:spacing w:after="0" w:line="240" w:lineRule="auto"/>
        <w:rPr>
          <w:rFonts w:ascii="Arial" w:eastAsia="Times New Roman" w:hAnsi="Arial" w:cs="Arial"/>
          <w:sz w:val="20"/>
          <w:szCs w:val="20"/>
          <w:lang w:val="fr-FR" w:eastAsia="da-DK"/>
        </w:rPr>
      </w:pPr>
    </w:p>
    <w:p w14:paraId="063A5A8C" w14:textId="1776C6D5" w:rsidR="006B28C9" w:rsidRPr="006B28C9" w:rsidRDefault="005D7988" w:rsidP="006B28C9">
      <w:pPr>
        <w:autoSpaceDE w:val="0"/>
        <w:autoSpaceDN w:val="0"/>
        <w:adjustRightInd w:val="0"/>
        <w:spacing w:after="0" w:line="240" w:lineRule="auto"/>
        <w:rPr>
          <w:rFonts w:ascii="Arial" w:eastAsia="Times New Roman" w:hAnsi="Arial" w:cs="Arial"/>
          <w:sz w:val="20"/>
          <w:szCs w:val="20"/>
          <w:lang w:val="en-GB" w:eastAsia="da-DK"/>
        </w:rPr>
      </w:pPr>
      <w:r>
        <w:rPr>
          <w:sz w:val="20"/>
          <w:szCs w:val="20"/>
          <w:lang w:val="fr" w:eastAsia="da-DK"/>
        </w:rPr>
        <w:t>Date d’</w:t>
      </w:r>
      <w:r w:rsidR="008503B2">
        <w:rPr>
          <w:sz w:val="20"/>
          <w:szCs w:val="20"/>
          <w:lang w:val="fr" w:eastAsia="da-DK"/>
        </w:rPr>
        <w:t>évaluation</w:t>
      </w:r>
      <w:r w:rsidR="006E1086">
        <w:rPr>
          <w:sz w:val="20"/>
          <w:szCs w:val="20"/>
          <w:lang w:val="fr" w:eastAsia="da-DK"/>
        </w:rPr>
        <w:t xml:space="preserve"> </w:t>
      </w:r>
      <w:r w:rsidR="006B28C9" w:rsidRPr="006B28C9">
        <w:rPr>
          <w:sz w:val="20"/>
          <w:szCs w:val="20"/>
          <w:lang w:val="fr" w:eastAsia="da-DK"/>
        </w:rPr>
        <w:t>:</w:t>
      </w:r>
      <w:r w:rsidR="006B28C9" w:rsidRPr="006B28C9">
        <w:rPr>
          <w:sz w:val="20"/>
          <w:szCs w:val="20"/>
          <w:u w:val="single"/>
          <w:lang w:val="fr" w:eastAsia="da-DK"/>
        </w:rPr>
        <w:tab/>
      </w:r>
      <w:r w:rsidR="006B28C9" w:rsidRPr="006B28C9">
        <w:rPr>
          <w:sz w:val="20"/>
          <w:szCs w:val="20"/>
          <w:u w:val="single"/>
          <w:lang w:val="fr" w:eastAsia="da-DK"/>
        </w:rPr>
        <w:tab/>
      </w:r>
      <w:r w:rsidR="006B28C9" w:rsidRPr="006B28C9">
        <w:rPr>
          <w:sz w:val="20"/>
          <w:szCs w:val="20"/>
          <w:u w:val="single"/>
          <w:lang w:val="fr" w:eastAsia="da-DK"/>
        </w:rPr>
        <w:tab/>
      </w:r>
      <w:r w:rsidR="006B28C9" w:rsidRPr="006B28C9">
        <w:rPr>
          <w:sz w:val="20"/>
          <w:szCs w:val="20"/>
          <w:u w:val="single"/>
          <w:lang w:val="fr" w:eastAsia="da-DK"/>
        </w:rPr>
        <w:tab/>
      </w:r>
      <w:r w:rsidR="006B28C9" w:rsidRPr="006B28C9">
        <w:rPr>
          <w:sz w:val="20"/>
          <w:szCs w:val="20"/>
          <w:u w:val="single"/>
          <w:lang w:val="fr" w:eastAsia="da-DK"/>
        </w:rPr>
        <w:tab/>
      </w:r>
      <w:r w:rsidR="006B28C9" w:rsidRPr="006B28C9">
        <w:rPr>
          <w:sz w:val="20"/>
          <w:szCs w:val="20"/>
          <w:u w:val="single"/>
          <w:lang w:val="fr" w:eastAsia="da-DK"/>
        </w:rPr>
        <w:tab/>
      </w:r>
      <w:r w:rsidR="006B28C9" w:rsidRPr="006B28C9">
        <w:rPr>
          <w:sz w:val="20"/>
          <w:szCs w:val="20"/>
          <w:u w:val="single"/>
          <w:lang w:val="fr" w:eastAsia="da-DK"/>
        </w:rPr>
        <w:tab/>
      </w:r>
      <w:r w:rsidR="006B28C9">
        <w:rPr>
          <w:sz w:val="20"/>
          <w:szCs w:val="20"/>
          <w:u w:val="single"/>
          <w:lang w:val="fr" w:eastAsia="da-DK"/>
        </w:rPr>
        <w:tab/>
      </w:r>
      <w:r w:rsidR="006B28C9">
        <w:rPr>
          <w:sz w:val="20"/>
          <w:szCs w:val="20"/>
          <w:u w:val="single"/>
          <w:lang w:val="fr" w:eastAsia="da-DK"/>
        </w:rPr>
        <w:tab/>
      </w:r>
      <w:r w:rsidR="006B28C9">
        <w:rPr>
          <w:sz w:val="20"/>
          <w:szCs w:val="20"/>
          <w:u w:val="single"/>
          <w:lang w:val="fr" w:eastAsia="da-DK"/>
        </w:rPr>
        <w:tab/>
      </w:r>
      <w:r w:rsidR="006B28C9">
        <w:rPr>
          <w:sz w:val="20"/>
          <w:szCs w:val="20"/>
          <w:u w:val="single"/>
          <w:lang w:val="fr" w:eastAsia="da-DK"/>
        </w:rPr>
        <w:tab/>
      </w:r>
      <w:r w:rsidR="006B28C9">
        <w:rPr>
          <w:sz w:val="20"/>
          <w:szCs w:val="20"/>
          <w:u w:val="single"/>
          <w:lang w:val="fr" w:eastAsia="da-DK"/>
        </w:rPr>
        <w:tab/>
      </w:r>
      <w:r w:rsidR="006B28C9">
        <w:rPr>
          <w:sz w:val="20"/>
          <w:szCs w:val="20"/>
          <w:u w:val="single"/>
          <w:lang w:val="fr" w:eastAsia="da-DK"/>
        </w:rPr>
        <w:tab/>
      </w:r>
      <w:r w:rsidR="006B28C9" w:rsidRPr="006B28C9">
        <w:rPr>
          <w:sz w:val="20"/>
          <w:szCs w:val="20"/>
          <w:u w:val="single"/>
          <w:lang w:val="fr" w:eastAsia="da-DK"/>
        </w:rPr>
        <w:tab/>
      </w:r>
      <w:r w:rsidR="006B28C9" w:rsidRPr="006B28C9">
        <w:rPr>
          <w:sz w:val="20"/>
          <w:szCs w:val="20"/>
          <w:u w:val="single"/>
          <w:lang w:val="fr" w:eastAsia="da-DK"/>
        </w:rPr>
        <w:tab/>
      </w:r>
      <w:r w:rsidR="006B28C9" w:rsidRPr="006B28C9">
        <w:rPr>
          <w:sz w:val="20"/>
          <w:szCs w:val="20"/>
          <w:u w:val="single"/>
          <w:lang w:val="fr" w:eastAsia="da-DK"/>
        </w:rPr>
        <w:tab/>
      </w:r>
      <w:r w:rsidR="006B28C9" w:rsidRPr="006B28C9">
        <w:rPr>
          <w:sz w:val="20"/>
          <w:szCs w:val="20"/>
          <w:u w:val="single"/>
          <w:lang w:val="fr" w:eastAsia="da-DK"/>
        </w:rPr>
        <w:tab/>
      </w:r>
    </w:p>
    <w:p w14:paraId="07B05134" w14:textId="77777777" w:rsidR="006B28C9" w:rsidRPr="006B28C9" w:rsidRDefault="006B28C9">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67"/>
        <w:gridCol w:w="4398"/>
        <w:gridCol w:w="786"/>
        <w:gridCol w:w="652"/>
        <w:gridCol w:w="903"/>
        <w:gridCol w:w="2816"/>
      </w:tblGrid>
      <w:tr w:rsidR="006B28C9" w:rsidRPr="008C77F4" w14:paraId="673316A2" w14:textId="77777777" w:rsidTr="008C77F4">
        <w:trPr>
          <w:trHeight w:val="300"/>
        </w:trPr>
        <w:tc>
          <w:tcPr>
            <w:tcW w:w="960" w:type="dxa"/>
            <w:shd w:val="clear" w:color="auto" w:fill="auto"/>
            <w:noWrap/>
            <w:hideMark/>
          </w:tcPr>
          <w:p w14:paraId="1227EF0A" w14:textId="77777777" w:rsidR="006B28C9" w:rsidRPr="008C77F4" w:rsidRDefault="006B28C9" w:rsidP="006B28C9">
            <w:pPr>
              <w:rPr>
                <w:lang w:val="en-GB"/>
              </w:rPr>
            </w:pPr>
          </w:p>
        </w:tc>
        <w:tc>
          <w:tcPr>
            <w:tcW w:w="4840" w:type="dxa"/>
            <w:shd w:val="clear" w:color="auto" w:fill="auto"/>
            <w:noWrap/>
            <w:hideMark/>
          </w:tcPr>
          <w:p w14:paraId="210A207C" w14:textId="77777777" w:rsidR="006B28C9" w:rsidRPr="008C77F4" w:rsidRDefault="008503B2">
            <w:pPr>
              <w:rPr>
                <w:lang w:val="en-GB"/>
              </w:rPr>
            </w:pPr>
            <w:r>
              <w:rPr>
                <w:lang w:val="fr"/>
              </w:rPr>
              <w:t>Q</w:t>
            </w:r>
            <w:r w:rsidR="006B28C9" w:rsidRPr="008C77F4">
              <w:rPr>
                <w:lang w:val="fr"/>
              </w:rPr>
              <w:t>uestion</w:t>
            </w:r>
          </w:p>
        </w:tc>
        <w:tc>
          <w:tcPr>
            <w:tcW w:w="5820" w:type="dxa"/>
            <w:shd w:val="clear" w:color="auto" w:fill="auto"/>
            <w:noWrap/>
            <w:hideMark/>
          </w:tcPr>
          <w:p w14:paraId="1C8D0453" w14:textId="77777777" w:rsidR="006B28C9" w:rsidRPr="008C77F4" w:rsidRDefault="008503B2">
            <w:pPr>
              <w:rPr>
                <w:lang w:val="en-GB"/>
              </w:rPr>
            </w:pPr>
            <w:r>
              <w:rPr>
                <w:lang w:val="fr"/>
              </w:rPr>
              <w:t>M</w:t>
            </w:r>
            <w:r w:rsidR="006B28C9" w:rsidRPr="008C77F4">
              <w:rPr>
                <w:lang w:val="fr"/>
              </w:rPr>
              <w:t>éthodologie</w:t>
            </w:r>
          </w:p>
        </w:tc>
        <w:tc>
          <w:tcPr>
            <w:tcW w:w="980" w:type="dxa"/>
            <w:shd w:val="clear" w:color="auto" w:fill="auto"/>
            <w:noWrap/>
            <w:hideMark/>
          </w:tcPr>
          <w:p w14:paraId="68EB9E5F" w14:textId="77777777" w:rsidR="006B28C9" w:rsidRPr="008C77F4" w:rsidRDefault="008503B2" w:rsidP="008503B2">
            <w:pPr>
              <w:rPr>
                <w:lang w:val="en-GB"/>
              </w:rPr>
            </w:pPr>
            <w:r>
              <w:rPr>
                <w:lang w:val="fr"/>
              </w:rPr>
              <w:t>Oui</w:t>
            </w:r>
          </w:p>
        </w:tc>
        <w:tc>
          <w:tcPr>
            <w:tcW w:w="800" w:type="dxa"/>
            <w:shd w:val="clear" w:color="auto" w:fill="auto"/>
            <w:noWrap/>
            <w:hideMark/>
          </w:tcPr>
          <w:p w14:paraId="32278186" w14:textId="77777777" w:rsidR="006B28C9" w:rsidRPr="008C77F4" w:rsidRDefault="008503B2">
            <w:pPr>
              <w:rPr>
                <w:lang w:val="en-GB"/>
              </w:rPr>
            </w:pPr>
            <w:r>
              <w:rPr>
                <w:lang w:val="fr"/>
              </w:rPr>
              <w:t>N</w:t>
            </w:r>
            <w:r w:rsidR="006B28C9" w:rsidRPr="008C77F4">
              <w:rPr>
                <w:lang w:val="fr"/>
              </w:rPr>
              <w:t>on</w:t>
            </w:r>
          </w:p>
        </w:tc>
        <w:tc>
          <w:tcPr>
            <w:tcW w:w="760" w:type="dxa"/>
            <w:shd w:val="clear" w:color="auto" w:fill="auto"/>
            <w:noWrap/>
            <w:hideMark/>
          </w:tcPr>
          <w:p w14:paraId="30A0B172" w14:textId="77777777" w:rsidR="008503B2" w:rsidRDefault="008503B2">
            <w:pPr>
              <w:rPr>
                <w:lang w:val="fr"/>
              </w:rPr>
            </w:pPr>
            <w:r>
              <w:rPr>
                <w:lang w:val="fr"/>
              </w:rPr>
              <w:t>N/A</w:t>
            </w:r>
          </w:p>
          <w:p w14:paraId="1FC42BFF" w14:textId="77777777" w:rsidR="006B28C9" w:rsidRPr="008503B2" w:rsidRDefault="001F0E38">
            <w:pPr>
              <w:rPr>
                <w:lang w:val="fr-FR"/>
              </w:rPr>
            </w:pPr>
            <w:r>
              <w:rPr>
                <w:lang w:val="fr"/>
              </w:rPr>
              <w:t>(</w:t>
            </w:r>
            <w:r w:rsidR="008503B2">
              <w:rPr>
                <w:lang w:val="fr"/>
              </w:rPr>
              <w:t>Ne s’</w:t>
            </w:r>
            <w:r w:rsidR="006B28C9" w:rsidRPr="008C77F4">
              <w:rPr>
                <w:lang w:val="fr"/>
              </w:rPr>
              <w:t>applique pas</w:t>
            </w:r>
            <w:r>
              <w:rPr>
                <w:lang w:val="fr"/>
              </w:rPr>
              <w:t>)</w:t>
            </w:r>
          </w:p>
        </w:tc>
        <w:tc>
          <w:tcPr>
            <w:tcW w:w="3700" w:type="dxa"/>
            <w:shd w:val="clear" w:color="auto" w:fill="auto"/>
            <w:noWrap/>
            <w:hideMark/>
          </w:tcPr>
          <w:p w14:paraId="43D89759" w14:textId="77777777" w:rsidR="006B28C9" w:rsidRPr="008C77F4" w:rsidRDefault="006B28C9">
            <w:pPr>
              <w:rPr>
                <w:lang w:val="en-GB"/>
              </w:rPr>
            </w:pPr>
            <w:r w:rsidRPr="008C77F4">
              <w:rPr>
                <w:lang w:val="fr"/>
              </w:rPr>
              <w:t>Commentaires</w:t>
            </w:r>
          </w:p>
        </w:tc>
      </w:tr>
      <w:tr w:rsidR="006B28C9" w:rsidRPr="001F0E38" w14:paraId="1AAC8BEE" w14:textId="77777777" w:rsidTr="008C77F4">
        <w:trPr>
          <w:trHeight w:val="600"/>
        </w:trPr>
        <w:tc>
          <w:tcPr>
            <w:tcW w:w="960" w:type="dxa"/>
            <w:shd w:val="clear" w:color="auto" w:fill="auto"/>
            <w:noWrap/>
            <w:hideMark/>
          </w:tcPr>
          <w:p w14:paraId="2DF834DF" w14:textId="77777777" w:rsidR="006B28C9" w:rsidRPr="008C77F4" w:rsidRDefault="00E45587" w:rsidP="006B28C9">
            <w:pPr>
              <w:rPr>
                <w:lang w:val="en-GB"/>
              </w:rPr>
            </w:pPr>
            <w:r>
              <w:rPr>
                <w:lang w:val="fr"/>
              </w:rPr>
              <w:t xml:space="preserve">1 </w:t>
            </w:r>
          </w:p>
        </w:tc>
        <w:tc>
          <w:tcPr>
            <w:tcW w:w="4840" w:type="dxa"/>
            <w:shd w:val="clear" w:color="auto" w:fill="auto"/>
            <w:hideMark/>
          </w:tcPr>
          <w:p w14:paraId="261117B2" w14:textId="77777777" w:rsidR="006B28C9" w:rsidRPr="0030762F" w:rsidRDefault="00E85DFA" w:rsidP="00144CC5">
            <w:pPr>
              <w:rPr>
                <w:lang w:val="fr-FR"/>
              </w:rPr>
            </w:pPr>
            <w:r>
              <w:rPr>
                <w:lang w:val="fr"/>
              </w:rPr>
              <w:t xml:space="preserve">Le partenaire </w:t>
            </w:r>
            <w:r w:rsidR="00C62DED">
              <w:rPr>
                <w:lang w:val="fr"/>
              </w:rPr>
              <w:t xml:space="preserve">dispose ou </w:t>
            </w:r>
            <w:r w:rsidR="00144CC5">
              <w:rPr>
                <w:lang w:val="fr"/>
              </w:rPr>
              <w:t xml:space="preserve">possède-t-il </w:t>
            </w:r>
            <w:r>
              <w:rPr>
                <w:lang w:val="fr"/>
              </w:rPr>
              <w:t>un manuel d</w:t>
            </w:r>
            <w:r w:rsidR="00144CC5">
              <w:rPr>
                <w:lang w:val="fr"/>
              </w:rPr>
              <w:t>’approvisionnement/</w:t>
            </w:r>
            <w:proofErr w:type="gramStart"/>
            <w:r w:rsidRPr="00E85DFA">
              <w:rPr>
                <w:lang w:val="fr"/>
              </w:rPr>
              <w:t>achats</w:t>
            </w:r>
            <w:r w:rsidR="00144CC5">
              <w:rPr>
                <w:lang w:val="fr"/>
              </w:rPr>
              <w:t>?</w:t>
            </w:r>
            <w:proofErr w:type="gramEnd"/>
          </w:p>
        </w:tc>
        <w:tc>
          <w:tcPr>
            <w:tcW w:w="5820" w:type="dxa"/>
            <w:shd w:val="clear" w:color="auto" w:fill="auto"/>
            <w:hideMark/>
          </w:tcPr>
          <w:p w14:paraId="78C6C27B" w14:textId="77777777" w:rsidR="006B28C9" w:rsidRPr="0030762F" w:rsidRDefault="00E85DFA" w:rsidP="00E85DFA">
            <w:pPr>
              <w:rPr>
                <w:lang w:val="fr-FR"/>
              </w:rPr>
            </w:pPr>
            <w:r>
              <w:rPr>
                <w:lang w:val="fr"/>
              </w:rPr>
              <w:t xml:space="preserve">Ça peut être </w:t>
            </w:r>
            <w:r w:rsidR="006B28C9" w:rsidRPr="008C77F4">
              <w:rPr>
                <w:lang w:val="fr"/>
              </w:rPr>
              <w:t xml:space="preserve">un document autonome ou </w:t>
            </w:r>
            <w:r>
              <w:rPr>
                <w:lang w:val="fr"/>
              </w:rPr>
              <w:t xml:space="preserve">intégré </w:t>
            </w:r>
            <w:r w:rsidR="006B28C9" w:rsidRPr="008C77F4">
              <w:rPr>
                <w:lang w:val="fr"/>
              </w:rPr>
              <w:t xml:space="preserve">dans des manuels </w:t>
            </w:r>
            <w:r w:rsidRPr="00E85DFA">
              <w:rPr>
                <w:lang w:val="fr"/>
              </w:rPr>
              <w:t xml:space="preserve">des finances </w:t>
            </w:r>
            <w:r w:rsidR="006B28C9" w:rsidRPr="008C77F4">
              <w:rPr>
                <w:lang w:val="fr"/>
              </w:rPr>
              <w:t>ou autres</w:t>
            </w:r>
          </w:p>
        </w:tc>
        <w:tc>
          <w:tcPr>
            <w:tcW w:w="980" w:type="dxa"/>
            <w:shd w:val="clear" w:color="auto" w:fill="auto"/>
            <w:noWrap/>
            <w:hideMark/>
          </w:tcPr>
          <w:p w14:paraId="7C1FD913" w14:textId="77777777" w:rsidR="006B28C9" w:rsidRPr="0030762F" w:rsidRDefault="006B28C9">
            <w:pPr>
              <w:rPr>
                <w:lang w:val="fr-FR"/>
              </w:rPr>
            </w:pPr>
            <w:r w:rsidRPr="0030762F">
              <w:rPr>
                <w:lang w:val="fr-FR"/>
              </w:rPr>
              <w:t> </w:t>
            </w:r>
          </w:p>
        </w:tc>
        <w:tc>
          <w:tcPr>
            <w:tcW w:w="800" w:type="dxa"/>
            <w:shd w:val="clear" w:color="auto" w:fill="auto"/>
            <w:noWrap/>
            <w:hideMark/>
          </w:tcPr>
          <w:p w14:paraId="6CD7996C" w14:textId="77777777" w:rsidR="006B28C9" w:rsidRPr="0030762F" w:rsidRDefault="006B28C9">
            <w:pPr>
              <w:rPr>
                <w:lang w:val="fr-FR"/>
              </w:rPr>
            </w:pPr>
            <w:r w:rsidRPr="0030762F">
              <w:rPr>
                <w:lang w:val="fr-FR"/>
              </w:rPr>
              <w:t> </w:t>
            </w:r>
          </w:p>
        </w:tc>
        <w:tc>
          <w:tcPr>
            <w:tcW w:w="760" w:type="dxa"/>
            <w:shd w:val="clear" w:color="auto" w:fill="auto"/>
            <w:noWrap/>
            <w:hideMark/>
          </w:tcPr>
          <w:p w14:paraId="2625B740" w14:textId="77777777" w:rsidR="006B28C9" w:rsidRPr="0030762F" w:rsidRDefault="006B28C9">
            <w:pPr>
              <w:rPr>
                <w:lang w:val="fr-FR"/>
              </w:rPr>
            </w:pPr>
            <w:r w:rsidRPr="0030762F">
              <w:rPr>
                <w:lang w:val="fr-FR"/>
              </w:rPr>
              <w:t> </w:t>
            </w:r>
          </w:p>
        </w:tc>
        <w:tc>
          <w:tcPr>
            <w:tcW w:w="3700" w:type="dxa"/>
            <w:shd w:val="clear" w:color="auto" w:fill="auto"/>
            <w:noWrap/>
            <w:hideMark/>
          </w:tcPr>
          <w:p w14:paraId="0FF3E533" w14:textId="77777777" w:rsidR="006B28C9" w:rsidRPr="0030762F" w:rsidRDefault="006B28C9">
            <w:pPr>
              <w:rPr>
                <w:lang w:val="fr-FR"/>
              </w:rPr>
            </w:pPr>
            <w:r w:rsidRPr="0030762F">
              <w:rPr>
                <w:lang w:val="fr-FR"/>
              </w:rPr>
              <w:t> </w:t>
            </w:r>
          </w:p>
        </w:tc>
      </w:tr>
      <w:tr w:rsidR="009F0326" w:rsidRPr="00E85DFA" w14:paraId="49B5F837" w14:textId="77777777" w:rsidTr="008C77F4">
        <w:trPr>
          <w:trHeight w:val="900"/>
        </w:trPr>
        <w:tc>
          <w:tcPr>
            <w:tcW w:w="960" w:type="dxa"/>
            <w:shd w:val="clear" w:color="auto" w:fill="auto"/>
            <w:noWrap/>
          </w:tcPr>
          <w:p w14:paraId="72FF5801" w14:textId="65003BBB" w:rsidR="009F0326" w:rsidRPr="008C77F4" w:rsidRDefault="009F0326" w:rsidP="00E45587">
            <w:pPr>
              <w:rPr>
                <w:lang w:val="fr"/>
              </w:rPr>
            </w:pPr>
            <w:r>
              <w:rPr>
                <w:lang w:val="fr"/>
              </w:rPr>
              <w:t>2</w:t>
            </w:r>
          </w:p>
        </w:tc>
        <w:tc>
          <w:tcPr>
            <w:tcW w:w="4840" w:type="dxa"/>
            <w:shd w:val="clear" w:color="auto" w:fill="auto"/>
          </w:tcPr>
          <w:p w14:paraId="48E018CC" w14:textId="51DD68E3" w:rsidR="009F0326" w:rsidRPr="008C77F4" w:rsidRDefault="009F0326" w:rsidP="00ED5C53">
            <w:pPr>
              <w:rPr>
                <w:lang w:val="fr"/>
              </w:rPr>
            </w:pPr>
            <w:r>
              <w:rPr>
                <w:lang w:val="fr"/>
              </w:rPr>
              <w:t xml:space="preserve">Quelles sont les procédures d’achat que </w:t>
            </w:r>
            <w:proofErr w:type="gramStart"/>
            <w:r>
              <w:rPr>
                <w:lang w:val="fr"/>
              </w:rPr>
              <w:t>le partenaires</w:t>
            </w:r>
            <w:proofErr w:type="gramEnd"/>
            <w:r>
              <w:rPr>
                <w:lang w:val="fr"/>
              </w:rPr>
              <w:t xml:space="preserve"> suit pour les projets subventionnés par la NCA</w:t>
            </w:r>
          </w:p>
        </w:tc>
        <w:tc>
          <w:tcPr>
            <w:tcW w:w="5820" w:type="dxa"/>
            <w:shd w:val="clear" w:color="auto" w:fill="auto"/>
          </w:tcPr>
          <w:p w14:paraId="58241C74" w14:textId="6824E63B" w:rsidR="009F0326" w:rsidRDefault="009F0326">
            <w:pPr>
              <w:rPr>
                <w:lang w:val="fr"/>
              </w:rPr>
            </w:pPr>
            <w:r>
              <w:rPr>
                <w:lang w:val="fr"/>
              </w:rPr>
              <w:t>Cela peut être les procédures du partenaire, de la NCA or une combinaison des deux. S’assurer que le partenaire est informé des conditions des accords de partenariat que les procédures doivent au moins être égales à celles de la NCA.</w:t>
            </w:r>
          </w:p>
        </w:tc>
        <w:tc>
          <w:tcPr>
            <w:tcW w:w="980" w:type="dxa"/>
            <w:shd w:val="clear" w:color="auto" w:fill="auto"/>
            <w:noWrap/>
          </w:tcPr>
          <w:p w14:paraId="7C647FE1" w14:textId="77777777" w:rsidR="009F0326" w:rsidRPr="009F0326" w:rsidRDefault="009F0326">
            <w:pPr>
              <w:rPr>
                <w:lang w:val="fr-FR"/>
              </w:rPr>
            </w:pPr>
          </w:p>
        </w:tc>
        <w:tc>
          <w:tcPr>
            <w:tcW w:w="800" w:type="dxa"/>
            <w:shd w:val="clear" w:color="auto" w:fill="auto"/>
            <w:noWrap/>
          </w:tcPr>
          <w:p w14:paraId="368AD09A" w14:textId="77777777" w:rsidR="009F0326" w:rsidRPr="009F0326" w:rsidRDefault="009F0326">
            <w:pPr>
              <w:rPr>
                <w:lang w:val="fr-FR"/>
              </w:rPr>
            </w:pPr>
          </w:p>
        </w:tc>
        <w:tc>
          <w:tcPr>
            <w:tcW w:w="760" w:type="dxa"/>
            <w:shd w:val="clear" w:color="auto" w:fill="auto"/>
            <w:noWrap/>
          </w:tcPr>
          <w:p w14:paraId="06717326" w14:textId="77777777" w:rsidR="009F0326" w:rsidRPr="009F0326" w:rsidRDefault="009F0326">
            <w:pPr>
              <w:rPr>
                <w:lang w:val="fr-FR"/>
              </w:rPr>
            </w:pPr>
          </w:p>
        </w:tc>
        <w:tc>
          <w:tcPr>
            <w:tcW w:w="3700" w:type="dxa"/>
            <w:shd w:val="clear" w:color="auto" w:fill="auto"/>
            <w:noWrap/>
          </w:tcPr>
          <w:p w14:paraId="495B2C0E" w14:textId="77777777" w:rsidR="009F0326" w:rsidRPr="009F0326" w:rsidRDefault="009F0326">
            <w:pPr>
              <w:rPr>
                <w:lang w:val="fr-FR"/>
              </w:rPr>
            </w:pPr>
          </w:p>
        </w:tc>
      </w:tr>
      <w:tr w:rsidR="006B28C9" w:rsidRPr="00E85DFA" w14:paraId="78FCF8B4" w14:textId="77777777" w:rsidTr="008C77F4">
        <w:trPr>
          <w:trHeight w:val="900"/>
        </w:trPr>
        <w:tc>
          <w:tcPr>
            <w:tcW w:w="960" w:type="dxa"/>
            <w:shd w:val="clear" w:color="auto" w:fill="auto"/>
            <w:noWrap/>
            <w:hideMark/>
          </w:tcPr>
          <w:p w14:paraId="6880D7FD" w14:textId="76281A35" w:rsidR="006B28C9" w:rsidRPr="008C77F4" w:rsidRDefault="009F0326" w:rsidP="00E45587">
            <w:pPr>
              <w:rPr>
                <w:lang w:val="en-GB"/>
              </w:rPr>
            </w:pPr>
            <w:r>
              <w:rPr>
                <w:lang w:val="fr"/>
              </w:rPr>
              <w:lastRenderedPageBreak/>
              <w:t>3</w:t>
            </w:r>
          </w:p>
        </w:tc>
        <w:tc>
          <w:tcPr>
            <w:tcW w:w="4840" w:type="dxa"/>
            <w:shd w:val="clear" w:color="auto" w:fill="auto"/>
            <w:hideMark/>
          </w:tcPr>
          <w:p w14:paraId="31EAFD65" w14:textId="2F9548C6" w:rsidR="006B28C9" w:rsidRPr="0030762F" w:rsidRDefault="006B28C9" w:rsidP="00ED5C53">
            <w:pPr>
              <w:rPr>
                <w:lang w:val="fr-FR"/>
              </w:rPr>
            </w:pPr>
            <w:r w:rsidRPr="008C77F4">
              <w:rPr>
                <w:lang w:val="fr"/>
              </w:rPr>
              <w:t>L</w:t>
            </w:r>
            <w:r w:rsidR="00E85DFA">
              <w:rPr>
                <w:lang w:val="fr"/>
              </w:rPr>
              <w:t>e partenaire a-t-il un comité d’achats</w:t>
            </w:r>
            <w:r w:rsidRPr="008C77F4">
              <w:rPr>
                <w:lang w:val="fr"/>
              </w:rPr>
              <w:t xml:space="preserve"> établi et </w:t>
            </w:r>
            <w:r w:rsidR="00ED5C53">
              <w:rPr>
                <w:lang w:val="fr"/>
              </w:rPr>
              <w:t>les membres du comité</w:t>
            </w:r>
            <w:r w:rsidR="00ED5C53" w:rsidRPr="008C77F4">
              <w:rPr>
                <w:lang w:val="fr"/>
              </w:rPr>
              <w:t xml:space="preserve"> </w:t>
            </w:r>
            <w:r w:rsidR="00E85DFA">
              <w:rPr>
                <w:lang w:val="fr"/>
              </w:rPr>
              <w:t>connaissent</w:t>
            </w:r>
            <w:r w:rsidRPr="008C77F4">
              <w:rPr>
                <w:lang w:val="fr"/>
              </w:rPr>
              <w:t>-il</w:t>
            </w:r>
            <w:r w:rsidR="00E85DFA">
              <w:rPr>
                <w:lang w:val="fr"/>
              </w:rPr>
              <w:t>s</w:t>
            </w:r>
            <w:r w:rsidR="00ED5C53">
              <w:rPr>
                <w:lang w:val="fr"/>
              </w:rPr>
              <w:t xml:space="preserve"> </w:t>
            </w:r>
            <w:r w:rsidRPr="008C77F4">
              <w:rPr>
                <w:lang w:val="fr"/>
              </w:rPr>
              <w:t xml:space="preserve">tous </w:t>
            </w:r>
            <w:r w:rsidR="00E85DFA">
              <w:rPr>
                <w:lang w:val="fr"/>
              </w:rPr>
              <w:t>leurs</w:t>
            </w:r>
            <w:r w:rsidRPr="008C77F4">
              <w:rPr>
                <w:lang w:val="fr"/>
              </w:rPr>
              <w:t xml:space="preserve"> rôle</w:t>
            </w:r>
            <w:r w:rsidR="00E85DFA">
              <w:rPr>
                <w:lang w:val="fr"/>
              </w:rPr>
              <w:t>s</w:t>
            </w:r>
            <w:r w:rsidR="009F0326">
              <w:rPr>
                <w:lang w:val="fr"/>
              </w:rPr>
              <w:t xml:space="preserve"> </w:t>
            </w:r>
            <w:r w:rsidR="00E85DFA">
              <w:rPr>
                <w:lang w:val="fr"/>
              </w:rPr>
              <w:t>?</w:t>
            </w:r>
          </w:p>
        </w:tc>
        <w:tc>
          <w:tcPr>
            <w:tcW w:w="5820" w:type="dxa"/>
            <w:shd w:val="clear" w:color="auto" w:fill="auto"/>
            <w:hideMark/>
          </w:tcPr>
          <w:p w14:paraId="1F07E888" w14:textId="77777777" w:rsidR="00E85DFA" w:rsidRPr="00E85DFA" w:rsidRDefault="00E85DFA">
            <w:pPr>
              <w:rPr>
                <w:lang w:val="fr-FR"/>
              </w:rPr>
            </w:pPr>
            <w:r>
              <w:rPr>
                <w:lang w:val="fr"/>
              </w:rPr>
              <w:t>C</w:t>
            </w:r>
            <w:r w:rsidRPr="00E85DFA">
              <w:rPr>
                <w:lang w:val="fr"/>
              </w:rPr>
              <w:t>ompo</w:t>
            </w:r>
            <w:r>
              <w:rPr>
                <w:lang w:val="fr"/>
              </w:rPr>
              <w:t>sé d’</w:t>
            </w:r>
            <w:r w:rsidRPr="00E85DFA">
              <w:rPr>
                <w:lang w:val="fr"/>
              </w:rPr>
              <w:t xml:space="preserve">au moins trois membres </w:t>
            </w:r>
          </w:p>
          <w:p w14:paraId="0D705EE9" w14:textId="77777777" w:rsidR="006B28C9" w:rsidRPr="00E85DFA" w:rsidRDefault="006B28C9" w:rsidP="00E85DFA">
            <w:pPr>
              <w:rPr>
                <w:lang w:val="en-US"/>
              </w:rPr>
            </w:pPr>
          </w:p>
        </w:tc>
        <w:tc>
          <w:tcPr>
            <w:tcW w:w="980" w:type="dxa"/>
            <w:shd w:val="clear" w:color="auto" w:fill="auto"/>
            <w:noWrap/>
            <w:hideMark/>
          </w:tcPr>
          <w:p w14:paraId="2AF5B849" w14:textId="77777777" w:rsidR="006B28C9" w:rsidRPr="00E85DFA" w:rsidRDefault="006B28C9">
            <w:pPr>
              <w:rPr>
                <w:lang w:val="en-US"/>
              </w:rPr>
            </w:pPr>
            <w:r w:rsidRPr="00E85DFA">
              <w:rPr>
                <w:lang w:val="en-US"/>
              </w:rPr>
              <w:t> </w:t>
            </w:r>
          </w:p>
        </w:tc>
        <w:tc>
          <w:tcPr>
            <w:tcW w:w="800" w:type="dxa"/>
            <w:shd w:val="clear" w:color="auto" w:fill="auto"/>
            <w:noWrap/>
            <w:hideMark/>
          </w:tcPr>
          <w:p w14:paraId="2FAB7F5E" w14:textId="77777777" w:rsidR="006B28C9" w:rsidRPr="00E85DFA" w:rsidRDefault="006B28C9">
            <w:pPr>
              <w:rPr>
                <w:lang w:val="en-US"/>
              </w:rPr>
            </w:pPr>
            <w:r w:rsidRPr="00E85DFA">
              <w:rPr>
                <w:lang w:val="en-US"/>
              </w:rPr>
              <w:t> </w:t>
            </w:r>
          </w:p>
        </w:tc>
        <w:tc>
          <w:tcPr>
            <w:tcW w:w="760" w:type="dxa"/>
            <w:shd w:val="clear" w:color="auto" w:fill="auto"/>
            <w:noWrap/>
            <w:hideMark/>
          </w:tcPr>
          <w:p w14:paraId="6142117D" w14:textId="77777777" w:rsidR="006B28C9" w:rsidRPr="00E85DFA" w:rsidRDefault="006B28C9">
            <w:pPr>
              <w:rPr>
                <w:lang w:val="en-US"/>
              </w:rPr>
            </w:pPr>
            <w:r w:rsidRPr="00E85DFA">
              <w:rPr>
                <w:lang w:val="en-US"/>
              </w:rPr>
              <w:t> </w:t>
            </w:r>
          </w:p>
        </w:tc>
        <w:tc>
          <w:tcPr>
            <w:tcW w:w="3700" w:type="dxa"/>
            <w:shd w:val="clear" w:color="auto" w:fill="auto"/>
            <w:noWrap/>
            <w:hideMark/>
          </w:tcPr>
          <w:p w14:paraId="3EA5C82B" w14:textId="77777777" w:rsidR="006B28C9" w:rsidRPr="00E85DFA" w:rsidRDefault="006B28C9">
            <w:pPr>
              <w:rPr>
                <w:lang w:val="en-US"/>
              </w:rPr>
            </w:pPr>
            <w:r w:rsidRPr="00E85DFA">
              <w:rPr>
                <w:lang w:val="en-US"/>
              </w:rPr>
              <w:t> </w:t>
            </w:r>
          </w:p>
        </w:tc>
      </w:tr>
      <w:tr w:rsidR="006B28C9" w:rsidRPr="001F0E38" w14:paraId="09F8477D" w14:textId="77777777" w:rsidTr="008C77F4">
        <w:trPr>
          <w:trHeight w:val="900"/>
        </w:trPr>
        <w:tc>
          <w:tcPr>
            <w:tcW w:w="960" w:type="dxa"/>
            <w:shd w:val="clear" w:color="auto" w:fill="auto"/>
            <w:noWrap/>
            <w:hideMark/>
          </w:tcPr>
          <w:p w14:paraId="1BDDFE7D" w14:textId="4F2E5D84" w:rsidR="006B28C9" w:rsidRPr="008C77F4" w:rsidRDefault="009F0326" w:rsidP="00E45587">
            <w:pPr>
              <w:rPr>
                <w:lang w:val="en-GB"/>
              </w:rPr>
            </w:pPr>
            <w:r>
              <w:rPr>
                <w:lang w:val="fr"/>
              </w:rPr>
              <w:t>4</w:t>
            </w:r>
          </w:p>
        </w:tc>
        <w:tc>
          <w:tcPr>
            <w:tcW w:w="4840" w:type="dxa"/>
            <w:shd w:val="clear" w:color="auto" w:fill="auto"/>
            <w:hideMark/>
          </w:tcPr>
          <w:p w14:paraId="2E78C6DF" w14:textId="53599AD2" w:rsidR="006B28C9" w:rsidRPr="0030762F" w:rsidRDefault="00E85DFA" w:rsidP="00E85DFA">
            <w:pPr>
              <w:rPr>
                <w:lang w:val="fr-FR"/>
              </w:rPr>
            </w:pPr>
            <w:r>
              <w:rPr>
                <w:lang w:val="fr"/>
              </w:rPr>
              <w:t>Le c</w:t>
            </w:r>
            <w:r w:rsidR="006B28C9" w:rsidRPr="008C77F4">
              <w:rPr>
                <w:lang w:val="fr"/>
              </w:rPr>
              <w:t>omité d</w:t>
            </w:r>
            <w:r>
              <w:rPr>
                <w:lang w:val="fr"/>
              </w:rPr>
              <w:t>’achats</w:t>
            </w:r>
            <w:r w:rsidR="006B28C9" w:rsidRPr="008C77F4">
              <w:rPr>
                <w:lang w:val="fr"/>
              </w:rPr>
              <w:t xml:space="preserve"> a-t</w:t>
            </w:r>
            <w:r w:rsidR="00144CC5">
              <w:rPr>
                <w:lang w:val="fr"/>
              </w:rPr>
              <w:t>-il un mandat écrit ou d</w:t>
            </w:r>
            <w:r>
              <w:rPr>
                <w:lang w:val="fr"/>
              </w:rPr>
              <w:t>es Termes de Référence</w:t>
            </w:r>
            <w:r w:rsidR="009F0326">
              <w:rPr>
                <w:lang w:val="fr"/>
              </w:rPr>
              <w:t xml:space="preserve"> </w:t>
            </w:r>
            <w:r>
              <w:rPr>
                <w:lang w:val="fr"/>
              </w:rPr>
              <w:t>?</w:t>
            </w:r>
          </w:p>
        </w:tc>
        <w:tc>
          <w:tcPr>
            <w:tcW w:w="5820" w:type="dxa"/>
            <w:shd w:val="clear" w:color="auto" w:fill="auto"/>
            <w:hideMark/>
          </w:tcPr>
          <w:p w14:paraId="6A721B19" w14:textId="7B825DE9" w:rsidR="006B28C9" w:rsidRPr="0030762F" w:rsidRDefault="00ED5C53" w:rsidP="00ED5C53">
            <w:pPr>
              <w:rPr>
                <w:lang w:val="fr-FR"/>
              </w:rPr>
            </w:pPr>
            <w:r>
              <w:rPr>
                <w:lang w:val="fr"/>
              </w:rPr>
              <w:t>Vérifiez si l</w:t>
            </w:r>
            <w:r w:rsidR="006B28C9" w:rsidRPr="008C77F4">
              <w:rPr>
                <w:lang w:val="fr"/>
              </w:rPr>
              <w:t>e document est disponible, à jour et pertinent</w:t>
            </w:r>
            <w:r w:rsidR="009F0326">
              <w:rPr>
                <w:lang w:val="fr"/>
              </w:rPr>
              <w:t xml:space="preserve"> </w:t>
            </w:r>
            <w:r w:rsidR="0004524F">
              <w:rPr>
                <w:lang w:val="fr"/>
              </w:rPr>
              <w:t>?</w:t>
            </w:r>
            <w:r w:rsidR="006B28C9" w:rsidRPr="008C77F4">
              <w:rPr>
                <w:lang w:val="fr"/>
              </w:rPr>
              <w:t xml:space="preserve"> </w:t>
            </w:r>
            <w:r w:rsidRPr="008C77F4">
              <w:rPr>
                <w:lang w:val="fr"/>
              </w:rPr>
              <w:t>Peut-être</w:t>
            </w:r>
            <w:r w:rsidR="006B28C9" w:rsidRPr="008C77F4">
              <w:rPr>
                <w:lang w:val="fr"/>
              </w:rPr>
              <w:t xml:space="preserve"> un document autonome ou </w:t>
            </w:r>
            <w:r w:rsidR="0004524F" w:rsidRPr="008C77F4">
              <w:rPr>
                <w:lang w:val="fr"/>
              </w:rPr>
              <w:t>in</w:t>
            </w:r>
            <w:r w:rsidR="0004524F">
              <w:rPr>
                <w:lang w:val="fr"/>
              </w:rPr>
              <w:t>tégré dans le manuel d</w:t>
            </w:r>
            <w:r w:rsidR="00E45587">
              <w:rPr>
                <w:lang w:val="fr"/>
              </w:rPr>
              <w:t>’approvisionnement</w:t>
            </w:r>
            <w:r w:rsidR="0004524F">
              <w:rPr>
                <w:lang w:val="fr"/>
              </w:rPr>
              <w:t>.</w:t>
            </w:r>
          </w:p>
        </w:tc>
        <w:tc>
          <w:tcPr>
            <w:tcW w:w="980" w:type="dxa"/>
            <w:shd w:val="clear" w:color="auto" w:fill="auto"/>
            <w:noWrap/>
            <w:hideMark/>
          </w:tcPr>
          <w:p w14:paraId="36866FDD" w14:textId="77777777" w:rsidR="006B28C9" w:rsidRPr="0030762F" w:rsidRDefault="006B28C9">
            <w:pPr>
              <w:rPr>
                <w:lang w:val="fr-FR"/>
              </w:rPr>
            </w:pPr>
            <w:r w:rsidRPr="0030762F">
              <w:rPr>
                <w:lang w:val="fr-FR"/>
              </w:rPr>
              <w:t> </w:t>
            </w:r>
          </w:p>
        </w:tc>
        <w:tc>
          <w:tcPr>
            <w:tcW w:w="800" w:type="dxa"/>
            <w:shd w:val="clear" w:color="auto" w:fill="auto"/>
            <w:noWrap/>
            <w:hideMark/>
          </w:tcPr>
          <w:p w14:paraId="5E7E4CB2" w14:textId="77777777" w:rsidR="006B28C9" w:rsidRPr="0030762F" w:rsidRDefault="006B28C9">
            <w:pPr>
              <w:rPr>
                <w:lang w:val="fr-FR"/>
              </w:rPr>
            </w:pPr>
            <w:r w:rsidRPr="0030762F">
              <w:rPr>
                <w:lang w:val="fr-FR"/>
              </w:rPr>
              <w:t> </w:t>
            </w:r>
          </w:p>
        </w:tc>
        <w:tc>
          <w:tcPr>
            <w:tcW w:w="760" w:type="dxa"/>
            <w:shd w:val="clear" w:color="auto" w:fill="auto"/>
            <w:noWrap/>
            <w:hideMark/>
          </w:tcPr>
          <w:p w14:paraId="2E513995" w14:textId="77777777" w:rsidR="006B28C9" w:rsidRPr="0030762F" w:rsidRDefault="006B28C9">
            <w:pPr>
              <w:rPr>
                <w:lang w:val="fr-FR"/>
              </w:rPr>
            </w:pPr>
            <w:r w:rsidRPr="0030762F">
              <w:rPr>
                <w:lang w:val="fr-FR"/>
              </w:rPr>
              <w:t> </w:t>
            </w:r>
          </w:p>
        </w:tc>
        <w:tc>
          <w:tcPr>
            <w:tcW w:w="3700" w:type="dxa"/>
            <w:shd w:val="clear" w:color="auto" w:fill="auto"/>
            <w:noWrap/>
            <w:hideMark/>
          </w:tcPr>
          <w:p w14:paraId="7D1AD8B3" w14:textId="77777777" w:rsidR="006B28C9" w:rsidRPr="0030762F" w:rsidRDefault="006B28C9">
            <w:pPr>
              <w:rPr>
                <w:lang w:val="fr-FR"/>
              </w:rPr>
            </w:pPr>
            <w:r w:rsidRPr="0030762F">
              <w:rPr>
                <w:lang w:val="fr-FR"/>
              </w:rPr>
              <w:t> </w:t>
            </w:r>
          </w:p>
        </w:tc>
      </w:tr>
      <w:tr w:rsidR="006B28C9" w:rsidRPr="001F0E38" w14:paraId="7662F152" w14:textId="77777777" w:rsidTr="008C77F4">
        <w:trPr>
          <w:trHeight w:val="1500"/>
        </w:trPr>
        <w:tc>
          <w:tcPr>
            <w:tcW w:w="960" w:type="dxa"/>
            <w:shd w:val="clear" w:color="auto" w:fill="auto"/>
            <w:noWrap/>
            <w:hideMark/>
          </w:tcPr>
          <w:p w14:paraId="14DB2EA6" w14:textId="18ED090C" w:rsidR="006B28C9" w:rsidRPr="008C77F4" w:rsidRDefault="009F0326" w:rsidP="006B28C9">
            <w:pPr>
              <w:rPr>
                <w:lang w:val="en-GB"/>
              </w:rPr>
            </w:pPr>
            <w:r>
              <w:rPr>
                <w:lang w:val="fr"/>
              </w:rPr>
              <w:t>5</w:t>
            </w:r>
          </w:p>
        </w:tc>
        <w:tc>
          <w:tcPr>
            <w:tcW w:w="4840" w:type="dxa"/>
            <w:shd w:val="clear" w:color="auto" w:fill="auto"/>
            <w:hideMark/>
          </w:tcPr>
          <w:p w14:paraId="37995E89" w14:textId="0D15AFA5" w:rsidR="006B28C9" w:rsidRPr="0030762F" w:rsidRDefault="00E45587" w:rsidP="002B6A81">
            <w:pPr>
              <w:rPr>
                <w:lang w:val="fr-FR"/>
              </w:rPr>
            </w:pPr>
            <w:r w:rsidRPr="002B6A81">
              <w:rPr>
                <w:lang w:val="fr-FR"/>
              </w:rPr>
              <w:t>T</w:t>
            </w:r>
            <w:r w:rsidRPr="008C77F4">
              <w:rPr>
                <w:lang w:val="fr"/>
              </w:rPr>
              <w:t>out</w:t>
            </w:r>
            <w:r w:rsidR="006B28C9" w:rsidRPr="008C77F4">
              <w:rPr>
                <w:lang w:val="fr"/>
              </w:rPr>
              <w:t xml:space="preserve"> le personne</w:t>
            </w:r>
            <w:r w:rsidR="002B6A81">
              <w:rPr>
                <w:lang w:val="fr"/>
              </w:rPr>
              <w:t>l qui participe à des activités d’</w:t>
            </w:r>
            <w:r w:rsidR="002B6A81" w:rsidRPr="002B6A81">
              <w:rPr>
                <w:lang w:val="fr"/>
              </w:rPr>
              <w:t xml:space="preserve">achat </w:t>
            </w:r>
            <w:r w:rsidR="006B28C9" w:rsidRPr="008C77F4">
              <w:rPr>
                <w:lang w:val="fr"/>
              </w:rPr>
              <w:t xml:space="preserve">à quelque niveau que ce soit </w:t>
            </w:r>
            <w:r w:rsidR="002B6A81" w:rsidRPr="008C77F4">
              <w:rPr>
                <w:lang w:val="fr"/>
              </w:rPr>
              <w:t>a</w:t>
            </w:r>
            <w:r w:rsidR="002B6A81">
              <w:rPr>
                <w:lang w:val="fr"/>
              </w:rPr>
              <w:t>-t-il</w:t>
            </w:r>
            <w:r w:rsidR="002B6A81" w:rsidRPr="008C77F4">
              <w:rPr>
                <w:lang w:val="fr"/>
              </w:rPr>
              <w:t xml:space="preserve"> signé </w:t>
            </w:r>
            <w:r w:rsidR="006B28C9" w:rsidRPr="008C77F4">
              <w:rPr>
                <w:lang w:val="fr"/>
              </w:rPr>
              <w:t>une déclar</w:t>
            </w:r>
            <w:r w:rsidR="002B6A81">
              <w:rPr>
                <w:lang w:val="fr"/>
              </w:rPr>
              <w:t>ation concernant les conflits d’</w:t>
            </w:r>
            <w:r w:rsidR="006B28C9" w:rsidRPr="008C77F4">
              <w:rPr>
                <w:lang w:val="fr"/>
              </w:rPr>
              <w:t>intérêts et la confidentialité</w:t>
            </w:r>
            <w:r w:rsidR="009F0326">
              <w:rPr>
                <w:lang w:val="fr"/>
              </w:rPr>
              <w:t xml:space="preserve"> </w:t>
            </w:r>
            <w:r>
              <w:rPr>
                <w:lang w:val="fr"/>
              </w:rPr>
              <w:t>?</w:t>
            </w:r>
          </w:p>
        </w:tc>
        <w:tc>
          <w:tcPr>
            <w:tcW w:w="5820" w:type="dxa"/>
            <w:shd w:val="clear" w:color="auto" w:fill="auto"/>
            <w:hideMark/>
          </w:tcPr>
          <w:p w14:paraId="11CC8B82" w14:textId="77777777" w:rsidR="006B28C9" w:rsidRPr="0030762F" w:rsidRDefault="006B28C9" w:rsidP="005573DC">
            <w:pPr>
              <w:rPr>
                <w:lang w:val="fr-FR"/>
              </w:rPr>
            </w:pPr>
            <w:r w:rsidRPr="008C77F4">
              <w:rPr>
                <w:lang w:val="fr"/>
              </w:rPr>
              <w:t>C</w:t>
            </w:r>
            <w:r w:rsidR="002B6A81">
              <w:rPr>
                <w:lang w:val="fr"/>
              </w:rPr>
              <w:t xml:space="preserve">ela doit </w:t>
            </w:r>
            <w:r w:rsidRPr="008C77F4">
              <w:rPr>
                <w:lang w:val="fr"/>
              </w:rPr>
              <w:t>êt</w:t>
            </w:r>
            <w:r w:rsidR="002B6A81">
              <w:rPr>
                <w:lang w:val="fr"/>
              </w:rPr>
              <w:t>re similaire à la Déclaration d’Impartialité et de C</w:t>
            </w:r>
            <w:r w:rsidRPr="008C77F4">
              <w:rPr>
                <w:lang w:val="fr"/>
              </w:rPr>
              <w:t>onfidentialité de</w:t>
            </w:r>
            <w:r w:rsidR="002B6A81">
              <w:rPr>
                <w:lang w:val="fr"/>
              </w:rPr>
              <w:t xml:space="preserve"> la NCA </w:t>
            </w:r>
            <w:r w:rsidR="005573DC">
              <w:rPr>
                <w:lang w:val="fr"/>
              </w:rPr>
              <w:t>L</w:t>
            </w:r>
            <w:r w:rsidR="002B6A81">
              <w:rPr>
                <w:lang w:val="fr"/>
              </w:rPr>
              <w:t xml:space="preserve">e </w:t>
            </w:r>
            <w:r w:rsidRPr="008C77F4">
              <w:rPr>
                <w:lang w:val="fr"/>
              </w:rPr>
              <w:t>personnel peu</w:t>
            </w:r>
            <w:r w:rsidR="005573DC">
              <w:rPr>
                <w:lang w:val="fr"/>
              </w:rPr>
              <w:t>t inclure les employés de la</w:t>
            </w:r>
            <w:r w:rsidRPr="008C77F4">
              <w:rPr>
                <w:lang w:val="fr"/>
              </w:rPr>
              <w:t xml:space="preserve"> logistique, </w:t>
            </w:r>
            <w:r w:rsidR="005573DC">
              <w:rPr>
                <w:lang w:val="fr"/>
              </w:rPr>
              <w:t>des finances, d</w:t>
            </w:r>
            <w:r w:rsidRPr="008C77F4">
              <w:rPr>
                <w:lang w:val="fr"/>
              </w:rPr>
              <w:t>e programme, en plus de tout autre cadre supérieur impliqué dans les processus de sélection.</w:t>
            </w:r>
          </w:p>
        </w:tc>
        <w:tc>
          <w:tcPr>
            <w:tcW w:w="980" w:type="dxa"/>
            <w:shd w:val="clear" w:color="auto" w:fill="auto"/>
            <w:noWrap/>
            <w:hideMark/>
          </w:tcPr>
          <w:p w14:paraId="6F10B69E" w14:textId="77777777" w:rsidR="006B28C9" w:rsidRPr="0030762F" w:rsidRDefault="006B28C9">
            <w:pPr>
              <w:rPr>
                <w:lang w:val="fr-FR"/>
              </w:rPr>
            </w:pPr>
            <w:r w:rsidRPr="0030762F">
              <w:rPr>
                <w:lang w:val="fr-FR"/>
              </w:rPr>
              <w:t> </w:t>
            </w:r>
          </w:p>
        </w:tc>
        <w:tc>
          <w:tcPr>
            <w:tcW w:w="800" w:type="dxa"/>
            <w:shd w:val="clear" w:color="auto" w:fill="auto"/>
            <w:noWrap/>
            <w:hideMark/>
          </w:tcPr>
          <w:p w14:paraId="6F3AB4AC" w14:textId="77777777" w:rsidR="006B28C9" w:rsidRPr="0030762F" w:rsidRDefault="006B28C9">
            <w:pPr>
              <w:rPr>
                <w:lang w:val="fr-FR"/>
              </w:rPr>
            </w:pPr>
            <w:r w:rsidRPr="0030762F">
              <w:rPr>
                <w:lang w:val="fr-FR"/>
              </w:rPr>
              <w:t> </w:t>
            </w:r>
          </w:p>
        </w:tc>
        <w:tc>
          <w:tcPr>
            <w:tcW w:w="760" w:type="dxa"/>
            <w:shd w:val="clear" w:color="auto" w:fill="auto"/>
            <w:noWrap/>
            <w:hideMark/>
          </w:tcPr>
          <w:p w14:paraId="3A320C44" w14:textId="77777777" w:rsidR="006B28C9" w:rsidRPr="0030762F" w:rsidRDefault="006B28C9">
            <w:pPr>
              <w:rPr>
                <w:lang w:val="fr-FR"/>
              </w:rPr>
            </w:pPr>
            <w:r w:rsidRPr="0030762F">
              <w:rPr>
                <w:lang w:val="fr-FR"/>
              </w:rPr>
              <w:t> </w:t>
            </w:r>
          </w:p>
        </w:tc>
        <w:tc>
          <w:tcPr>
            <w:tcW w:w="3700" w:type="dxa"/>
            <w:shd w:val="clear" w:color="auto" w:fill="auto"/>
            <w:noWrap/>
            <w:hideMark/>
          </w:tcPr>
          <w:p w14:paraId="2D0D6831" w14:textId="77777777" w:rsidR="006B28C9" w:rsidRPr="002B634F" w:rsidRDefault="006B28C9" w:rsidP="005573DC">
            <w:pPr>
              <w:rPr>
                <w:lang w:val="fr-FR"/>
              </w:rPr>
            </w:pPr>
            <w:r w:rsidRPr="002B6A81">
              <w:rPr>
                <w:lang w:val="fr-FR"/>
              </w:rPr>
              <w:t> </w:t>
            </w:r>
          </w:p>
        </w:tc>
      </w:tr>
      <w:tr w:rsidR="006B28C9" w:rsidRPr="00750DDF" w14:paraId="74F1D096" w14:textId="77777777" w:rsidTr="008C77F4">
        <w:trPr>
          <w:trHeight w:val="900"/>
        </w:trPr>
        <w:tc>
          <w:tcPr>
            <w:tcW w:w="960" w:type="dxa"/>
            <w:shd w:val="clear" w:color="auto" w:fill="auto"/>
            <w:noWrap/>
            <w:hideMark/>
          </w:tcPr>
          <w:p w14:paraId="4CD0C89B" w14:textId="615F1CA4" w:rsidR="006B28C9" w:rsidRPr="008C77F4" w:rsidRDefault="009F0326" w:rsidP="00E45587">
            <w:pPr>
              <w:rPr>
                <w:lang w:val="en-GB"/>
              </w:rPr>
            </w:pPr>
            <w:r>
              <w:rPr>
                <w:lang w:val="fr"/>
              </w:rPr>
              <w:t>6</w:t>
            </w:r>
          </w:p>
        </w:tc>
        <w:tc>
          <w:tcPr>
            <w:tcW w:w="4840" w:type="dxa"/>
            <w:shd w:val="clear" w:color="auto" w:fill="auto"/>
            <w:hideMark/>
          </w:tcPr>
          <w:p w14:paraId="00ACB8DB" w14:textId="14000D02" w:rsidR="006B28C9" w:rsidRPr="0030762F" w:rsidRDefault="006B28C9" w:rsidP="005573DC">
            <w:pPr>
              <w:rPr>
                <w:lang w:val="fr-FR"/>
              </w:rPr>
            </w:pPr>
            <w:r w:rsidRPr="008C77F4">
              <w:rPr>
                <w:lang w:val="fr"/>
              </w:rPr>
              <w:t xml:space="preserve">Le partenaire a-t-il une </w:t>
            </w:r>
            <w:r w:rsidR="005573DC">
              <w:rPr>
                <w:lang w:val="fr"/>
              </w:rPr>
              <w:t xml:space="preserve">répartition des tâches appropriée et </w:t>
            </w:r>
            <w:r w:rsidR="00C62DED">
              <w:rPr>
                <w:lang w:val="fr"/>
              </w:rPr>
              <w:t>documentée</w:t>
            </w:r>
            <w:r w:rsidR="009F0326">
              <w:rPr>
                <w:lang w:val="fr"/>
              </w:rPr>
              <w:t xml:space="preserve"> </w:t>
            </w:r>
            <w:r w:rsidR="00C62DED">
              <w:rPr>
                <w:lang w:val="fr"/>
              </w:rPr>
              <w:t>?</w:t>
            </w:r>
          </w:p>
        </w:tc>
        <w:tc>
          <w:tcPr>
            <w:tcW w:w="5820" w:type="dxa"/>
            <w:shd w:val="clear" w:color="auto" w:fill="auto"/>
            <w:hideMark/>
          </w:tcPr>
          <w:p w14:paraId="7D3C552A" w14:textId="77777777" w:rsidR="006B28C9" w:rsidRPr="00750DDF" w:rsidRDefault="006B28C9" w:rsidP="00750DDF">
            <w:pPr>
              <w:rPr>
                <w:lang w:val="fr-FR"/>
              </w:rPr>
            </w:pPr>
            <w:r w:rsidRPr="008C77F4">
              <w:rPr>
                <w:lang w:val="fr"/>
              </w:rPr>
              <w:t xml:space="preserve">Vérifiez </w:t>
            </w:r>
            <w:r w:rsidR="00F25453">
              <w:rPr>
                <w:lang w:val="fr"/>
              </w:rPr>
              <w:t xml:space="preserve">si </w:t>
            </w:r>
            <w:r w:rsidRPr="008C77F4">
              <w:rPr>
                <w:lang w:val="fr"/>
              </w:rPr>
              <w:t xml:space="preserve">les paiements ne sont pas autorisés par le même personnel qui approuve les </w:t>
            </w:r>
            <w:r w:rsidR="00F25453">
              <w:rPr>
                <w:lang w:val="fr"/>
              </w:rPr>
              <w:t>achats.</w:t>
            </w:r>
            <w:r w:rsidRPr="008C77F4">
              <w:rPr>
                <w:lang w:val="fr"/>
              </w:rPr>
              <w:t xml:space="preserve"> </w:t>
            </w:r>
            <w:r w:rsidR="00F25453" w:rsidRPr="002B634F">
              <w:rPr>
                <w:lang w:val="fr"/>
              </w:rPr>
              <w:t>Vérifiez si l</w:t>
            </w:r>
            <w:r w:rsidRPr="002B634F">
              <w:rPr>
                <w:lang w:val="fr"/>
              </w:rPr>
              <w:t>e document est signé et à jour</w:t>
            </w:r>
            <w:r w:rsidR="00F25453" w:rsidRPr="002B634F">
              <w:rPr>
                <w:color w:val="FF0000"/>
                <w:lang w:val="fr"/>
              </w:rPr>
              <w:t xml:space="preserve"> </w:t>
            </w:r>
          </w:p>
        </w:tc>
        <w:tc>
          <w:tcPr>
            <w:tcW w:w="980" w:type="dxa"/>
            <w:shd w:val="clear" w:color="auto" w:fill="auto"/>
            <w:noWrap/>
            <w:hideMark/>
          </w:tcPr>
          <w:p w14:paraId="0E9C2186" w14:textId="77777777" w:rsidR="006B28C9" w:rsidRPr="00750DDF" w:rsidRDefault="006B28C9">
            <w:pPr>
              <w:rPr>
                <w:lang w:val="fr-FR"/>
              </w:rPr>
            </w:pPr>
            <w:r w:rsidRPr="00750DDF">
              <w:rPr>
                <w:lang w:val="fr-FR"/>
              </w:rPr>
              <w:t> </w:t>
            </w:r>
          </w:p>
        </w:tc>
        <w:tc>
          <w:tcPr>
            <w:tcW w:w="800" w:type="dxa"/>
            <w:shd w:val="clear" w:color="auto" w:fill="auto"/>
            <w:noWrap/>
            <w:hideMark/>
          </w:tcPr>
          <w:p w14:paraId="16BEDB0A" w14:textId="77777777" w:rsidR="006B28C9" w:rsidRPr="00750DDF" w:rsidRDefault="006B28C9">
            <w:pPr>
              <w:rPr>
                <w:lang w:val="fr-FR"/>
              </w:rPr>
            </w:pPr>
            <w:r w:rsidRPr="00750DDF">
              <w:rPr>
                <w:lang w:val="fr-FR"/>
              </w:rPr>
              <w:t> </w:t>
            </w:r>
          </w:p>
        </w:tc>
        <w:tc>
          <w:tcPr>
            <w:tcW w:w="760" w:type="dxa"/>
            <w:shd w:val="clear" w:color="auto" w:fill="auto"/>
            <w:noWrap/>
            <w:hideMark/>
          </w:tcPr>
          <w:p w14:paraId="32E5BB71" w14:textId="77777777" w:rsidR="006B28C9" w:rsidRPr="00750DDF" w:rsidRDefault="006B28C9">
            <w:pPr>
              <w:rPr>
                <w:lang w:val="fr-FR"/>
              </w:rPr>
            </w:pPr>
            <w:r w:rsidRPr="00750DDF">
              <w:rPr>
                <w:lang w:val="fr-FR"/>
              </w:rPr>
              <w:t> </w:t>
            </w:r>
          </w:p>
        </w:tc>
        <w:tc>
          <w:tcPr>
            <w:tcW w:w="3700" w:type="dxa"/>
            <w:shd w:val="clear" w:color="auto" w:fill="auto"/>
            <w:noWrap/>
            <w:hideMark/>
          </w:tcPr>
          <w:p w14:paraId="3254A95B" w14:textId="77777777" w:rsidR="006B28C9" w:rsidRPr="00750DDF" w:rsidRDefault="006B28C9" w:rsidP="00F25453">
            <w:pPr>
              <w:rPr>
                <w:lang w:val="fr-FR"/>
              </w:rPr>
            </w:pPr>
            <w:r w:rsidRPr="00750DDF">
              <w:rPr>
                <w:lang w:val="fr-FR"/>
              </w:rPr>
              <w:t> </w:t>
            </w:r>
          </w:p>
        </w:tc>
      </w:tr>
      <w:tr w:rsidR="006B28C9" w:rsidRPr="001F0E38" w14:paraId="288B1D64" w14:textId="77777777" w:rsidTr="008C77F4">
        <w:trPr>
          <w:trHeight w:val="600"/>
        </w:trPr>
        <w:tc>
          <w:tcPr>
            <w:tcW w:w="960" w:type="dxa"/>
            <w:shd w:val="clear" w:color="auto" w:fill="auto"/>
            <w:noWrap/>
            <w:hideMark/>
          </w:tcPr>
          <w:p w14:paraId="7BDC0419" w14:textId="489EEF29" w:rsidR="006B28C9" w:rsidRPr="008C77F4" w:rsidRDefault="009F0326" w:rsidP="000659FB">
            <w:pPr>
              <w:rPr>
                <w:lang w:val="en-GB"/>
              </w:rPr>
            </w:pPr>
            <w:r>
              <w:rPr>
                <w:lang w:val="en-GB"/>
              </w:rPr>
              <w:t>7</w:t>
            </w:r>
          </w:p>
        </w:tc>
        <w:tc>
          <w:tcPr>
            <w:tcW w:w="4840" w:type="dxa"/>
            <w:shd w:val="clear" w:color="auto" w:fill="auto"/>
            <w:hideMark/>
          </w:tcPr>
          <w:p w14:paraId="42962BCB" w14:textId="3BEB300B" w:rsidR="006B28C9" w:rsidRPr="0030762F" w:rsidRDefault="008D0FE0" w:rsidP="000659FB">
            <w:pPr>
              <w:rPr>
                <w:lang w:val="fr-FR"/>
              </w:rPr>
            </w:pPr>
            <w:r>
              <w:rPr>
                <w:lang w:val="fr"/>
              </w:rPr>
              <w:t xml:space="preserve">Les </w:t>
            </w:r>
            <w:r w:rsidR="00FE3339" w:rsidRPr="00FE3339">
              <w:rPr>
                <w:lang w:val="fr"/>
              </w:rPr>
              <w:t xml:space="preserve">seuils applicables aux achats </w:t>
            </w:r>
            <w:r w:rsidR="006B28C9" w:rsidRPr="008C77F4">
              <w:rPr>
                <w:lang w:val="fr"/>
              </w:rPr>
              <w:t>sont-ils fixés pour suivre le principe de proportionnalité</w:t>
            </w:r>
            <w:r w:rsidR="009F0326">
              <w:rPr>
                <w:lang w:val="fr"/>
              </w:rPr>
              <w:t xml:space="preserve"> </w:t>
            </w:r>
            <w:r w:rsidR="00FE3339">
              <w:rPr>
                <w:lang w:val="fr"/>
              </w:rPr>
              <w:t>?</w:t>
            </w:r>
          </w:p>
        </w:tc>
        <w:tc>
          <w:tcPr>
            <w:tcW w:w="5820" w:type="dxa"/>
            <w:shd w:val="clear" w:color="auto" w:fill="auto"/>
            <w:hideMark/>
          </w:tcPr>
          <w:p w14:paraId="161AD634" w14:textId="77777777" w:rsidR="00FE3339" w:rsidRDefault="006B28C9" w:rsidP="00FE3339">
            <w:pPr>
              <w:rPr>
                <w:lang w:val="fr"/>
              </w:rPr>
            </w:pPr>
            <w:r w:rsidRPr="008C77F4">
              <w:rPr>
                <w:lang w:val="fr"/>
              </w:rPr>
              <w:t>Plus</w:t>
            </w:r>
            <w:r w:rsidR="00FE3339">
              <w:rPr>
                <w:lang w:val="fr"/>
              </w:rPr>
              <w:t xml:space="preserve"> la valeur de l’</w:t>
            </w:r>
            <w:r w:rsidR="00FE3339" w:rsidRPr="00FE3339">
              <w:rPr>
                <w:lang w:val="fr"/>
              </w:rPr>
              <w:t xml:space="preserve">achat </w:t>
            </w:r>
            <w:r w:rsidRPr="008C77F4">
              <w:rPr>
                <w:lang w:val="fr"/>
              </w:rPr>
              <w:t xml:space="preserve">est élevée, </w:t>
            </w:r>
            <w:r w:rsidR="00FE3339">
              <w:rPr>
                <w:lang w:val="fr"/>
              </w:rPr>
              <w:t xml:space="preserve">plus </w:t>
            </w:r>
            <w:r w:rsidRPr="008C77F4">
              <w:rPr>
                <w:lang w:val="fr"/>
              </w:rPr>
              <w:t>les procédures doivent être complexes</w:t>
            </w:r>
            <w:r w:rsidR="00FE3339">
              <w:rPr>
                <w:lang w:val="fr"/>
              </w:rPr>
              <w:t>.</w:t>
            </w:r>
          </w:p>
          <w:p w14:paraId="1E9838FF" w14:textId="77777777" w:rsidR="006B28C9" w:rsidRPr="002B634F" w:rsidRDefault="00FE3339" w:rsidP="00FE3339">
            <w:pPr>
              <w:rPr>
                <w:lang w:val="fr-FR"/>
              </w:rPr>
            </w:pPr>
            <w:r w:rsidRPr="002B634F">
              <w:rPr>
                <w:lang w:val="fr-FR"/>
              </w:rPr>
              <w:t xml:space="preserve"> </w:t>
            </w:r>
          </w:p>
        </w:tc>
        <w:tc>
          <w:tcPr>
            <w:tcW w:w="980" w:type="dxa"/>
            <w:shd w:val="clear" w:color="auto" w:fill="auto"/>
            <w:noWrap/>
            <w:hideMark/>
          </w:tcPr>
          <w:p w14:paraId="50CF59A4" w14:textId="77777777" w:rsidR="006B28C9" w:rsidRPr="002B634F" w:rsidRDefault="006B28C9">
            <w:pPr>
              <w:rPr>
                <w:lang w:val="fr-FR"/>
              </w:rPr>
            </w:pPr>
            <w:r w:rsidRPr="002B634F">
              <w:rPr>
                <w:lang w:val="fr-FR"/>
              </w:rPr>
              <w:t> </w:t>
            </w:r>
          </w:p>
        </w:tc>
        <w:tc>
          <w:tcPr>
            <w:tcW w:w="800" w:type="dxa"/>
            <w:shd w:val="clear" w:color="auto" w:fill="auto"/>
            <w:noWrap/>
            <w:hideMark/>
          </w:tcPr>
          <w:p w14:paraId="3DAEBB99" w14:textId="77777777" w:rsidR="006B28C9" w:rsidRPr="002B634F" w:rsidRDefault="006B28C9">
            <w:pPr>
              <w:rPr>
                <w:lang w:val="fr-FR"/>
              </w:rPr>
            </w:pPr>
            <w:r w:rsidRPr="002B634F">
              <w:rPr>
                <w:lang w:val="fr-FR"/>
              </w:rPr>
              <w:t> </w:t>
            </w:r>
          </w:p>
        </w:tc>
        <w:tc>
          <w:tcPr>
            <w:tcW w:w="760" w:type="dxa"/>
            <w:shd w:val="clear" w:color="auto" w:fill="auto"/>
            <w:noWrap/>
            <w:hideMark/>
          </w:tcPr>
          <w:p w14:paraId="735FC04F" w14:textId="77777777" w:rsidR="006B28C9" w:rsidRPr="002B634F" w:rsidRDefault="006B28C9">
            <w:pPr>
              <w:rPr>
                <w:lang w:val="fr-FR"/>
              </w:rPr>
            </w:pPr>
            <w:r w:rsidRPr="002B634F">
              <w:rPr>
                <w:lang w:val="fr-FR"/>
              </w:rPr>
              <w:t> </w:t>
            </w:r>
          </w:p>
        </w:tc>
        <w:tc>
          <w:tcPr>
            <w:tcW w:w="3700" w:type="dxa"/>
            <w:shd w:val="clear" w:color="auto" w:fill="auto"/>
            <w:noWrap/>
            <w:hideMark/>
          </w:tcPr>
          <w:p w14:paraId="3B618DD6" w14:textId="77777777" w:rsidR="006B28C9" w:rsidRPr="002B634F" w:rsidRDefault="006B28C9">
            <w:pPr>
              <w:rPr>
                <w:lang w:val="fr-FR"/>
              </w:rPr>
            </w:pPr>
            <w:r w:rsidRPr="002B634F">
              <w:rPr>
                <w:lang w:val="fr-FR"/>
              </w:rPr>
              <w:t> </w:t>
            </w:r>
          </w:p>
        </w:tc>
      </w:tr>
      <w:tr w:rsidR="006B28C9" w:rsidRPr="001F0E38" w14:paraId="3CC79472" w14:textId="77777777" w:rsidTr="008C77F4">
        <w:trPr>
          <w:trHeight w:val="900"/>
        </w:trPr>
        <w:tc>
          <w:tcPr>
            <w:tcW w:w="960" w:type="dxa"/>
            <w:shd w:val="clear" w:color="auto" w:fill="auto"/>
            <w:noWrap/>
            <w:hideMark/>
          </w:tcPr>
          <w:p w14:paraId="7BF34636" w14:textId="1449D795" w:rsidR="006B28C9" w:rsidRPr="008C77F4" w:rsidRDefault="009F0326" w:rsidP="000659FB">
            <w:pPr>
              <w:rPr>
                <w:lang w:val="en-GB"/>
              </w:rPr>
            </w:pPr>
            <w:r>
              <w:rPr>
                <w:lang w:val="en-GB"/>
              </w:rPr>
              <w:t>8</w:t>
            </w:r>
          </w:p>
        </w:tc>
        <w:tc>
          <w:tcPr>
            <w:tcW w:w="4840" w:type="dxa"/>
            <w:shd w:val="clear" w:color="auto" w:fill="auto"/>
            <w:hideMark/>
          </w:tcPr>
          <w:p w14:paraId="3ED9915C" w14:textId="045A48F5" w:rsidR="006B28C9" w:rsidRPr="0030762F" w:rsidRDefault="006B28C9" w:rsidP="00FE3339">
            <w:pPr>
              <w:rPr>
                <w:lang w:val="fr-FR"/>
              </w:rPr>
            </w:pPr>
            <w:r w:rsidRPr="008C77F4">
              <w:rPr>
                <w:lang w:val="fr"/>
              </w:rPr>
              <w:t xml:space="preserve">Le partenaire </w:t>
            </w:r>
            <w:r w:rsidR="00FE3339">
              <w:rPr>
                <w:lang w:val="fr"/>
              </w:rPr>
              <w:t>possède</w:t>
            </w:r>
            <w:r w:rsidRPr="008C77F4">
              <w:rPr>
                <w:lang w:val="fr"/>
              </w:rPr>
              <w:t>-t-il des</w:t>
            </w:r>
            <w:r w:rsidR="00FE3339">
              <w:rPr>
                <w:lang w:val="fr"/>
              </w:rPr>
              <w:t xml:space="preserve"> directives/</w:t>
            </w:r>
            <w:r w:rsidRPr="008C77F4">
              <w:rPr>
                <w:lang w:val="fr"/>
              </w:rPr>
              <w:t>politiques écrites concernant les dérogations et sont-elle</w:t>
            </w:r>
            <w:r w:rsidR="00FE3339">
              <w:rPr>
                <w:lang w:val="fr"/>
              </w:rPr>
              <w:t>s conformes aux politiques de la NCA</w:t>
            </w:r>
            <w:r w:rsidR="009F0326">
              <w:rPr>
                <w:lang w:val="fr"/>
              </w:rPr>
              <w:t xml:space="preserve"> </w:t>
            </w:r>
            <w:r w:rsidRPr="008C77F4">
              <w:rPr>
                <w:lang w:val="fr"/>
              </w:rPr>
              <w:t>?</w:t>
            </w:r>
          </w:p>
        </w:tc>
        <w:tc>
          <w:tcPr>
            <w:tcW w:w="5820" w:type="dxa"/>
            <w:shd w:val="clear" w:color="auto" w:fill="auto"/>
            <w:hideMark/>
          </w:tcPr>
          <w:p w14:paraId="3BAA471F" w14:textId="77777777" w:rsidR="006B28C9" w:rsidRPr="002B634F" w:rsidRDefault="006B28C9" w:rsidP="000659FB">
            <w:pPr>
              <w:rPr>
                <w:lang w:val="fr-FR"/>
              </w:rPr>
            </w:pPr>
            <w:r w:rsidRPr="008C77F4">
              <w:rPr>
                <w:lang w:val="fr"/>
              </w:rPr>
              <w:t>Les politiques peuvent</w:t>
            </w:r>
            <w:r w:rsidR="00FE3339">
              <w:rPr>
                <w:lang w:val="fr"/>
              </w:rPr>
              <w:t xml:space="preserve"> </w:t>
            </w:r>
            <w:r w:rsidR="000659FB">
              <w:rPr>
                <w:lang w:val="fr"/>
              </w:rPr>
              <w:t>être incluses dans le manuel d’approvisionnement/</w:t>
            </w:r>
            <w:r w:rsidR="00FE3339">
              <w:rPr>
                <w:lang w:val="fr"/>
              </w:rPr>
              <w:t xml:space="preserve">achats </w:t>
            </w:r>
            <w:r w:rsidRPr="008C77F4">
              <w:rPr>
                <w:lang w:val="fr"/>
              </w:rPr>
              <w:t xml:space="preserve">ou dans </w:t>
            </w:r>
            <w:r w:rsidR="00FE3339" w:rsidRPr="00FE3339">
              <w:rPr>
                <w:lang w:val="fr"/>
              </w:rPr>
              <w:t xml:space="preserve">un autre document politique. </w:t>
            </w:r>
          </w:p>
        </w:tc>
        <w:tc>
          <w:tcPr>
            <w:tcW w:w="980" w:type="dxa"/>
            <w:shd w:val="clear" w:color="auto" w:fill="auto"/>
            <w:noWrap/>
            <w:hideMark/>
          </w:tcPr>
          <w:p w14:paraId="0E773BCB" w14:textId="77777777" w:rsidR="006B28C9" w:rsidRPr="002B634F" w:rsidRDefault="006B28C9">
            <w:pPr>
              <w:rPr>
                <w:lang w:val="fr-FR"/>
              </w:rPr>
            </w:pPr>
            <w:r w:rsidRPr="002B634F">
              <w:rPr>
                <w:lang w:val="fr-FR"/>
              </w:rPr>
              <w:t> </w:t>
            </w:r>
          </w:p>
        </w:tc>
        <w:tc>
          <w:tcPr>
            <w:tcW w:w="800" w:type="dxa"/>
            <w:shd w:val="clear" w:color="auto" w:fill="auto"/>
            <w:noWrap/>
            <w:hideMark/>
          </w:tcPr>
          <w:p w14:paraId="0F3D91D2" w14:textId="77777777" w:rsidR="006B28C9" w:rsidRPr="002B634F" w:rsidRDefault="006B28C9">
            <w:pPr>
              <w:rPr>
                <w:lang w:val="fr-FR"/>
              </w:rPr>
            </w:pPr>
            <w:r w:rsidRPr="002B634F">
              <w:rPr>
                <w:lang w:val="fr-FR"/>
              </w:rPr>
              <w:t> </w:t>
            </w:r>
          </w:p>
        </w:tc>
        <w:tc>
          <w:tcPr>
            <w:tcW w:w="760" w:type="dxa"/>
            <w:shd w:val="clear" w:color="auto" w:fill="auto"/>
            <w:noWrap/>
            <w:hideMark/>
          </w:tcPr>
          <w:p w14:paraId="480FEC2C" w14:textId="77777777" w:rsidR="006B28C9" w:rsidRPr="002B634F" w:rsidRDefault="006B28C9">
            <w:pPr>
              <w:rPr>
                <w:lang w:val="fr-FR"/>
              </w:rPr>
            </w:pPr>
            <w:r w:rsidRPr="002B634F">
              <w:rPr>
                <w:lang w:val="fr-FR"/>
              </w:rPr>
              <w:t> </w:t>
            </w:r>
          </w:p>
        </w:tc>
        <w:tc>
          <w:tcPr>
            <w:tcW w:w="3700" w:type="dxa"/>
            <w:shd w:val="clear" w:color="auto" w:fill="auto"/>
            <w:noWrap/>
            <w:hideMark/>
          </w:tcPr>
          <w:p w14:paraId="25E42762" w14:textId="77777777" w:rsidR="006B28C9" w:rsidRPr="002B634F" w:rsidRDefault="006B28C9">
            <w:pPr>
              <w:rPr>
                <w:lang w:val="fr-FR"/>
              </w:rPr>
            </w:pPr>
            <w:r w:rsidRPr="002B634F">
              <w:rPr>
                <w:lang w:val="fr-FR"/>
              </w:rPr>
              <w:t> </w:t>
            </w:r>
          </w:p>
        </w:tc>
      </w:tr>
      <w:tr w:rsidR="006B28C9" w:rsidRPr="00ED3E75" w14:paraId="6F384BD1" w14:textId="77777777" w:rsidTr="008C77F4">
        <w:trPr>
          <w:trHeight w:val="900"/>
        </w:trPr>
        <w:tc>
          <w:tcPr>
            <w:tcW w:w="960" w:type="dxa"/>
            <w:shd w:val="clear" w:color="auto" w:fill="auto"/>
            <w:noWrap/>
            <w:hideMark/>
          </w:tcPr>
          <w:p w14:paraId="4F96BBF2" w14:textId="579AFA3D" w:rsidR="006B28C9" w:rsidRPr="008C77F4" w:rsidRDefault="00EF6BBB" w:rsidP="000659FB">
            <w:pPr>
              <w:rPr>
                <w:lang w:val="en-GB"/>
              </w:rPr>
            </w:pPr>
            <w:r>
              <w:rPr>
                <w:lang w:val="en-GB"/>
              </w:rPr>
              <w:lastRenderedPageBreak/>
              <w:t>9</w:t>
            </w:r>
          </w:p>
        </w:tc>
        <w:tc>
          <w:tcPr>
            <w:tcW w:w="4840" w:type="dxa"/>
            <w:shd w:val="clear" w:color="auto" w:fill="auto"/>
            <w:hideMark/>
          </w:tcPr>
          <w:p w14:paraId="64B50748" w14:textId="6FE020E1" w:rsidR="006B28C9" w:rsidRPr="0030762F" w:rsidRDefault="00ED3E75" w:rsidP="000659FB">
            <w:pPr>
              <w:rPr>
                <w:lang w:val="fr-FR"/>
              </w:rPr>
            </w:pPr>
            <w:r>
              <w:rPr>
                <w:lang w:val="fr"/>
              </w:rPr>
              <w:t xml:space="preserve">Le service </w:t>
            </w:r>
            <w:r w:rsidR="000659FB">
              <w:rPr>
                <w:lang w:val="fr"/>
              </w:rPr>
              <w:t>d’</w:t>
            </w:r>
            <w:r w:rsidR="000659FB" w:rsidRPr="000659FB">
              <w:rPr>
                <w:lang w:val="fr"/>
              </w:rPr>
              <w:t>approvisionnement</w:t>
            </w:r>
            <w:r w:rsidR="000659FB">
              <w:rPr>
                <w:lang w:val="fr"/>
              </w:rPr>
              <w:t xml:space="preserve">/ </w:t>
            </w:r>
            <w:r>
              <w:rPr>
                <w:lang w:val="fr"/>
              </w:rPr>
              <w:t>achats</w:t>
            </w:r>
            <w:r w:rsidR="006B28C9" w:rsidRPr="008C77F4">
              <w:rPr>
                <w:lang w:val="fr"/>
              </w:rPr>
              <w:t xml:space="preserve"> des partenaires suit</w:t>
            </w:r>
            <w:r w:rsidR="000659FB">
              <w:rPr>
                <w:lang w:val="fr"/>
              </w:rPr>
              <w:t xml:space="preserve"> ou </w:t>
            </w:r>
            <w:r>
              <w:rPr>
                <w:lang w:val="fr"/>
              </w:rPr>
              <w:t>respecte-t</w:t>
            </w:r>
            <w:r w:rsidR="006B28C9" w:rsidRPr="008C77F4">
              <w:rPr>
                <w:lang w:val="fr"/>
              </w:rPr>
              <w:t>-il le manuel d</w:t>
            </w:r>
            <w:r>
              <w:rPr>
                <w:lang w:val="fr"/>
              </w:rPr>
              <w:t>’achats</w:t>
            </w:r>
            <w:r w:rsidR="006B28C9" w:rsidRPr="008C77F4">
              <w:rPr>
                <w:lang w:val="fr"/>
              </w:rPr>
              <w:t xml:space="preserve"> des partenaires et les </w:t>
            </w:r>
            <w:r w:rsidRPr="00ED3E75">
              <w:rPr>
                <w:lang w:val="fr"/>
              </w:rPr>
              <w:t>réglementations pertinentes</w:t>
            </w:r>
            <w:r w:rsidRPr="00ED3E75">
              <w:rPr>
                <w:lang w:val="fr-FR"/>
              </w:rPr>
              <w:t xml:space="preserve"> </w:t>
            </w:r>
            <w:r>
              <w:rPr>
                <w:lang w:val="fr"/>
              </w:rPr>
              <w:t>des</w:t>
            </w:r>
            <w:r w:rsidRPr="00ED3E75">
              <w:rPr>
                <w:lang w:val="fr"/>
              </w:rPr>
              <w:t xml:space="preserve"> donateur</w:t>
            </w:r>
            <w:r>
              <w:rPr>
                <w:lang w:val="fr"/>
              </w:rPr>
              <w:t>s</w:t>
            </w:r>
            <w:r w:rsidRPr="00ED3E75">
              <w:rPr>
                <w:lang w:val="fr"/>
              </w:rPr>
              <w:t xml:space="preserve"> </w:t>
            </w:r>
            <w:r w:rsidR="000659FB">
              <w:rPr>
                <w:lang w:val="fr"/>
              </w:rPr>
              <w:t>en matière d’achat</w:t>
            </w:r>
            <w:r w:rsidR="009F0326">
              <w:rPr>
                <w:lang w:val="fr"/>
              </w:rPr>
              <w:t xml:space="preserve"> </w:t>
            </w:r>
            <w:r w:rsidR="000659FB">
              <w:rPr>
                <w:lang w:val="fr"/>
              </w:rPr>
              <w:t>?</w:t>
            </w:r>
          </w:p>
        </w:tc>
        <w:tc>
          <w:tcPr>
            <w:tcW w:w="5820" w:type="dxa"/>
            <w:shd w:val="clear" w:color="auto" w:fill="auto"/>
            <w:hideMark/>
          </w:tcPr>
          <w:p w14:paraId="0FE5433B" w14:textId="77777777" w:rsidR="006B28C9" w:rsidRPr="00ED3E75" w:rsidRDefault="006B28C9" w:rsidP="00ED3E75">
            <w:pPr>
              <w:rPr>
                <w:lang w:val="fr-FR"/>
              </w:rPr>
            </w:pPr>
            <w:r w:rsidRPr="008C77F4">
              <w:rPr>
                <w:lang w:val="fr"/>
              </w:rPr>
              <w:t>V</w:t>
            </w:r>
            <w:r w:rsidR="00ED3E75">
              <w:rPr>
                <w:lang w:val="fr"/>
              </w:rPr>
              <w:t xml:space="preserve">érifiez les </w:t>
            </w:r>
            <w:r w:rsidR="00ED3E75" w:rsidRPr="00ED3E75">
              <w:rPr>
                <w:lang w:val="fr"/>
              </w:rPr>
              <w:t xml:space="preserve">documents sur les achats </w:t>
            </w:r>
            <w:r w:rsidR="00ED3E75">
              <w:rPr>
                <w:lang w:val="fr"/>
              </w:rPr>
              <w:t>pour s’</w:t>
            </w:r>
            <w:r w:rsidRPr="008C77F4">
              <w:rPr>
                <w:lang w:val="fr"/>
              </w:rPr>
              <w:t>assurer que les procéd</w:t>
            </w:r>
            <w:r w:rsidR="00ED3E75">
              <w:rPr>
                <w:lang w:val="fr"/>
              </w:rPr>
              <w:t>ures sont correctement suivies.</w:t>
            </w:r>
            <w:r w:rsidRPr="008C77F4">
              <w:rPr>
                <w:lang w:val="fr"/>
              </w:rPr>
              <w:t xml:space="preserve"> </w:t>
            </w:r>
            <w:r w:rsidR="00ED3E75">
              <w:rPr>
                <w:lang w:val="fr"/>
              </w:rPr>
              <w:t>Examine</w:t>
            </w:r>
            <w:r w:rsidRPr="008C77F4">
              <w:rPr>
                <w:lang w:val="fr"/>
              </w:rPr>
              <w:t>z au moins trois ou quatre achats</w:t>
            </w:r>
            <w:r w:rsidR="00ED3E75">
              <w:rPr>
                <w:lang w:val="fr"/>
              </w:rPr>
              <w:t xml:space="preserve"> effectués</w:t>
            </w:r>
          </w:p>
        </w:tc>
        <w:tc>
          <w:tcPr>
            <w:tcW w:w="980" w:type="dxa"/>
            <w:shd w:val="clear" w:color="auto" w:fill="auto"/>
            <w:noWrap/>
            <w:hideMark/>
          </w:tcPr>
          <w:p w14:paraId="6950DB63" w14:textId="77777777" w:rsidR="006B28C9" w:rsidRPr="00ED3E75" w:rsidRDefault="006B28C9">
            <w:pPr>
              <w:rPr>
                <w:lang w:val="fr-FR"/>
              </w:rPr>
            </w:pPr>
            <w:r w:rsidRPr="00ED3E75">
              <w:rPr>
                <w:lang w:val="fr-FR"/>
              </w:rPr>
              <w:t> </w:t>
            </w:r>
          </w:p>
        </w:tc>
        <w:tc>
          <w:tcPr>
            <w:tcW w:w="800" w:type="dxa"/>
            <w:shd w:val="clear" w:color="auto" w:fill="auto"/>
            <w:noWrap/>
            <w:hideMark/>
          </w:tcPr>
          <w:p w14:paraId="5DFD6491" w14:textId="77777777" w:rsidR="006B28C9" w:rsidRPr="00ED3E75" w:rsidRDefault="006B28C9">
            <w:pPr>
              <w:rPr>
                <w:lang w:val="fr-FR"/>
              </w:rPr>
            </w:pPr>
            <w:r w:rsidRPr="00ED3E75">
              <w:rPr>
                <w:lang w:val="fr-FR"/>
              </w:rPr>
              <w:t> </w:t>
            </w:r>
          </w:p>
        </w:tc>
        <w:tc>
          <w:tcPr>
            <w:tcW w:w="760" w:type="dxa"/>
            <w:shd w:val="clear" w:color="auto" w:fill="auto"/>
            <w:noWrap/>
            <w:hideMark/>
          </w:tcPr>
          <w:p w14:paraId="5D07F553" w14:textId="77777777" w:rsidR="006B28C9" w:rsidRPr="00ED3E75" w:rsidRDefault="006B28C9">
            <w:pPr>
              <w:rPr>
                <w:lang w:val="fr-FR"/>
              </w:rPr>
            </w:pPr>
            <w:r w:rsidRPr="00ED3E75">
              <w:rPr>
                <w:lang w:val="fr-FR"/>
              </w:rPr>
              <w:t> </w:t>
            </w:r>
          </w:p>
        </w:tc>
        <w:tc>
          <w:tcPr>
            <w:tcW w:w="3700" w:type="dxa"/>
            <w:shd w:val="clear" w:color="auto" w:fill="auto"/>
            <w:noWrap/>
            <w:hideMark/>
          </w:tcPr>
          <w:p w14:paraId="155B6B83" w14:textId="77777777" w:rsidR="006B28C9" w:rsidRPr="00ED3E75" w:rsidRDefault="006B28C9">
            <w:pPr>
              <w:rPr>
                <w:lang w:val="fr-FR"/>
              </w:rPr>
            </w:pPr>
            <w:r w:rsidRPr="00ED3E75">
              <w:rPr>
                <w:lang w:val="fr-FR"/>
              </w:rPr>
              <w:t> </w:t>
            </w:r>
          </w:p>
        </w:tc>
      </w:tr>
      <w:tr w:rsidR="006B28C9" w:rsidRPr="008C77F4" w14:paraId="1B5B090E" w14:textId="77777777" w:rsidTr="008C77F4">
        <w:trPr>
          <w:trHeight w:val="600"/>
        </w:trPr>
        <w:tc>
          <w:tcPr>
            <w:tcW w:w="960" w:type="dxa"/>
            <w:shd w:val="clear" w:color="auto" w:fill="auto"/>
            <w:noWrap/>
            <w:hideMark/>
          </w:tcPr>
          <w:p w14:paraId="5DC178DA" w14:textId="2BE9DA89" w:rsidR="006B28C9" w:rsidRPr="008C77F4" w:rsidRDefault="00EF6BBB" w:rsidP="006B28C9">
            <w:pPr>
              <w:rPr>
                <w:lang w:val="en-GB"/>
              </w:rPr>
            </w:pPr>
            <w:r>
              <w:rPr>
                <w:lang w:val="en-GB"/>
              </w:rPr>
              <w:t>10</w:t>
            </w:r>
          </w:p>
        </w:tc>
        <w:tc>
          <w:tcPr>
            <w:tcW w:w="4840" w:type="dxa"/>
            <w:shd w:val="clear" w:color="auto" w:fill="auto"/>
            <w:hideMark/>
          </w:tcPr>
          <w:p w14:paraId="62461AA3" w14:textId="6F7ED458" w:rsidR="006B28C9" w:rsidRPr="0030762F" w:rsidRDefault="006B28C9" w:rsidP="008B3C4F">
            <w:pPr>
              <w:rPr>
                <w:lang w:val="fr-FR"/>
              </w:rPr>
            </w:pPr>
            <w:r w:rsidRPr="008C77F4">
              <w:rPr>
                <w:lang w:val="fr"/>
              </w:rPr>
              <w:t>Le partenaire dispose-t-il de modèles</w:t>
            </w:r>
            <w:r w:rsidR="008B3C4F">
              <w:rPr>
                <w:lang w:val="fr"/>
              </w:rPr>
              <w:t xml:space="preserve"> standardisés </w:t>
            </w:r>
            <w:r w:rsidR="000659FB">
              <w:rPr>
                <w:lang w:val="fr"/>
              </w:rPr>
              <w:t>de documentation sur les achats</w:t>
            </w:r>
            <w:r w:rsidR="00EF6BBB">
              <w:rPr>
                <w:lang w:val="fr"/>
              </w:rPr>
              <w:t xml:space="preserve"> </w:t>
            </w:r>
            <w:r w:rsidR="008B3C4F">
              <w:rPr>
                <w:lang w:val="fr"/>
              </w:rPr>
              <w:t>?</w:t>
            </w:r>
          </w:p>
        </w:tc>
        <w:tc>
          <w:tcPr>
            <w:tcW w:w="5820" w:type="dxa"/>
            <w:shd w:val="clear" w:color="auto" w:fill="auto"/>
            <w:hideMark/>
          </w:tcPr>
          <w:p w14:paraId="3678B815" w14:textId="77777777" w:rsidR="006B28C9" w:rsidRPr="008C77F4" w:rsidRDefault="006B28C9" w:rsidP="000659FB">
            <w:pPr>
              <w:rPr>
                <w:lang w:val="en-GB"/>
              </w:rPr>
            </w:pPr>
            <w:r w:rsidRPr="008C77F4">
              <w:rPr>
                <w:lang w:val="fr"/>
              </w:rPr>
              <w:t>Vérifie</w:t>
            </w:r>
            <w:r w:rsidR="000659FB">
              <w:rPr>
                <w:lang w:val="fr"/>
              </w:rPr>
              <w:t>z</w:t>
            </w:r>
            <w:r w:rsidRPr="008C77F4">
              <w:rPr>
                <w:lang w:val="fr"/>
              </w:rPr>
              <w:t xml:space="preserve"> les modèles</w:t>
            </w:r>
          </w:p>
        </w:tc>
        <w:tc>
          <w:tcPr>
            <w:tcW w:w="980" w:type="dxa"/>
            <w:shd w:val="clear" w:color="auto" w:fill="auto"/>
            <w:noWrap/>
            <w:hideMark/>
          </w:tcPr>
          <w:p w14:paraId="503AC170" w14:textId="77777777" w:rsidR="006B28C9" w:rsidRPr="008C77F4" w:rsidRDefault="006B28C9">
            <w:pPr>
              <w:rPr>
                <w:lang w:val="en-GB"/>
              </w:rPr>
            </w:pPr>
            <w:r w:rsidRPr="008C77F4">
              <w:rPr>
                <w:lang w:val="en-GB"/>
              </w:rPr>
              <w:t> </w:t>
            </w:r>
          </w:p>
        </w:tc>
        <w:tc>
          <w:tcPr>
            <w:tcW w:w="800" w:type="dxa"/>
            <w:shd w:val="clear" w:color="auto" w:fill="auto"/>
            <w:noWrap/>
            <w:hideMark/>
          </w:tcPr>
          <w:p w14:paraId="791BCE49" w14:textId="77777777" w:rsidR="006B28C9" w:rsidRPr="008C77F4" w:rsidRDefault="006B28C9">
            <w:pPr>
              <w:rPr>
                <w:lang w:val="en-GB"/>
              </w:rPr>
            </w:pPr>
            <w:r w:rsidRPr="008C77F4">
              <w:rPr>
                <w:lang w:val="en-GB"/>
              </w:rPr>
              <w:t> </w:t>
            </w:r>
          </w:p>
        </w:tc>
        <w:tc>
          <w:tcPr>
            <w:tcW w:w="760" w:type="dxa"/>
            <w:shd w:val="clear" w:color="auto" w:fill="auto"/>
            <w:noWrap/>
            <w:hideMark/>
          </w:tcPr>
          <w:p w14:paraId="3AC5B63D" w14:textId="77777777" w:rsidR="006B28C9" w:rsidRPr="008C77F4" w:rsidRDefault="006B28C9">
            <w:pPr>
              <w:rPr>
                <w:lang w:val="en-GB"/>
              </w:rPr>
            </w:pPr>
            <w:r w:rsidRPr="008C77F4">
              <w:rPr>
                <w:lang w:val="en-GB"/>
              </w:rPr>
              <w:t> </w:t>
            </w:r>
          </w:p>
        </w:tc>
        <w:tc>
          <w:tcPr>
            <w:tcW w:w="3700" w:type="dxa"/>
            <w:shd w:val="clear" w:color="auto" w:fill="auto"/>
            <w:noWrap/>
            <w:hideMark/>
          </w:tcPr>
          <w:p w14:paraId="4DED1568" w14:textId="77777777" w:rsidR="006B28C9" w:rsidRPr="008C77F4" w:rsidRDefault="006B28C9">
            <w:pPr>
              <w:rPr>
                <w:lang w:val="en-GB"/>
              </w:rPr>
            </w:pPr>
            <w:r w:rsidRPr="008C77F4">
              <w:rPr>
                <w:lang w:val="en-GB"/>
              </w:rPr>
              <w:t> </w:t>
            </w:r>
          </w:p>
        </w:tc>
      </w:tr>
      <w:tr w:rsidR="006B28C9" w:rsidRPr="001F0E38" w14:paraId="63F6B6D6" w14:textId="77777777" w:rsidTr="008C77F4">
        <w:trPr>
          <w:trHeight w:val="600"/>
        </w:trPr>
        <w:tc>
          <w:tcPr>
            <w:tcW w:w="960" w:type="dxa"/>
            <w:shd w:val="clear" w:color="auto" w:fill="auto"/>
            <w:noWrap/>
            <w:hideMark/>
          </w:tcPr>
          <w:p w14:paraId="0E772280" w14:textId="2CFFC9F9" w:rsidR="006B28C9" w:rsidRPr="008C77F4" w:rsidRDefault="00EF6BBB" w:rsidP="000659FB">
            <w:pPr>
              <w:rPr>
                <w:lang w:val="en-GB"/>
              </w:rPr>
            </w:pPr>
            <w:r>
              <w:rPr>
                <w:lang w:val="en-GB"/>
              </w:rPr>
              <w:t>11</w:t>
            </w:r>
          </w:p>
        </w:tc>
        <w:tc>
          <w:tcPr>
            <w:tcW w:w="4840" w:type="dxa"/>
            <w:shd w:val="clear" w:color="auto" w:fill="auto"/>
            <w:hideMark/>
          </w:tcPr>
          <w:p w14:paraId="0B7335C3" w14:textId="414C3AF0" w:rsidR="006B28C9" w:rsidRPr="0030762F" w:rsidRDefault="008B3C4F" w:rsidP="000659FB">
            <w:pPr>
              <w:rPr>
                <w:lang w:val="fr-FR"/>
              </w:rPr>
            </w:pPr>
            <w:r>
              <w:rPr>
                <w:lang w:val="fr"/>
              </w:rPr>
              <w:t>L</w:t>
            </w:r>
            <w:r w:rsidR="000659FB">
              <w:rPr>
                <w:lang w:val="fr"/>
              </w:rPr>
              <w:t>e manuel d’</w:t>
            </w:r>
            <w:r>
              <w:rPr>
                <w:lang w:val="fr"/>
              </w:rPr>
              <w:t xml:space="preserve">achats contient-il </w:t>
            </w:r>
            <w:r w:rsidR="006B28C9" w:rsidRPr="008C77F4">
              <w:rPr>
                <w:lang w:val="fr"/>
              </w:rPr>
              <w:t>des politiques de lutte contre la corruption</w:t>
            </w:r>
            <w:r w:rsidR="00EF6BBB">
              <w:rPr>
                <w:lang w:val="fr"/>
              </w:rPr>
              <w:t xml:space="preserve"> </w:t>
            </w:r>
            <w:r>
              <w:rPr>
                <w:lang w:val="fr"/>
              </w:rPr>
              <w:t>?</w:t>
            </w:r>
          </w:p>
        </w:tc>
        <w:tc>
          <w:tcPr>
            <w:tcW w:w="5820" w:type="dxa"/>
            <w:shd w:val="clear" w:color="auto" w:fill="auto"/>
            <w:hideMark/>
          </w:tcPr>
          <w:p w14:paraId="5DE2223A" w14:textId="77777777" w:rsidR="006B28C9" w:rsidRPr="0030762F" w:rsidRDefault="006B28C9">
            <w:pPr>
              <w:rPr>
                <w:lang w:val="fr-FR"/>
              </w:rPr>
            </w:pPr>
            <w:r w:rsidRPr="008C77F4">
              <w:rPr>
                <w:lang w:val="fr"/>
              </w:rPr>
              <w:t>I</w:t>
            </w:r>
            <w:r w:rsidR="008B3C4F">
              <w:rPr>
                <w:lang w:val="fr"/>
              </w:rPr>
              <w:t>l peut s’agit peut-être d’</w:t>
            </w:r>
            <w:r w:rsidRPr="008C77F4">
              <w:rPr>
                <w:lang w:val="fr"/>
              </w:rPr>
              <w:t>un document autonome</w:t>
            </w:r>
          </w:p>
        </w:tc>
        <w:tc>
          <w:tcPr>
            <w:tcW w:w="980" w:type="dxa"/>
            <w:shd w:val="clear" w:color="auto" w:fill="auto"/>
            <w:noWrap/>
            <w:hideMark/>
          </w:tcPr>
          <w:p w14:paraId="4747E13D" w14:textId="77777777" w:rsidR="006B28C9" w:rsidRPr="0030762F" w:rsidRDefault="006B28C9">
            <w:pPr>
              <w:rPr>
                <w:lang w:val="fr-FR"/>
              </w:rPr>
            </w:pPr>
            <w:r w:rsidRPr="0030762F">
              <w:rPr>
                <w:lang w:val="fr-FR"/>
              </w:rPr>
              <w:t> </w:t>
            </w:r>
          </w:p>
        </w:tc>
        <w:tc>
          <w:tcPr>
            <w:tcW w:w="800" w:type="dxa"/>
            <w:shd w:val="clear" w:color="auto" w:fill="auto"/>
            <w:noWrap/>
            <w:hideMark/>
          </w:tcPr>
          <w:p w14:paraId="2B98B6A8" w14:textId="77777777" w:rsidR="006B28C9" w:rsidRPr="0030762F" w:rsidRDefault="006B28C9">
            <w:pPr>
              <w:rPr>
                <w:lang w:val="fr-FR"/>
              </w:rPr>
            </w:pPr>
            <w:r w:rsidRPr="0030762F">
              <w:rPr>
                <w:lang w:val="fr-FR"/>
              </w:rPr>
              <w:t> </w:t>
            </w:r>
          </w:p>
        </w:tc>
        <w:tc>
          <w:tcPr>
            <w:tcW w:w="760" w:type="dxa"/>
            <w:shd w:val="clear" w:color="auto" w:fill="auto"/>
            <w:noWrap/>
            <w:hideMark/>
          </w:tcPr>
          <w:p w14:paraId="1CA4082D" w14:textId="77777777" w:rsidR="006B28C9" w:rsidRPr="0030762F" w:rsidRDefault="006B28C9">
            <w:pPr>
              <w:rPr>
                <w:lang w:val="fr-FR"/>
              </w:rPr>
            </w:pPr>
            <w:r w:rsidRPr="0030762F">
              <w:rPr>
                <w:lang w:val="fr-FR"/>
              </w:rPr>
              <w:t> </w:t>
            </w:r>
          </w:p>
        </w:tc>
        <w:tc>
          <w:tcPr>
            <w:tcW w:w="3700" w:type="dxa"/>
            <w:shd w:val="clear" w:color="auto" w:fill="auto"/>
            <w:noWrap/>
            <w:hideMark/>
          </w:tcPr>
          <w:p w14:paraId="5BDA6237" w14:textId="77777777" w:rsidR="006B28C9" w:rsidRPr="0030762F" w:rsidRDefault="006B28C9">
            <w:pPr>
              <w:rPr>
                <w:lang w:val="fr-FR"/>
              </w:rPr>
            </w:pPr>
            <w:r w:rsidRPr="0030762F">
              <w:rPr>
                <w:lang w:val="fr-FR"/>
              </w:rPr>
              <w:t> </w:t>
            </w:r>
          </w:p>
        </w:tc>
      </w:tr>
      <w:tr w:rsidR="006B28C9" w:rsidRPr="001F0E38" w14:paraId="128BEDF4" w14:textId="77777777" w:rsidTr="008C77F4">
        <w:trPr>
          <w:trHeight w:val="600"/>
        </w:trPr>
        <w:tc>
          <w:tcPr>
            <w:tcW w:w="960" w:type="dxa"/>
            <w:shd w:val="clear" w:color="auto" w:fill="auto"/>
            <w:noWrap/>
            <w:hideMark/>
          </w:tcPr>
          <w:p w14:paraId="0AD12E4D" w14:textId="0DC10793" w:rsidR="006B28C9" w:rsidRPr="008C77F4" w:rsidRDefault="00EF6BBB" w:rsidP="00AC23B7">
            <w:pPr>
              <w:rPr>
                <w:lang w:val="en-GB"/>
              </w:rPr>
            </w:pPr>
            <w:r>
              <w:rPr>
                <w:lang w:val="en-GB"/>
              </w:rPr>
              <w:t>12</w:t>
            </w:r>
          </w:p>
        </w:tc>
        <w:tc>
          <w:tcPr>
            <w:tcW w:w="4840" w:type="dxa"/>
            <w:shd w:val="clear" w:color="auto" w:fill="auto"/>
            <w:hideMark/>
          </w:tcPr>
          <w:p w14:paraId="15E9EB6F" w14:textId="247DED4B" w:rsidR="006B28C9" w:rsidRPr="0030762F" w:rsidRDefault="006B28C9">
            <w:pPr>
              <w:rPr>
                <w:lang w:val="fr-FR"/>
              </w:rPr>
            </w:pPr>
            <w:r w:rsidRPr="008C77F4">
              <w:rPr>
                <w:lang w:val="fr"/>
              </w:rPr>
              <w:t xml:space="preserve">Les politiques de lutte contre la corruption sont-elles incluses dans les </w:t>
            </w:r>
            <w:r w:rsidR="005D41CD">
              <w:rPr>
                <w:lang w:val="fr"/>
              </w:rPr>
              <w:t>contrats d’achat</w:t>
            </w:r>
            <w:r w:rsidR="00EF6BBB">
              <w:rPr>
                <w:lang w:val="fr"/>
              </w:rPr>
              <w:t xml:space="preserve"> </w:t>
            </w:r>
            <w:r w:rsidR="005D41CD">
              <w:rPr>
                <w:lang w:val="fr"/>
              </w:rPr>
              <w:t>?</w:t>
            </w:r>
          </w:p>
        </w:tc>
        <w:tc>
          <w:tcPr>
            <w:tcW w:w="5820" w:type="dxa"/>
            <w:shd w:val="clear" w:color="auto" w:fill="auto"/>
            <w:hideMark/>
          </w:tcPr>
          <w:p w14:paraId="49F9C249" w14:textId="77777777" w:rsidR="006B28C9" w:rsidRPr="0030762F" w:rsidRDefault="006B28C9">
            <w:pPr>
              <w:rPr>
                <w:lang w:val="fr-FR"/>
              </w:rPr>
            </w:pPr>
            <w:r w:rsidRPr="008C77F4">
              <w:rPr>
                <w:lang w:val="fr"/>
              </w:rPr>
              <w:t xml:space="preserve">Les </w:t>
            </w:r>
            <w:r w:rsidR="00AC23B7" w:rsidRPr="00AC23B7">
              <w:rPr>
                <w:lang w:val="fr"/>
              </w:rPr>
              <w:t>contractants</w:t>
            </w:r>
            <w:r w:rsidR="000659FB">
              <w:rPr>
                <w:lang w:val="fr"/>
              </w:rPr>
              <w:t>/fournisseurs</w:t>
            </w:r>
            <w:r w:rsidR="00AC23B7">
              <w:rPr>
                <w:lang w:val="fr"/>
              </w:rPr>
              <w:t xml:space="preserve"> </w:t>
            </w:r>
            <w:r w:rsidRPr="008C77F4">
              <w:rPr>
                <w:lang w:val="fr"/>
              </w:rPr>
              <w:t>doivent être informés de la politique de tolérance zéro et des conséquences des pratiques de corruption</w:t>
            </w:r>
          </w:p>
        </w:tc>
        <w:tc>
          <w:tcPr>
            <w:tcW w:w="980" w:type="dxa"/>
            <w:shd w:val="clear" w:color="auto" w:fill="auto"/>
            <w:noWrap/>
            <w:hideMark/>
          </w:tcPr>
          <w:p w14:paraId="0D9F56DF" w14:textId="77777777" w:rsidR="006B28C9" w:rsidRPr="0030762F" w:rsidRDefault="006B28C9">
            <w:pPr>
              <w:rPr>
                <w:lang w:val="fr-FR"/>
              </w:rPr>
            </w:pPr>
            <w:r w:rsidRPr="0030762F">
              <w:rPr>
                <w:lang w:val="fr-FR"/>
              </w:rPr>
              <w:t> </w:t>
            </w:r>
          </w:p>
        </w:tc>
        <w:tc>
          <w:tcPr>
            <w:tcW w:w="800" w:type="dxa"/>
            <w:shd w:val="clear" w:color="auto" w:fill="auto"/>
            <w:noWrap/>
            <w:hideMark/>
          </w:tcPr>
          <w:p w14:paraId="34D44F27" w14:textId="77777777" w:rsidR="006B28C9" w:rsidRPr="0030762F" w:rsidRDefault="006B28C9">
            <w:pPr>
              <w:rPr>
                <w:lang w:val="fr-FR"/>
              </w:rPr>
            </w:pPr>
            <w:r w:rsidRPr="0030762F">
              <w:rPr>
                <w:lang w:val="fr-FR"/>
              </w:rPr>
              <w:t> </w:t>
            </w:r>
          </w:p>
        </w:tc>
        <w:tc>
          <w:tcPr>
            <w:tcW w:w="760" w:type="dxa"/>
            <w:shd w:val="clear" w:color="auto" w:fill="auto"/>
            <w:noWrap/>
            <w:hideMark/>
          </w:tcPr>
          <w:p w14:paraId="4FED501A" w14:textId="77777777" w:rsidR="006B28C9" w:rsidRPr="0030762F" w:rsidRDefault="006B28C9">
            <w:pPr>
              <w:rPr>
                <w:lang w:val="fr-FR"/>
              </w:rPr>
            </w:pPr>
            <w:r w:rsidRPr="0030762F">
              <w:rPr>
                <w:lang w:val="fr-FR"/>
              </w:rPr>
              <w:t> </w:t>
            </w:r>
          </w:p>
        </w:tc>
        <w:tc>
          <w:tcPr>
            <w:tcW w:w="3700" w:type="dxa"/>
            <w:shd w:val="clear" w:color="auto" w:fill="auto"/>
            <w:noWrap/>
            <w:hideMark/>
          </w:tcPr>
          <w:p w14:paraId="5E26D37B" w14:textId="77777777" w:rsidR="006B28C9" w:rsidRPr="0030762F" w:rsidRDefault="006B28C9">
            <w:pPr>
              <w:rPr>
                <w:lang w:val="fr-FR"/>
              </w:rPr>
            </w:pPr>
            <w:r w:rsidRPr="0030762F">
              <w:rPr>
                <w:lang w:val="fr-FR"/>
              </w:rPr>
              <w:t> </w:t>
            </w:r>
          </w:p>
        </w:tc>
      </w:tr>
      <w:tr w:rsidR="006B28C9" w:rsidRPr="001F0E38" w14:paraId="3409C584" w14:textId="77777777" w:rsidTr="008C77F4">
        <w:trPr>
          <w:trHeight w:val="1200"/>
        </w:trPr>
        <w:tc>
          <w:tcPr>
            <w:tcW w:w="960" w:type="dxa"/>
            <w:shd w:val="clear" w:color="auto" w:fill="auto"/>
            <w:noWrap/>
            <w:hideMark/>
          </w:tcPr>
          <w:p w14:paraId="1D345C12" w14:textId="1C9C0E85" w:rsidR="006B28C9" w:rsidRPr="008C77F4" w:rsidRDefault="00EF6BBB" w:rsidP="00AC23B7">
            <w:pPr>
              <w:rPr>
                <w:lang w:val="en-GB"/>
              </w:rPr>
            </w:pPr>
            <w:r>
              <w:rPr>
                <w:lang w:val="en-GB"/>
              </w:rPr>
              <w:t>13</w:t>
            </w:r>
          </w:p>
        </w:tc>
        <w:tc>
          <w:tcPr>
            <w:tcW w:w="4840" w:type="dxa"/>
            <w:shd w:val="clear" w:color="auto" w:fill="auto"/>
            <w:hideMark/>
          </w:tcPr>
          <w:p w14:paraId="7CBCDB61" w14:textId="0E052380" w:rsidR="006B28C9" w:rsidRPr="0030762F" w:rsidRDefault="006B28C9" w:rsidP="000659FB">
            <w:pPr>
              <w:rPr>
                <w:lang w:val="fr-FR"/>
              </w:rPr>
            </w:pPr>
            <w:r w:rsidRPr="008C77F4">
              <w:rPr>
                <w:lang w:val="fr"/>
              </w:rPr>
              <w:t>L</w:t>
            </w:r>
            <w:r w:rsidR="000659FB">
              <w:rPr>
                <w:lang w:val="fr"/>
              </w:rPr>
              <w:t>e manuel d’</w:t>
            </w:r>
            <w:r w:rsidR="00AC23B7">
              <w:rPr>
                <w:lang w:val="fr"/>
              </w:rPr>
              <w:t xml:space="preserve">achats </w:t>
            </w:r>
            <w:r w:rsidRPr="008C77F4">
              <w:rPr>
                <w:lang w:val="fr"/>
              </w:rPr>
              <w:t>co</w:t>
            </w:r>
            <w:r w:rsidR="00AC23B7">
              <w:rPr>
                <w:lang w:val="fr"/>
              </w:rPr>
              <w:t>ntient</w:t>
            </w:r>
            <w:r w:rsidRPr="008C77F4">
              <w:rPr>
                <w:lang w:val="fr"/>
              </w:rPr>
              <w:t xml:space="preserve">-il </w:t>
            </w:r>
            <w:r w:rsidR="00AC23B7">
              <w:rPr>
                <w:lang w:val="fr"/>
              </w:rPr>
              <w:t xml:space="preserve">des informations concernant </w:t>
            </w:r>
            <w:r w:rsidR="00AC23B7" w:rsidRPr="00AC23B7">
              <w:rPr>
                <w:lang w:val="fr"/>
              </w:rPr>
              <w:t>le respect de</w:t>
            </w:r>
            <w:r w:rsidR="00AC23B7">
              <w:rPr>
                <w:lang w:val="fr"/>
              </w:rPr>
              <w:t>s critères éthiques dans les achats</w:t>
            </w:r>
            <w:r w:rsidR="00AC23B7" w:rsidRPr="00AC23B7">
              <w:rPr>
                <w:lang w:val="fr"/>
              </w:rPr>
              <w:t xml:space="preserve"> </w:t>
            </w:r>
            <w:r w:rsidRPr="008C77F4">
              <w:rPr>
                <w:lang w:val="fr"/>
              </w:rPr>
              <w:t>qui couvre</w:t>
            </w:r>
            <w:r w:rsidR="000659FB">
              <w:rPr>
                <w:lang w:val="fr"/>
              </w:rPr>
              <w:t>nt</w:t>
            </w:r>
            <w:r w:rsidRPr="008C77F4">
              <w:rPr>
                <w:lang w:val="fr"/>
              </w:rPr>
              <w:t xml:space="preserve"> au minimum le travail des enfants ou </w:t>
            </w:r>
            <w:r w:rsidR="00AC23B7">
              <w:rPr>
                <w:lang w:val="fr"/>
              </w:rPr>
              <w:t>le</w:t>
            </w:r>
            <w:r w:rsidRPr="008C77F4">
              <w:rPr>
                <w:lang w:val="fr"/>
              </w:rPr>
              <w:t xml:space="preserve"> travail forcé et la fabrication de</w:t>
            </w:r>
            <w:r w:rsidR="00AC23B7">
              <w:rPr>
                <w:lang w:val="fr"/>
              </w:rPr>
              <w:t>s</w:t>
            </w:r>
            <w:r w:rsidRPr="008C77F4">
              <w:rPr>
                <w:lang w:val="fr"/>
              </w:rPr>
              <w:t xml:space="preserve"> mines terrestres antipersonnel</w:t>
            </w:r>
            <w:r w:rsidR="00EF6BBB">
              <w:rPr>
                <w:lang w:val="fr"/>
              </w:rPr>
              <w:t xml:space="preserve"> </w:t>
            </w:r>
            <w:r w:rsidRPr="008C77F4">
              <w:rPr>
                <w:lang w:val="fr"/>
              </w:rPr>
              <w:t>?</w:t>
            </w:r>
          </w:p>
        </w:tc>
        <w:tc>
          <w:tcPr>
            <w:tcW w:w="5820" w:type="dxa"/>
            <w:shd w:val="clear" w:color="auto" w:fill="auto"/>
            <w:hideMark/>
          </w:tcPr>
          <w:p w14:paraId="743904F5" w14:textId="77777777" w:rsidR="006B28C9" w:rsidRPr="002B634F" w:rsidRDefault="006B28C9" w:rsidP="00AC23B7">
            <w:pPr>
              <w:rPr>
                <w:lang w:val="fr-FR"/>
              </w:rPr>
            </w:pPr>
            <w:r w:rsidRPr="008C77F4">
              <w:rPr>
                <w:lang w:val="fr"/>
              </w:rPr>
              <w:t xml:space="preserve">Ces dispositions doivent être communiquées aux </w:t>
            </w:r>
            <w:r w:rsidR="000659FB" w:rsidRPr="000659FB">
              <w:rPr>
                <w:lang w:val="fr"/>
              </w:rPr>
              <w:t xml:space="preserve">contractants/fournisseurs </w:t>
            </w:r>
            <w:r w:rsidR="00AC23B7">
              <w:rPr>
                <w:lang w:val="fr"/>
              </w:rPr>
              <w:t>et incluses dans les contrats d’</w:t>
            </w:r>
            <w:r w:rsidRPr="008C77F4">
              <w:rPr>
                <w:lang w:val="fr"/>
              </w:rPr>
              <w:t>a</w:t>
            </w:r>
            <w:r w:rsidR="00AC23B7">
              <w:rPr>
                <w:lang w:val="fr"/>
              </w:rPr>
              <w:t>chat</w:t>
            </w:r>
            <w:r w:rsidRPr="008C77F4">
              <w:rPr>
                <w:lang w:val="fr"/>
              </w:rPr>
              <w:t xml:space="preserve">, soit dans les contrats </w:t>
            </w:r>
            <w:r w:rsidR="000659FB">
              <w:rPr>
                <w:lang w:val="fr"/>
              </w:rPr>
              <w:t xml:space="preserve"> </w:t>
            </w:r>
            <w:r w:rsidRPr="008C77F4">
              <w:rPr>
                <w:lang w:val="fr"/>
              </w:rPr>
              <w:t>d</w:t>
            </w:r>
            <w:r w:rsidR="00AC23B7">
              <w:rPr>
                <w:lang w:val="fr"/>
              </w:rPr>
              <w:t>’achat, ou bien  dans un Code de C</w:t>
            </w:r>
            <w:r w:rsidRPr="008C77F4">
              <w:rPr>
                <w:lang w:val="fr"/>
              </w:rPr>
              <w:t xml:space="preserve">onduite pour les </w:t>
            </w:r>
            <w:r w:rsidR="000659FB" w:rsidRPr="000659FB">
              <w:rPr>
                <w:lang w:val="fr"/>
              </w:rPr>
              <w:t>contractants/fournisseurs</w:t>
            </w:r>
            <w:r w:rsidRPr="008C77F4">
              <w:rPr>
                <w:lang w:val="fr"/>
              </w:rPr>
              <w:t>.</w:t>
            </w:r>
            <w:r w:rsidR="00AC23B7" w:rsidRPr="00AC23B7">
              <w:rPr>
                <w:lang w:val="fr-FR"/>
              </w:rPr>
              <w:t xml:space="preserve"> </w:t>
            </w:r>
          </w:p>
        </w:tc>
        <w:tc>
          <w:tcPr>
            <w:tcW w:w="980" w:type="dxa"/>
            <w:shd w:val="clear" w:color="auto" w:fill="auto"/>
            <w:noWrap/>
            <w:hideMark/>
          </w:tcPr>
          <w:p w14:paraId="4A801A6C" w14:textId="77777777" w:rsidR="006B28C9" w:rsidRPr="002B634F" w:rsidRDefault="006B28C9">
            <w:pPr>
              <w:rPr>
                <w:lang w:val="fr-FR"/>
              </w:rPr>
            </w:pPr>
            <w:r w:rsidRPr="002B634F">
              <w:rPr>
                <w:lang w:val="fr-FR"/>
              </w:rPr>
              <w:t> </w:t>
            </w:r>
          </w:p>
        </w:tc>
        <w:tc>
          <w:tcPr>
            <w:tcW w:w="800" w:type="dxa"/>
            <w:shd w:val="clear" w:color="auto" w:fill="auto"/>
            <w:noWrap/>
            <w:hideMark/>
          </w:tcPr>
          <w:p w14:paraId="2F827EF9" w14:textId="77777777" w:rsidR="006B28C9" w:rsidRPr="002B634F" w:rsidRDefault="006B28C9">
            <w:pPr>
              <w:rPr>
                <w:lang w:val="fr-FR"/>
              </w:rPr>
            </w:pPr>
            <w:r w:rsidRPr="002B634F">
              <w:rPr>
                <w:lang w:val="fr-FR"/>
              </w:rPr>
              <w:t> </w:t>
            </w:r>
          </w:p>
        </w:tc>
        <w:tc>
          <w:tcPr>
            <w:tcW w:w="760" w:type="dxa"/>
            <w:shd w:val="clear" w:color="auto" w:fill="auto"/>
            <w:noWrap/>
            <w:hideMark/>
          </w:tcPr>
          <w:p w14:paraId="3C4DD2DA" w14:textId="77777777" w:rsidR="006B28C9" w:rsidRPr="002B634F" w:rsidRDefault="006B28C9">
            <w:pPr>
              <w:rPr>
                <w:lang w:val="fr-FR"/>
              </w:rPr>
            </w:pPr>
            <w:r w:rsidRPr="002B634F">
              <w:rPr>
                <w:lang w:val="fr-FR"/>
              </w:rPr>
              <w:t> </w:t>
            </w:r>
          </w:p>
        </w:tc>
        <w:tc>
          <w:tcPr>
            <w:tcW w:w="3700" w:type="dxa"/>
            <w:shd w:val="clear" w:color="auto" w:fill="auto"/>
            <w:noWrap/>
            <w:hideMark/>
          </w:tcPr>
          <w:p w14:paraId="109EB81C" w14:textId="77777777" w:rsidR="006B28C9" w:rsidRPr="002B634F" w:rsidRDefault="006B28C9">
            <w:pPr>
              <w:rPr>
                <w:lang w:val="fr-FR"/>
              </w:rPr>
            </w:pPr>
            <w:r w:rsidRPr="002B634F">
              <w:rPr>
                <w:lang w:val="fr-FR"/>
              </w:rPr>
              <w:t> </w:t>
            </w:r>
          </w:p>
        </w:tc>
      </w:tr>
      <w:tr w:rsidR="006B28C9" w:rsidRPr="001F0E38" w14:paraId="77CBE07B" w14:textId="77777777" w:rsidTr="00EF6BBB">
        <w:trPr>
          <w:trHeight w:val="900"/>
        </w:trPr>
        <w:tc>
          <w:tcPr>
            <w:tcW w:w="960" w:type="dxa"/>
            <w:shd w:val="clear" w:color="auto" w:fill="auto"/>
            <w:noWrap/>
          </w:tcPr>
          <w:p w14:paraId="75EB2D65" w14:textId="6D1EF489" w:rsidR="006B28C9" w:rsidRPr="008C77F4" w:rsidRDefault="00EF6BBB" w:rsidP="006B28C9">
            <w:pPr>
              <w:rPr>
                <w:lang w:val="en-GB"/>
              </w:rPr>
            </w:pPr>
            <w:r>
              <w:rPr>
                <w:lang w:val="en-GB"/>
              </w:rPr>
              <w:t>14</w:t>
            </w:r>
          </w:p>
        </w:tc>
        <w:tc>
          <w:tcPr>
            <w:tcW w:w="4840" w:type="dxa"/>
            <w:shd w:val="clear" w:color="auto" w:fill="auto"/>
            <w:hideMark/>
          </w:tcPr>
          <w:p w14:paraId="5A3970BA" w14:textId="0282D0BA" w:rsidR="006B28C9" w:rsidRPr="0030762F" w:rsidRDefault="006B28C9" w:rsidP="00AC23B7">
            <w:pPr>
              <w:rPr>
                <w:lang w:val="fr-FR"/>
              </w:rPr>
            </w:pPr>
            <w:r w:rsidRPr="008C77F4">
              <w:rPr>
                <w:lang w:val="fr"/>
              </w:rPr>
              <w:t>Les contrats d</w:t>
            </w:r>
            <w:r w:rsidR="00BA5D5D">
              <w:rPr>
                <w:lang w:val="fr"/>
              </w:rPr>
              <w:t>’</w:t>
            </w:r>
            <w:r w:rsidR="00AC23B7">
              <w:rPr>
                <w:lang w:val="fr"/>
              </w:rPr>
              <w:t>achat</w:t>
            </w:r>
            <w:r w:rsidRPr="008C77F4">
              <w:rPr>
                <w:lang w:val="fr"/>
              </w:rPr>
              <w:t xml:space="preserve"> donnent-ils au</w:t>
            </w:r>
            <w:r w:rsidR="000659FB">
              <w:rPr>
                <w:lang w:val="fr"/>
              </w:rPr>
              <w:t>x</w:t>
            </w:r>
            <w:r w:rsidRPr="008C77F4">
              <w:rPr>
                <w:lang w:val="fr"/>
              </w:rPr>
              <w:t xml:space="preserve"> </w:t>
            </w:r>
            <w:r w:rsidR="000659FB" w:rsidRPr="008C77F4">
              <w:rPr>
                <w:lang w:val="fr"/>
              </w:rPr>
              <w:t>partenaire</w:t>
            </w:r>
            <w:r w:rsidR="000659FB">
              <w:rPr>
                <w:lang w:val="fr"/>
              </w:rPr>
              <w:t>s</w:t>
            </w:r>
            <w:r w:rsidRPr="008C77F4">
              <w:rPr>
                <w:lang w:val="fr"/>
              </w:rPr>
              <w:t xml:space="preserve"> et aux </w:t>
            </w:r>
            <w:r w:rsidR="00AC23B7">
              <w:rPr>
                <w:lang w:val="fr"/>
              </w:rPr>
              <w:t>auditeurs/vérificateurs le droit d’</w:t>
            </w:r>
            <w:r w:rsidRPr="008C77F4">
              <w:rPr>
                <w:lang w:val="fr"/>
              </w:rPr>
              <w:t xml:space="preserve">avoir accès aux locaux des </w:t>
            </w:r>
            <w:r w:rsidR="00AC23B7">
              <w:rPr>
                <w:lang w:val="fr"/>
              </w:rPr>
              <w:t>contractants/</w:t>
            </w:r>
            <w:r w:rsidR="00AC23B7" w:rsidRPr="00AC23B7">
              <w:rPr>
                <w:lang w:val="fr-FR"/>
              </w:rPr>
              <w:t xml:space="preserve"> </w:t>
            </w:r>
            <w:r w:rsidR="00AC23B7" w:rsidRPr="00AC23B7">
              <w:rPr>
                <w:lang w:val="fr"/>
              </w:rPr>
              <w:lastRenderedPageBreak/>
              <w:t>fournisseur</w:t>
            </w:r>
            <w:r w:rsidR="00AC23B7">
              <w:rPr>
                <w:lang w:val="fr"/>
              </w:rPr>
              <w:t xml:space="preserve">s </w:t>
            </w:r>
            <w:r w:rsidRPr="008C77F4">
              <w:rPr>
                <w:lang w:val="fr"/>
              </w:rPr>
              <w:t>pour inspecter les documents</w:t>
            </w:r>
            <w:r w:rsidR="00EF6BBB">
              <w:rPr>
                <w:lang w:val="fr"/>
              </w:rPr>
              <w:t xml:space="preserve"> </w:t>
            </w:r>
            <w:r w:rsidR="00AC23B7">
              <w:rPr>
                <w:lang w:val="fr"/>
              </w:rPr>
              <w:t>?</w:t>
            </w:r>
          </w:p>
        </w:tc>
        <w:tc>
          <w:tcPr>
            <w:tcW w:w="5820" w:type="dxa"/>
            <w:shd w:val="clear" w:color="auto" w:fill="auto"/>
            <w:hideMark/>
          </w:tcPr>
          <w:p w14:paraId="68A68548" w14:textId="77777777" w:rsidR="006B28C9" w:rsidRPr="0030762F" w:rsidRDefault="00AC23B7" w:rsidP="00AC23B7">
            <w:pPr>
              <w:rPr>
                <w:lang w:val="fr-FR"/>
              </w:rPr>
            </w:pPr>
            <w:r>
              <w:rPr>
                <w:lang w:val="fr-FR"/>
              </w:rPr>
              <w:lastRenderedPageBreak/>
              <w:t xml:space="preserve">C’est </w:t>
            </w:r>
            <w:r w:rsidR="006B28C9" w:rsidRPr="008C77F4">
              <w:rPr>
                <w:lang w:val="fr"/>
              </w:rPr>
              <w:t xml:space="preserve">une exigence de plusieurs donateurs et </w:t>
            </w:r>
            <w:r>
              <w:rPr>
                <w:lang w:val="fr"/>
              </w:rPr>
              <w:t xml:space="preserve">elle </w:t>
            </w:r>
            <w:r w:rsidR="006B28C9" w:rsidRPr="008C77F4">
              <w:rPr>
                <w:lang w:val="fr"/>
              </w:rPr>
              <w:t>doit être inclus</w:t>
            </w:r>
            <w:r>
              <w:rPr>
                <w:lang w:val="fr"/>
              </w:rPr>
              <w:t>e</w:t>
            </w:r>
            <w:r w:rsidR="006B28C9" w:rsidRPr="008C77F4">
              <w:rPr>
                <w:lang w:val="fr"/>
              </w:rPr>
              <w:t xml:space="preserve"> dans les </w:t>
            </w:r>
            <w:r>
              <w:rPr>
                <w:lang w:val="fr"/>
              </w:rPr>
              <w:t>contrats d’achat</w:t>
            </w:r>
          </w:p>
        </w:tc>
        <w:tc>
          <w:tcPr>
            <w:tcW w:w="980" w:type="dxa"/>
            <w:shd w:val="clear" w:color="auto" w:fill="auto"/>
            <w:noWrap/>
            <w:hideMark/>
          </w:tcPr>
          <w:p w14:paraId="575402B5" w14:textId="77777777" w:rsidR="006B28C9" w:rsidRPr="0030762F" w:rsidRDefault="006B28C9">
            <w:pPr>
              <w:rPr>
                <w:lang w:val="fr-FR"/>
              </w:rPr>
            </w:pPr>
            <w:r w:rsidRPr="0030762F">
              <w:rPr>
                <w:lang w:val="fr-FR"/>
              </w:rPr>
              <w:t> </w:t>
            </w:r>
          </w:p>
        </w:tc>
        <w:tc>
          <w:tcPr>
            <w:tcW w:w="800" w:type="dxa"/>
            <w:shd w:val="clear" w:color="auto" w:fill="auto"/>
            <w:noWrap/>
            <w:hideMark/>
          </w:tcPr>
          <w:p w14:paraId="4CF8B4A4" w14:textId="77777777" w:rsidR="006B28C9" w:rsidRPr="0030762F" w:rsidRDefault="006B28C9">
            <w:pPr>
              <w:rPr>
                <w:lang w:val="fr-FR"/>
              </w:rPr>
            </w:pPr>
            <w:r w:rsidRPr="0030762F">
              <w:rPr>
                <w:lang w:val="fr-FR"/>
              </w:rPr>
              <w:t> </w:t>
            </w:r>
          </w:p>
        </w:tc>
        <w:tc>
          <w:tcPr>
            <w:tcW w:w="760" w:type="dxa"/>
            <w:shd w:val="clear" w:color="auto" w:fill="auto"/>
            <w:noWrap/>
            <w:hideMark/>
          </w:tcPr>
          <w:p w14:paraId="7C36DE14" w14:textId="77777777" w:rsidR="006B28C9" w:rsidRPr="0030762F" w:rsidRDefault="006B28C9">
            <w:pPr>
              <w:rPr>
                <w:lang w:val="fr-FR"/>
              </w:rPr>
            </w:pPr>
            <w:r w:rsidRPr="0030762F">
              <w:rPr>
                <w:lang w:val="fr-FR"/>
              </w:rPr>
              <w:t> </w:t>
            </w:r>
          </w:p>
        </w:tc>
        <w:tc>
          <w:tcPr>
            <w:tcW w:w="3700" w:type="dxa"/>
            <w:shd w:val="clear" w:color="auto" w:fill="auto"/>
            <w:noWrap/>
            <w:hideMark/>
          </w:tcPr>
          <w:p w14:paraId="5FF291AF" w14:textId="77777777" w:rsidR="006B28C9" w:rsidRPr="0030762F" w:rsidRDefault="006B28C9">
            <w:pPr>
              <w:rPr>
                <w:lang w:val="fr-FR"/>
              </w:rPr>
            </w:pPr>
            <w:r w:rsidRPr="0030762F">
              <w:rPr>
                <w:lang w:val="fr-FR"/>
              </w:rPr>
              <w:t> </w:t>
            </w:r>
          </w:p>
        </w:tc>
      </w:tr>
      <w:tr w:rsidR="006B28C9" w:rsidRPr="001F0E38" w14:paraId="1F283913" w14:textId="77777777" w:rsidTr="00EF6BBB">
        <w:trPr>
          <w:trHeight w:val="600"/>
        </w:trPr>
        <w:tc>
          <w:tcPr>
            <w:tcW w:w="960" w:type="dxa"/>
            <w:shd w:val="clear" w:color="auto" w:fill="auto"/>
            <w:noWrap/>
          </w:tcPr>
          <w:p w14:paraId="636FBCD4" w14:textId="3B3C7106" w:rsidR="006B28C9" w:rsidRPr="008C77F4" w:rsidRDefault="00EF6BBB" w:rsidP="006B28C9">
            <w:pPr>
              <w:rPr>
                <w:lang w:val="en-GB"/>
              </w:rPr>
            </w:pPr>
            <w:r>
              <w:rPr>
                <w:lang w:val="en-GB"/>
              </w:rPr>
              <w:t>15</w:t>
            </w:r>
          </w:p>
        </w:tc>
        <w:tc>
          <w:tcPr>
            <w:tcW w:w="4840" w:type="dxa"/>
            <w:shd w:val="clear" w:color="auto" w:fill="auto"/>
            <w:hideMark/>
          </w:tcPr>
          <w:p w14:paraId="50ABEB74" w14:textId="579822FB" w:rsidR="006B28C9" w:rsidRPr="0030762F" w:rsidRDefault="002F7113" w:rsidP="002F7113">
            <w:pPr>
              <w:rPr>
                <w:lang w:val="fr-FR"/>
              </w:rPr>
            </w:pPr>
            <w:r>
              <w:rPr>
                <w:lang w:val="fr"/>
              </w:rPr>
              <w:t>Les contrats d’achat</w:t>
            </w:r>
            <w:r w:rsidR="006B28C9" w:rsidRPr="008C77F4">
              <w:rPr>
                <w:lang w:val="fr"/>
              </w:rPr>
              <w:t xml:space="preserve"> protègent-ils les donateurs </w:t>
            </w:r>
            <w:r>
              <w:rPr>
                <w:lang w:val="fr"/>
              </w:rPr>
              <w:t>contre</w:t>
            </w:r>
            <w:r w:rsidR="006B28C9" w:rsidRPr="008C77F4">
              <w:rPr>
                <w:lang w:val="fr"/>
              </w:rPr>
              <w:t xml:space="preserve"> toute responsabilité</w:t>
            </w:r>
            <w:r w:rsidR="00EF6BBB">
              <w:rPr>
                <w:lang w:val="fr"/>
              </w:rPr>
              <w:t xml:space="preserve"> </w:t>
            </w:r>
            <w:r>
              <w:rPr>
                <w:lang w:val="fr"/>
              </w:rPr>
              <w:t>?</w:t>
            </w:r>
          </w:p>
        </w:tc>
        <w:tc>
          <w:tcPr>
            <w:tcW w:w="5820" w:type="dxa"/>
            <w:shd w:val="clear" w:color="auto" w:fill="auto"/>
            <w:hideMark/>
          </w:tcPr>
          <w:p w14:paraId="6E74A431" w14:textId="77777777" w:rsidR="006B28C9" w:rsidRPr="0030762F" w:rsidRDefault="002F7113" w:rsidP="002F7113">
            <w:pPr>
              <w:rPr>
                <w:lang w:val="fr-FR"/>
              </w:rPr>
            </w:pPr>
            <w:r>
              <w:rPr>
                <w:lang w:val="fr-FR"/>
              </w:rPr>
              <w:t xml:space="preserve">C’est </w:t>
            </w:r>
            <w:r w:rsidR="006B28C9" w:rsidRPr="008C77F4">
              <w:rPr>
                <w:lang w:val="fr"/>
              </w:rPr>
              <w:t xml:space="preserve">une exigence de plusieurs donateurs et </w:t>
            </w:r>
            <w:r>
              <w:rPr>
                <w:lang w:val="fr"/>
              </w:rPr>
              <w:t xml:space="preserve">elle </w:t>
            </w:r>
            <w:r w:rsidR="006B28C9" w:rsidRPr="008C77F4">
              <w:rPr>
                <w:lang w:val="fr"/>
              </w:rPr>
              <w:t>doit être inclus</w:t>
            </w:r>
            <w:r>
              <w:rPr>
                <w:lang w:val="fr"/>
              </w:rPr>
              <w:t>e</w:t>
            </w:r>
            <w:r w:rsidR="006B28C9" w:rsidRPr="008C77F4">
              <w:rPr>
                <w:lang w:val="fr"/>
              </w:rPr>
              <w:t xml:space="preserve"> dans les </w:t>
            </w:r>
            <w:r w:rsidR="00C62DED">
              <w:rPr>
                <w:lang w:val="fr"/>
              </w:rPr>
              <w:t>contrats d’</w:t>
            </w:r>
            <w:r>
              <w:rPr>
                <w:lang w:val="fr"/>
              </w:rPr>
              <w:t>achat</w:t>
            </w:r>
          </w:p>
        </w:tc>
        <w:tc>
          <w:tcPr>
            <w:tcW w:w="980" w:type="dxa"/>
            <w:shd w:val="clear" w:color="auto" w:fill="auto"/>
            <w:noWrap/>
            <w:hideMark/>
          </w:tcPr>
          <w:p w14:paraId="0BCBF0F4" w14:textId="77777777" w:rsidR="006B28C9" w:rsidRPr="0030762F" w:rsidRDefault="006B28C9">
            <w:pPr>
              <w:rPr>
                <w:lang w:val="fr-FR"/>
              </w:rPr>
            </w:pPr>
            <w:r w:rsidRPr="0030762F">
              <w:rPr>
                <w:lang w:val="fr-FR"/>
              </w:rPr>
              <w:t> </w:t>
            </w:r>
          </w:p>
        </w:tc>
        <w:tc>
          <w:tcPr>
            <w:tcW w:w="800" w:type="dxa"/>
            <w:shd w:val="clear" w:color="auto" w:fill="auto"/>
            <w:noWrap/>
            <w:hideMark/>
          </w:tcPr>
          <w:p w14:paraId="29E76B94" w14:textId="77777777" w:rsidR="006B28C9" w:rsidRPr="0030762F" w:rsidRDefault="006B28C9">
            <w:pPr>
              <w:rPr>
                <w:lang w:val="fr-FR"/>
              </w:rPr>
            </w:pPr>
            <w:r w:rsidRPr="0030762F">
              <w:rPr>
                <w:lang w:val="fr-FR"/>
              </w:rPr>
              <w:t> </w:t>
            </w:r>
          </w:p>
        </w:tc>
        <w:tc>
          <w:tcPr>
            <w:tcW w:w="760" w:type="dxa"/>
            <w:shd w:val="clear" w:color="auto" w:fill="auto"/>
            <w:noWrap/>
            <w:hideMark/>
          </w:tcPr>
          <w:p w14:paraId="2E16C351" w14:textId="77777777" w:rsidR="006B28C9" w:rsidRPr="0030762F" w:rsidRDefault="006B28C9">
            <w:pPr>
              <w:rPr>
                <w:lang w:val="fr-FR"/>
              </w:rPr>
            </w:pPr>
            <w:r w:rsidRPr="0030762F">
              <w:rPr>
                <w:lang w:val="fr-FR"/>
              </w:rPr>
              <w:t> </w:t>
            </w:r>
          </w:p>
        </w:tc>
        <w:tc>
          <w:tcPr>
            <w:tcW w:w="3700" w:type="dxa"/>
            <w:shd w:val="clear" w:color="auto" w:fill="auto"/>
            <w:noWrap/>
            <w:hideMark/>
          </w:tcPr>
          <w:p w14:paraId="3A4FB6E5" w14:textId="77777777" w:rsidR="006B28C9" w:rsidRPr="0030762F" w:rsidRDefault="006B28C9">
            <w:pPr>
              <w:rPr>
                <w:lang w:val="fr-FR"/>
              </w:rPr>
            </w:pPr>
            <w:r w:rsidRPr="0030762F">
              <w:rPr>
                <w:lang w:val="fr-FR"/>
              </w:rPr>
              <w:t> </w:t>
            </w:r>
          </w:p>
        </w:tc>
      </w:tr>
      <w:tr w:rsidR="006B28C9" w:rsidRPr="001F0E38" w14:paraId="211D16E4" w14:textId="77777777" w:rsidTr="00EF6BBB">
        <w:trPr>
          <w:trHeight w:val="900"/>
        </w:trPr>
        <w:tc>
          <w:tcPr>
            <w:tcW w:w="960" w:type="dxa"/>
            <w:shd w:val="clear" w:color="auto" w:fill="auto"/>
            <w:noWrap/>
          </w:tcPr>
          <w:p w14:paraId="6522451F" w14:textId="2CD29F6F" w:rsidR="006B28C9" w:rsidRPr="008C77F4" w:rsidRDefault="00EF6BBB" w:rsidP="00BA5D5D">
            <w:pPr>
              <w:rPr>
                <w:lang w:val="en-GB"/>
              </w:rPr>
            </w:pPr>
            <w:r>
              <w:rPr>
                <w:lang w:val="en-GB"/>
              </w:rPr>
              <w:t>16</w:t>
            </w:r>
          </w:p>
        </w:tc>
        <w:tc>
          <w:tcPr>
            <w:tcW w:w="4840" w:type="dxa"/>
            <w:shd w:val="clear" w:color="auto" w:fill="auto"/>
            <w:hideMark/>
          </w:tcPr>
          <w:p w14:paraId="6EC2B171" w14:textId="76E3D05D" w:rsidR="006B28C9" w:rsidRPr="0030762F" w:rsidRDefault="002F7113" w:rsidP="002F7113">
            <w:pPr>
              <w:rPr>
                <w:lang w:val="fr-FR"/>
              </w:rPr>
            </w:pPr>
            <w:r>
              <w:rPr>
                <w:lang w:val="fr"/>
              </w:rPr>
              <w:t xml:space="preserve">Les contrats d’achat </w:t>
            </w:r>
            <w:r w:rsidR="006B28C9" w:rsidRPr="008C77F4">
              <w:rPr>
                <w:lang w:val="fr"/>
              </w:rPr>
              <w:t xml:space="preserve">donnent-ils au partenaire ou au donateur le droit </w:t>
            </w:r>
            <w:r>
              <w:rPr>
                <w:lang w:val="fr"/>
              </w:rPr>
              <w:t xml:space="preserve">de </w:t>
            </w:r>
            <w:r w:rsidRPr="002F7113">
              <w:rPr>
                <w:lang w:val="fr"/>
              </w:rPr>
              <w:t xml:space="preserve">sélectionner électroniquement </w:t>
            </w:r>
            <w:r w:rsidR="00BA5D5D">
              <w:rPr>
                <w:lang w:val="fr"/>
              </w:rPr>
              <w:t>les contractants/fournisseurs</w:t>
            </w:r>
            <w:r w:rsidR="00EF6BBB">
              <w:rPr>
                <w:lang w:val="fr"/>
              </w:rPr>
              <w:t xml:space="preserve"> </w:t>
            </w:r>
            <w:r>
              <w:rPr>
                <w:lang w:val="fr"/>
              </w:rPr>
              <w:t>?</w:t>
            </w:r>
          </w:p>
        </w:tc>
        <w:tc>
          <w:tcPr>
            <w:tcW w:w="5820" w:type="dxa"/>
            <w:shd w:val="clear" w:color="auto" w:fill="auto"/>
            <w:hideMark/>
          </w:tcPr>
          <w:p w14:paraId="3E1E2D91" w14:textId="77777777" w:rsidR="006B28C9" w:rsidRPr="002B634F" w:rsidRDefault="006B28C9" w:rsidP="00BA5D5D">
            <w:pPr>
              <w:rPr>
                <w:lang w:val="fr-FR"/>
              </w:rPr>
            </w:pPr>
            <w:r w:rsidRPr="008C77F4">
              <w:rPr>
                <w:lang w:val="fr"/>
              </w:rPr>
              <w:t xml:space="preserve">La plupart des donateurs exigent que les </w:t>
            </w:r>
            <w:r w:rsidR="00C62DED" w:rsidRPr="00C62DED">
              <w:rPr>
                <w:lang w:val="fr"/>
              </w:rPr>
              <w:t xml:space="preserve">contractants/fournisseurs </w:t>
            </w:r>
            <w:r w:rsidRPr="008C77F4">
              <w:rPr>
                <w:lang w:val="fr"/>
              </w:rPr>
              <w:t xml:space="preserve">soient </w:t>
            </w:r>
            <w:r w:rsidR="00956271" w:rsidRPr="00956271">
              <w:rPr>
                <w:lang w:val="fr"/>
              </w:rPr>
              <w:t>sélectionnés</w:t>
            </w:r>
            <w:r w:rsidR="00956271">
              <w:rPr>
                <w:lang w:val="fr"/>
              </w:rPr>
              <w:t>.</w:t>
            </w:r>
            <w:r w:rsidR="00BA5D5D">
              <w:rPr>
                <w:lang w:val="fr"/>
              </w:rPr>
              <w:t xml:space="preserve"> </w:t>
            </w:r>
            <w:r w:rsidR="00956271">
              <w:rPr>
                <w:lang w:val="fr"/>
              </w:rPr>
              <w:t>Il est donc nécessaire d</w:t>
            </w:r>
            <w:r w:rsidR="00BA5D5D">
              <w:rPr>
                <w:lang w:val="fr"/>
              </w:rPr>
              <w:t>’inclure l’</w:t>
            </w:r>
            <w:r w:rsidR="00956271">
              <w:rPr>
                <w:lang w:val="fr"/>
              </w:rPr>
              <w:t>approbation pour la sélection dans</w:t>
            </w:r>
            <w:r w:rsidRPr="008C77F4">
              <w:rPr>
                <w:lang w:val="fr"/>
              </w:rPr>
              <w:t xml:space="preserve"> les </w:t>
            </w:r>
            <w:r w:rsidR="00956271">
              <w:rPr>
                <w:lang w:val="fr"/>
              </w:rPr>
              <w:t>contrats d’</w:t>
            </w:r>
            <w:r w:rsidR="00956271" w:rsidRPr="00956271">
              <w:rPr>
                <w:lang w:val="fr"/>
              </w:rPr>
              <w:t>achat</w:t>
            </w:r>
            <w:r w:rsidR="00956271">
              <w:rPr>
                <w:lang w:val="fr"/>
              </w:rPr>
              <w:t>.</w:t>
            </w:r>
            <w:r w:rsidR="00956271" w:rsidRPr="00956271">
              <w:rPr>
                <w:lang w:val="fr"/>
              </w:rPr>
              <w:t xml:space="preserve"> </w:t>
            </w:r>
            <w:r w:rsidR="00C62DED">
              <w:rPr>
                <w:lang w:val="fr"/>
              </w:rPr>
              <w:t xml:space="preserve"> </w:t>
            </w:r>
          </w:p>
        </w:tc>
        <w:tc>
          <w:tcPr>
            <w:tcW w:w="980" w:type="dxa"/>
            <w:shd w:val="clear" w:color="auto" w:fill="auto"/>
            <w:noWrap/>
            <w:hideMark/>
          </w:tcPr>
          <w:p w14:paraId="26C6F4B6" w14:textId="77777777" w:rsidR="006B28C9" w:rsidRPr="002B634F" w:rsidRDefault="006B28C9">
            <w:pPr>
              <w:rPr>
                <w:lang w:val="fr-FR"/>
              </w:rPr>
            </w:pPr>
            <w:r w:rsidRPr="002B634F">
              <w:rPr>
                <w:lang w:val="fr-FR"/>
              </w:rPr>
              <w:t> </w:t>
            </w:r>
          </w:p>
        </w:tc>
        <w:tc>
          <w:tcPr>
            <w:tcW w:w="800" w:type="dxa"/>
            <w:shd w:val="clear" w:color="auto" w:fill="auto"/>
            <w:noWrap/>
            <w:hideMark/>
          </w:tcPr>
          <w:p w14:paraId="39A6A636" w14:textId="77777777" w:rsidR="006B28C9" w:rsidRPr="002B634F" w:rsidRDefault="006B28C9">
            <w:pPr>
              <w:rPr>
                <w:lang w:val="fr-FR"/>
              </w:rPr>
            </w:pPr>
            <w:r w:rsidRPr="002B634F">
              <w:rPr>
                <w:lang w:val="fr-FR"/>
              </w:rPr>
              <w:t> </w:t>
            </w:r>
          </w:p>
        </w:tc>
        <w:tc>
          <w:tcPr>
            <w:tcW w:w="760" w:type="dxa"/>
            <w:shd w:val="clear" w:color="auto" w:fill="auto"/>
            <w:noWrap/>
            <w:hideMark/>
          </w:tcPr>
          <w:p w14:paraId="49433305" w14:textId="77777777" w:rsidR="006B28C9" w:rsidRPr="002B634F" w:rsidRDefault="006B28C9">
            <w:pPr>
              <w:rPr>
                <w:lang w:val="fr-FR"/>
              </w:rPr>
            </w:pPr>
            <w:r w:rsidRPr="002B634F">
              <w:rPr>
                <w:lang w:val="fr-FR"/>
              </w:rPr>
              <w:t> </w:t>
            </w:r>
          </w:p>
        </w:tc>
        <w:tc>
          <w:tcPr>
            <w:tcW w:w="3700" w:type="dxa"/>
            <w:shd w:val="clear" w:color="auto" w:fill="auto"/>
            <w:noWrap/>
            <w:hideMark/>
          </w:tcPr>
          <w:p w14:paraId="320912A5" w14:textId="77777777" w:rsidR="006B28C9" w:rsidRPr="002B634F" w:rsidRDefault="006B28C9">
            <w:pPr>
              <w:rPr>
                <w:lang w:val="fr-FR"/>
              </w:rPr>
            </w:pPr>
            <w:r w:rsidRPr="002B634F">
              <w:rPr>
                <w:lang w:val="fr-FR"/>
              </w:rPr>
              <w:t> </w:t>
            </w:r>
          </w:p>
        </w:tc>
      </w:tr>
      <w:tr w:rsidR="006B28C9" w:rsidRPr="001F0E38" w14:paraId="6C06ECB6" w14:textId="77777777" w:rsidTr="00EF6BBB">
        <w:trPr>
          <w:trHeight w:val="900"/>
        </w:trPr>
        <w:tc>
          <w:tcPr>
            <w:tcW w:w="960" w:type="dxa"/>
            <w:shd w:val="clear" w:color="auto" w:fill="auto"/>
            <w:noWrap/>
          </w:tcPr>
          <w:p w14:paraId="7403DF39" w14:textId="672FDB3C" w:rsidR="006B28C9" w:rsidRPr="008C77F4" w:rsidRDefault="00EF6BBB" w:rsidP="007D2EC8">
            <w:pPr>
              <w:rPr>
                <w:lang w:val="en-GB"/>
              </w:rPr>
            </w:pPr>
            <w:r>
              <w:rPr>
                <w:lang w:val="en-GB"/>
              </w:rPr>
              <w:t>17</w:t>
            </w:r>
          </w:p>
        </w:tc>
        <w:tc>
          <w:tcPr>
            <w:tcW w:w="4840" w:type="dxa"/>
            <w:shd w:val="clear" w:color="auto" w:fill="auto"/>
            <w:hideMark/>
          </w:tcPr>
          <w:p w14:paraId="539788F7" w14:textId="273B380C" w:rsidR="006B28C9" w:rsidRPr="007D2EC8" w:rsidRDefault="00683D77" w:rsidP="00952239">
            <w:pPr>
              <w:rPr>
                <w:lang w:val="fr-FR"/>
              </w:rPr>
            </w:pPr>
            <w:r>
              <w:rPr>
                <w:lang w:val="fr"/>
              </w:rPr>
              <w:t>Les partenaires disposent-t-ils d’</w:t>
            </w:r>
            <w:r w:rsidR="006B28C9" w:rsidRPr="008C77F4">
              <w:rPr>
                <w:lang w:val="fr"/>
              </w:rPr>
              <w:t xml:space="preserve">une base de données de fournisseurs établie et </w:t>
            </w:r>
            <w:r w:rsidR="00952239">
              <w:rPr>
                <w:lang w:val="fr"/>
              </w:rPr>
              <w:t>font-ils</w:t>
            </w:r>
            <w:r w:rsidRPr="00683D77">
              <w:rPr>
                <w:lang w:val="fr"/>
              </w:rPr>
              <w:t xml:space="preserve"> de la p</w:t>
            </w:r>
            <w:r>
              <w:rPr>
                <w:lang w:val="fr"/>
              </w:rPr>
              <w:t xml:space="preserve">ublicité </w:t>
            </w:r>
            <w:r w:rsidRPr="00683D77">
              <w:rPr>
                <w:lang w:val="fr"/>
              </w:rPr>
              <w:t xml:space="preserve">au moins une fois par an à </w:t>
            </w:r>
            <w:r>
              <w:rPr>
                <w:lang w:val="fr"/>
              </w:rPr>
              <w:t>pour tenter d’</w:t>
            </w:r>
            <w:r w:rsidRPr="00683D77">
              <w:rPr>
                <w:lang w:val="fr"/>
              </w:rPr>
              <w:t xml:space="preserve">attirer </w:t>
            </w:r>
            <w:r w:rsidR="006B28C9" w:rsidRPr="008C77F4">
              <w:rPr>
                <w:lang w:val="fr"/>
              </w:rPr>
              <w:t xml:space="preserve">de nouveaux </w:t>
            </w:r>
            <w:r>
              <w:rPr>
                <w:lang w:val="fr"/>
              </w:rPr>
              <w:t>contractants/fournisseurs</w:t>
            </w:r>
            <w:r w:rsidR="00EF6BBB">
              <w:rPr>
                <w:lang w:val="fr"/>
              </w:rPr>
              <w:t xml:space="preserve"> </w:t>
            </w:r>
            <w:r w:rsidR="006B28C9" w:rsidRPr="008C77F4">
              <w:rPr>
                <w:lang w:val="fr"/>
              </w:rPr>
              <w:t>?</w:t>
            </w:r>
            <w:r w:rsidR="006304D1" w:rsidRPr="006304D1">
              <w:rPr>
                <w:lang w:val="fr-FR"/>
              </w:rPr>
              <w:t xml:space="preserve"> </w:t>
            </w:r>
          </w:p>
        </w:tc>
        <w:tc>
          <w:tcPr>
            <w:tcW w:w="5820" w:type="dxa"/>
            <w:shd w:val="clear" w:color="auto" w:fill="auto"/>
            <w:hideMark/>
          </w:tcPr>
          <w:p w14:paraId="776E3DEC" w14:textId="77777777" w:rsidR="006B28C9" w:rsidRPr="0030762F" w:rsidRDefault="006B28C9" w:rsidP="00952239">
            <w:pPr>
              <w:rPr>
                <w:lang w:val="fr-FR"/>
              </w:rPr>
            </w:pPr>
            <w:r w:rsidRPr="008C77F4">
              <w:rPr>
                <w:lang w:val="fr"/>
              </w:rPr>
              <w:t>I</w:t>
            </w:r>
            <w:r w:rsidR="00952239">
              <w:rPr>
                <w:lang w:val="fr"/>
              </w:rPr>
              <w:t>l peut s’agir peut-être d’</w:t>
            </w:r>
            <w:r w:rsidRPr="008C77F4">
              <w:rPr>
                <w:lang w:val="fr"/>
              </w:rPr>
              <w:t>une si</w:t>
            </w:r>
            <w:r w:rsidR="00C62DED">
              <w:rPr>
                <w:lang w:val="fr"/>
              </w:rPr>
              <w:t>mple liste de fournisseurs ou d’</w:t>
            </w:r>
            <w:r w:rsidRPr="008C77F4">
              <w:rPr>
                <w:lang w:val="fr"/>
              </w:rPr>
              <w:t xml:space="preserve">une liste de fournisseurs </w:t>
            </w:r>
            <w:r w:rsidR="00952239" w:rsidRPr="00952239">
              <w:rPr>
                <w:lang w:val="fr"/>
              </w:rPr>
              <w:t>présélectionnés</w:t>
            </w:r>
            <w:r w:rsidR="00952239">
              <w:rPr>
                <w:lang w:val="fr"/>
              </w:rPr>
              <w:t>.</w:t>
            </w:r>
          </w:p>
        </w:tc>
        <w:tc>
          <w:tcPr>
            <w:tcW w:w="980" w:type="dxa"/>
            <w:shd w:val="clear" w:color="auto" w:fill="auto"/>
            <w:noWrap/>
            <w:hideMark/>
          </w:tcPr>
          <w:p w14:paraId="5B4A90E7" w14:textId="77777777" w:rsidR="006B28C9" w:rsidRPr="0030762F" w:rsidRDefault="006B28C9">
            <w:pPr>
              <w:rPr>
                <w:lang w:val="fr-FR"/>
              </w:rPr>
            </w:pPr>
            <w:r w:rsidRPr="0030762F">
              <w:rPr>
                <w:lang w:val="fr-FR"/>
              </w:rPr>
              <w:t> </w:t>
            </w:r>
          </w:p>
        </w:tc>
        <w:tc>
          <w:tcPr>
            <w:tcW w:w="800" w:type="dxa"/>
            <w:shd w:val="clear" w:color="auto" w:fill="auto"/>
            <w:noWrap/>
            <w:hideMark/>
          </w:tcPr>
          <w:p w14:paraId="56A5C5A8" w14:textId="77777777" w:rsidR="006B28C9" w:rsidRPr="0030762F" w:rsidRDefault="006B28C9">
            <w:pPr>
              <w:rPr>
                <w:lang w:val="fr-FR"/>
              </w:rPr>
            </w:pPr>
            <w:r w:rsidRPr="0030762F">
              <w:rPr>
                <w:lang w:val="fr-FR"/>
              </w:rPr>
              <w:t> </w:t>
            </w:r>
          </w:p>
        </w:tc>
        <w:tc>
          <w:tcPr>
            <w:tcW w:w="760" w:type="dxa"/>
            <w:shd w:val="clear" w:color="auto" w:fill="auto"/>
            <w:noWrap/>
            <w:hideMark/>
          </w:tcPr>
          <w:p w14:paraId="309CB2C5" w14:textId="77777777" w:rsidR="006B28C9" w:rsidRPr="0030762F" w:rsidRDefault="006B28C9">
            <w:pPr>
              <w:rPr>
                <w:lang w:val="fr-FR"/>
              </w:rPr>
            </w:pPr>
            <w:r w:rsidRPr="0030762F">
              <w:rPr>
                <w:lang w:val="fr-FR"/>
              </w:rPr>
              <w:t> </w:t>
            </w:r>
          </w:p>
        </w:tc>
        <w:tc>
          <w:tcPr>
            <w:tcW w:w="3700" w:type="dxa"/>
            <w:shd w:val="clear" w:color="auto" w:fill="auto"/>
            <w:noWrap/>
            <w:hideMark/>
          </w:tcPr>
          <w:p w14:paraId="06830942" w14:textId="77777777" w:rsidR="006B28C9" w:rsidRPr="0030762F" w:rsidRDefault="006B28C9">
            <w:pPr>
              <w:rPr>
                <w:lang w:val="fr-FR"/>
              </w:rPr>
            </w:pPr>
            <w:r w:rsidRPr="0030762F">
              <w:rPr>
                <w:lang w:val="fr-FR"/>
              </w:rPr>
              <w:t> </w:t>
            </w:r>
          </w:p>
        </w:tc>
      </w:tr>
      <w:tr w:rsidR="006B28C9" w:rsidRPr="001F0E38" w14:paraId="65855F37" w14:textId="77777777" w:rsidTr="00EF6BBB">
        <w:trPr>
          <w:trHeight w:val="900"/>
        </w:trPr>
        <w:tc>
          <w:tcPr>
            <w:tcW w:w="960" w:type="dxa"/>
            <w:shd w:val="clear" w:color="auto" w:fill="auto"/>
            <w:noWrap/>
          </w:tcPr>
          <w:p w14:paraId="60B3E3BF" w14:textId="72ACD9EE" w:rsidR="006B28C9" w:rsidRPr="008C77F4" w:rsidRDefault="00EF6BBB" w:rsidP="007D2EC8">
            <w:pPr>
              <w:rPr>
                <w:lang w:val="en-GB"/>
              </w:rPr>
            </w:pPr>
            <w:r>
              <w:rPr>
                <w:lang w:val="en-GB"/>
              </w:rPr>
              <w:t>18</w:t>
            </w:r>
          </w:p>
        </w:tc>
        <w:tc>
          <w:tcPr>
            <w:tcW w:w="4840" w:type="dxa"/>
            <w:shd w:val="clear" w:color="auto" w:fill="auto"/>
            <w:hideMark/>
          </w:tcPr>
          <w:p w14:paraId="70350A4C" w14:textId="0702F0CF" w:rsidR="006B28C9" w:rsidRPr="0030762F" w:rsidRDefault="006B28C9" w:rsidP="007D2EC8">
            <w:pPr>
              <w:rPr>
                <w:lang w:val="fr-FR"/>
              </w:rPr>
            </w:pPr>
            <w:r w:rsidRPr="008C77F4">
              <w:rPr>
                <w:lang w:val="fr"/>
              </w:rPr>
              <w:t xml:space="preserve">Les critères de sélection des soumissionnaires </w:t>
            </w:r>
            <w:r w:rsidR="007D2EC8">
              <w:rPr>
                <w:lang w:val="fr"/>
              </w:rPr>
              <w:t>retenus pour des contrats d’</w:t>
            </w:r>
            <w:r w:rsidRPr="008C77F4">
              <w:rPr>
                <w:lang w:val="fr"/>
              </w:rPr>
              <w:t xml:space="preserve">approvisionnement sont-ils communiqués aux </w:t>
            </w:r>
            <w:r w:rsidR="007D2EC8">
              <w:rPr>
                <w:lang w:val="fr"/>
              </w:rPr>
              <w:t>fournisseurs</w:t>
            </w:r>
            <w:r w:rsidRPr="008C77F4">
              <w:rPr>
                <w:lang w:val="fr"/>
              </w:rPr>
              <w:t xml:space="preserve"> potentiels avant la soumission des offres</w:t>
            </w:r>
            <w:r w:rsidR="00EF6BBB">
              <w:rPr>
                <w:lang w:val="fr"/>
              </w:rPr>
              <w:t xml:space="preserve"> </w:t>
            </w:r>
            <w:r w:rsidRPr="008C77F4">
              <w:rPr>
                <w:lang w:val="fr"/>
              </w:rPr>
              <w:t>?</w:t>
            </w:r>
          </w:p>
        </w:tc>
        <w:tc>
          <w:tcPr>
            <w:tcW w:w="5820" w:type="dxa"/>
            <w:shd w:val="clear" w:color="auto" w:fill="auto"/>
            <w:hideMark/>
          </w:tcPr>
          <w:p w14:paraId="3DD905BD" w14:textId="16DCF51E" w:rsidR="00316115" w:rsidRDefault="006B28C9" w:rsidP="007D2EC8">
            <w:pPr>
              <w:rPr>
                <w:lang w:val="fr-FR"/>
              </w:rPr>
            </w:pPr>
            <w:r w:rsidRPr="008C77F4">
              <w:rPr>
                <w:lang w:val="fr"/>
              </w:rPr>
              <w:t>Les critères de sélection doivent</w:t>
            </w:r>
            <w:r w:rsidR="007D2EC8">
              <w:rPr>
                <w:lang w:val="fr"/>
              </w:rPr>
              <w:t>-ils</w:t>
            </w:r>
            <w:r w:rsidRPr="008C77F4">
              <w:rPr>
                <w:lang w:val="fr"/>
              </w:rPr>
              <w:t xml:space="preserve"> être inclus dans </w:t>
            </w:r>
            <w:r w:rsidR="007D2EC8">
              <w:rPr>
                <w:lang w:val="fr"/>
              </w:rPr>
              <w:t>la Demande de Cotation/</w:t>
            </w:r>
            <w:r w:rsidR="007D2EC8" w:rsidRPr="007D2EC8">
              <w:rPr>
                <w:lang w:val="fr-FR"/>
              </w:rPr>
              <w:t>D</w:t>
            </w:r>
            <w:r w:rsidR="007D2EC8">
              <w:rPr>
                <w:lang w:val="fr"/>
              </w:rPr>
              <w:t>emande de Proposition/Dossier d’Appel d’O</w:t>
            </w:r>
            <w:r w:rsidR="007D2EC8" w:rsidRPr="007D2EC8">
              <w:rPr>
                <w:lang w:val="fr"/>
              </w:rPr>
              <w:t>ffres</w:t>
            </w:r>
            <w:r w:rsidR="00EF6BBB">
              <w:rPr>
                <w:lang w:val="fr"/>
              </w:rPr>
              <w:t xml:space="preserve"> </w:t>
            </w:r>
            <w:r w:rsidR="00C62DED">
              <w:rPr>
                <w:lang w:val="fr"/>
              </w:rPr>
              <w:t>?</w:t>
            </w:r>
            <w:r w:rsidR="007D2EC8" w:rsidRPr="007D2EC8">
              <w:rPr>
                <w:lang w:val="fr"/>
              </w:rPr>
              <w:t xml:space="preserve"> </w:t>
            </w:r>
          </w:p>
          <w:p w14:paraId="49BDEE83" w14:textId="77777777" w:rsidR="006B28C9" w:rsidRPr="002B634F" w:rsidRDefault="006B28C9" w:rsidP="00316115">
            <w:pPr>
              <w:rPr>
                <w:lang w:val="fr-FR"/>
              </w:rPr>
            </w:pPr>
          </w:p>
        </w:tc>
        <w:tc>
          <w:tcPr>
            <w:tcW w:w="980" w:type="dxa"/>
            <w:shd w:val="clear" w:color="auto" w:fill="auto"/>
            <w:noWrap/>
            <w:hideMark/>
          </w:tcPr>
          <w:p w14:paraId="1674030A" w14:textId="77777777" w:rsidR="006B28C9" w:rsidRPr="002B634F" w:rsidRDefault="006B28C9">
            <w:pPr>
              <w:rPr>
                <w:lang w:val="fr-FR"/>
              </w:rPr>
            </w:pPr>
            <w:r w:rsidRPr="002B634F">
              <w:rPr>
                <w:lang w:val="fr-FR"/>
              </w:rPr>
              <w:t> </w:t>
            </w:r>
          </w:p>
        </w:tc>
        <w:tc>
          <w:tcPr>
            <w:tcW w:w="800" w:type="dxa"/>
            <w:shd w:val="clear" w:color="auto" w:fill="auto"/>
            <w:noWrap/>
            <w:hideMark/>
          </w:tcPr>
          <w:p w14:paraId="7BA55C3D" w14:textId="77777777" w:rsidR="006B28C9" w:rsidRPr="002B634F" w:rsidRDefault="006B28C9">
            <w:pPr>
              <w:rPr>
                <w:lang w:val="fr-FR"/>
              </w:rPr>
            </w:pPr>
            <w:r w:rsidRPr="002B634F">
              <w:rPr>
                <w:lang w:val="fr-FR"/>
              </w:rPr>
              <w:t> </w:t>
            </w:r>
          </w:p>
        </w:tc>
        <w:tc>
          <w:tcPr>
            <w:tcW w:w="760" w:type="dxa"/>
            <w:shd w:val="clear" w:color="auto" w:fill="auto"/>
            <w:noWrap/>
            <w:hideMark/>
          </w:tcPr>
          <w:p w14:paraId="11D0868D" w14:textId="77777777" w:rsidR="006B28C9" w:rsidRPr="002B634F" w:rsidRDefault="006B28C9">
            <w:pPr>
              <w:rPr>
                <w:lang w:val="fr-FR"/>
              </w:rPr>
            </w:pPr>
            <w:r w:rsidRPr="002B634F">
              <w:rPr>
                <w:lang w:val="fr-FR"/>
              </w:rPr>
              <w:t> </w:t>
            </w:r>
          </w:p>
        </w:tc>
        <w:tc>
          <w:tcPr>
            <w:tcW w:w="3700" w:type="dxa"/>
            <w:shd w:val="clear" w:color="auto" w:fill="auto"/>
            <w:noWrap/>
            <w:hideMark/>
          </w:tcPr>
          <w:p w14:paraId="07C68267" w14:textId="77777777" w:rsidR="006B28C9" w:rsidRPr="002B634F" w:rsidRDefault="006B28C9">
            <w:pPr>
              <w:rPr>
                <w:lang w:val="fr-FR"/>
              </w:rPr>
            </w:pPr>
            <w:r w:rsidRPr="002B634F">
              <w:rPr>
                <w:lang w:val="fr-FR"/>
              </w:rPr>
              <w:t> </w:t>
            </w:r>
          </w:p>
        </w:tc>
      </w:tr>
      <w:tr w:rsidR="006B28C9" w:rsidRPr="001F0E38" w14:paraId="38546253" w14:textId="77777777" w:rsidTr="00EF6BBB">
        <w:trPr>
          <w:trHeight w:val="1500"/>
        </w:trPr>
        <w:tc>
          <w:tcPr>
            <w:tcW w:w="960" w:type="dxa"/>
            <w:shd w:val="clear" w:color="auto" w:fill="auto"/>
            <w:noWrap/>
          </w:tcPr>
          <w:p w14:paraId="48A2AADB" w14:textId="400D04C0" w:rsidR="006B28C9" w:rsidRPr="008C77F4" w:rsidRDefault="00EF6BBB" w:rsidP="003C0723">
            <w:pPr>
              <w:rPr>
                <w:lang w:val="en-GB"/>
              </w:rPr>
            </w:pPr>
            <w:r>
              <w:rPr>
                <w:lang w:val="en-GB"/>
              </w:rPr>
              <w:t>19</w:t>
            </w:r>
          </w:p>
        </w:tc>
        <w:tc>
          <w:tcPr>
            <w:tcW w:w="4840" w:type="dxa"/>
            <w:shd w:val="clear" w:color="auto" w:fill="auto"/>
            <w:hideMark/>
          </w:tcPr>
          <w:p w14:paraId="2381604A" w14:textId="4E7C061A" w:rsidR="006B28C9" w:rsidRPr="0030762F" w:rsidRDefault="006B28C9" w:rsidP="001626A9">
            <w:pPr>
              <w:rPr>
                <w:lang w:val="fr-FR"/>
              </w:rPr>
            </w:pPr>
            <w:r w:rsidRPr="008C77F4">
              <w:rPr>
                <w:lang w:val="fr"/>
              </w:rPr>
              <w:t>Le partenaire dispose-t-il d</w:t>
            </w:r>
            <w:r w:rsidR="001626A9">
              <w:rPr>
                <w:lang w:val="fr"/>
              </w:rPr>
              <w:t>’</w:t>
            </w:r>
            <w:r w:rsidRPr="008C77F4">
              <w:rPr>
                <w:lang w:val="fr"/>
              </w:rPr>
              <w:t xml:space="preserve">un système de </w:t>
            </w:r>
            <w:r w:rsidR="001626A9">
              <w:rPr>
                <w:lang w:val="fr"/>
              </w:rPr>
              <w:t xml:space="preserve">classement/archivage </w:t>
            </w:r>
            <w:r w:rsidRPr="008C77F4">
              <w:rPr>
                <w:lang w:val="fr"/>
              </w:rPr>
              <w:t xml:space="preserve"> établi pour la documentation </w:t>
            </w:r>
            <w:r w:rsidR="001626A9">
              <w:rPr>
                <w:lang w:val="fr"/>
              </w:rPr>
              <w:t>sur l’</w:t>
            </w:r>
            <w:r w:rsidRPr="008C77F4">
              <w:rPr>
                <w:lang w:val="fr"/>
              </w:rPr>
              <w:t>approvisionnement</w:t>
            </w:r>
            <w:r w:rsidR="00EF6BBB">
              <w:rPr>
                <w:lang w:val="fr"/>
              </w:rPr>
              <w:t xml:space="preserve"> </w:t>
            </w:r>
            <w:r w:rsidR="00C62DED">
              <w:rPr>
                <w:lang w:val="fr"/>
              </w:rPr>
              <w:t>?</w:t>
            </w:r>
          </w:p>
        </w:tc>
        <w:tc>
          <w:tcPr>
            <w:tcW w:w="5820" w:type="dxa"/>
            <w:shd w:val="clear" w:color="auto" w:fill="auto"/>
            <w:hideMark/>
          </w:tcPr>
          <w:p w14:paraId="3557AA5C" w14:textId="77777777" w:rsidR="00316115" w:rsidRDefault="008D4F0C" w:rsidP="00316115">
            <w:pPr>
              <w:rPr>
                <w:lang w:val="fr"/>
              </w:rPr>
            </w:pPr>
            <w:r>
              <w:rPr>
                <w:lang w:val="fr"/>
              </w:rPr>
              <w:t>Vérifie</w:t>
            </w:r>
            <w:r w:rsidR="00ED5C53">
              <w:rPr>
                <w:lang w:val="fr"/>
              </w:rPr>
              <w:t>z</w:t>
            </w:r>
            <w:r>
              <w:rPr>
                <w:lang w:val="fr"/>
              </w:rPr>
              <w:t xml:space="preserve"> si l</w:t>
            </w:r>
            <w:r w:rsidR="006B28C9" w:rsidRPr="008C77F4">
              <w:rPr>
                <w:lang w:val="fr"/>
              </w:rPr>
              <w:t xml:space="preserve">es </w:t>
            </w:r>
            <w:r w:rsidR="00D4428B">
              <w:rPr>
                <w:lang w:val="fr"/>
              </w:rPr>
              <w:t>demandes</w:t>
            </w:r>
            <w:r w:rsidR="00ED5C53">
              <w:rPr>
                <w:lang w:val="fr"/>
              </w:rPr>
              <w:t xml:space="preserve"> d’</w:t>
            </w:r>
            <w:r w:rsidR="006B28C9" w:rsidRPr="008C77F4">
              <w:rPr>
                <w:lang w:val="fr"/>
              </w:rPr>
              <w:t xml:space="preserve">approvisionnement </w:t>
            </w:r>
            <w:r w:rsidR="00316115">
              <w:rPr>
                <w:lang w:val="fr"/>
              </w:rPr>
              <w:t>sont saisies</w:t>
            </w:r>
            <w:r w:rsidR="00ED5C53">
              <w:rPr>
                <w:lang w:val="fr"/>
              </w:rPr>
              <w:t xml:space="preserve"> dans un Registre de Fichier Mai</w:t>
            </w:r>
            <w:r w:rsidR="00316115">
              <w:rPr>
                <w:lang w:val="fr"/>
              </w:rPr>
              <w:t>tre  d</w:t>
            </w:r>
            <w:r w:rsidR="00B4521E">
              <w:rPr>
                <w:lang w:val="fr"/>
              </w:rPr>
              <w:t>’</w:t>
            </w:r>
            <w:r w:rsidR="00316115">
              <w:rPr>
                <w:lang w:val="fr"/>
              </w:rPr>
              <w:t>Approvisionnement</w:t>
            </w:r>
          </w:p>
          <w:p w14:paraId="7F2F5D17" w14:textId="77777777" w:rsidR="008D4F0C" w:rsidRDefault="006B28C9" w:rsidP="008D4F0C">
            <w:pPr>
              <w:rPr>
                <w:lang w:val="fr"/>
              </w:rPr>
            </w:pPr>
            <w:r w:rsidRPr="008C77F4">
              <w:rPr>
                <w:lang w:val="fr"/>
              </w:rPr>
              <w:lastRenderedPageBreak/>
              <w:t xml:space="preserve">Vérifiez </w:t>
            </w:r>
            <w:r w:rsidR="008D4F0C">
              <w:rPr>
                <w:lang w:val="fr"/>
              </w:rPr>
              <w:t>si</w:t>
            </w:r>
            <w:r w:rsidRPr="008C77F4">
              <w:rPr>
                <w:lang w:val="fr"/>
              </w:rPr>
              <w:t xml:space="preserve"> les </w:t>
            </w:r>
            <w:r w:rsidR="008D4F0C">
              <w:rPr>
                <w:lang w:val="fr"/>
              </w:rPr>
              <w:t xml:space="preserve">fichiers/dossiers </w:t>
            </w:r>
            <w:r w:rsidR="00ED5C53">
              <w:rPr>
                <w:lang w:val="fr"/>
              </w:rPr>
              <w:t>d’approvisionnement</w:t>
            </w:r>
            <w:r w:rsidR="00ED5C53" w:rsidRPr="008C77F4">
              <w:rPr>
                <w:lang w:val="fr"/>
              </w:rPr>
              <w:t xml:space="preserve"> individuel</w:t>
            </w:r>
            <w:r w:rsidRPr="008C77F4">
              <w:rPr>
                <w:lang w:val="fr"/>
              </w:rPr>
              <w:t xml:space="preserve"> sont établis pour chaque approvisionnement</w:t>
            </w:r>
          </w:p>
          <w:p w14:paraId="57133B1B" w14:textId="77777777" w:rsidR="006B28C9" w:rsidRPr="0030762F" w:rsidRDefault="008D4F0C" w:rsidP="008D4F0C">
            <w:pPr>
              <w:rPr>
                <w:lang w:val="fr-FR"/>
              </w:rPr>
            </w:pPr>
            <w:r w:rsidRPr="008D4F0C">
              <w:rPr>
                <w:lang w:val="fr"/>
              </w:rPr>
              <w:t xml:space="preserve">Vérifiez si </w:t>
            </w:r>
            <w:r>
              <w:rPr>
                <w:lang w:val="fr"/>
              </w:rPr>
              <w:t>l</w:t>
            </w:r>
            <w:r w:rsidR="006B28C9" w:rsidRPr="008C77F4">
              <w:rPr>
                <w:lang w:val="fr"/>
              </w:rPr>
              <w:t>es documents sont archivés électroniquement</w:t>
            </w:r>
            <w:r>
              <w:rPr>
                <w:lang w:val="fr"/>
              </w:rPr>
              <w:t>.</w:t>
            </w:r>
          </w:p>
        </w:tc>
        <w:tc>
          <w:tcPr>
            <w:tcW w:w="980" w:type="dxa"/>
            <w:shd w:val="clear" w:color="auto" w:fill="auto"/>
            <w:noWrap/>
            <w:hideMark/>
          </w:tcPr>
          <w:p w14:paraId="17CF6F7A" w14:textId="77777777" w:rsidR="006B28C9" w:rsidRPr="0030762F" w:rsidRDefault="006B28C9">
            <w:pPr>
              <w:rPr>
                <w:lang w:val="fr-FR"/>
              </w:rPr>
            </w:pPr>
            <w:r w:rsidRPr="0030762F">
              <w:rPr>
                <w:lang w:val="fr-FR"/>
              </w:rPr>
              <w:lastRenderedPageBreak/>
              <w:t> </w:t>
            </w:r>
          </w:p>
        </w:tc>
        <w:tc>
          <w:tcPr>
            <w:tcW w:w="800" w:type="dxa"/>
            <w:shd w:val="clear" w:color="auto" w:fill="auto"/>
            <w:noWrap/>
            <w:hideMark/>
          </w:tcPr>
          <w:p w14:paraId="0BF447AE" w14:textId="77777777" w:rsidR="006B28C9" w:rsidRPr="0030762F" w:rsidRDefault="006B28C9">
            <w:pPr>
              <w:rPr>
                <w:lang w:val="fr-FR"/>
              </w:rPr>
            </w:pPr>
            <w:r w:rsidRPr="0030762F">
              <w:rPr>
                <w:lang w:val="fr-FR"/>
              </w:rPr>
              <w:t> </w:t>
            </w:r>
          </w:p>
        </w:tc>
        <w:tc>
          <w:tcPr>
            <w:tcW w:w="760" w:type="dxa"/>
            <w:shd w:val="clear" w:color="auto" w:fill="auto"/>
            <w:noWrap/>
            <w:hideMark/>
          </w:tcPr>
          <w:p w14:paraId="356EA611" w14:textId="77777777" w:rsidR="006B28C9" w:rsidRPr="0030762F" w:rsidRDefault="006B28C9">
            <w:pPr>
              <w:rPr>
                <w:lang w:val="fr-FR"/>
              </w:rPr>
            </w:pPr>
            <w:r w:rsidRPr="0030762F">
              <w:rPr>
                <w:lang w:val="fr-FR"/>
              </w:rPr>
              <w:t> </w:t>
            </w:r>
          </w:p>
        </w:tc>
        <w:tc>
          <w:tcPr>
            <w:tcW w:w="3700" w:type="dxa"/>
            <w:shd w:val="clear" w:color="auto" w:fill="auto"/>
            <w:noWrap/>
            <w:hideMark/>
          </w:tcPr>
          <w:p w14:paraId="70E5BB6E" w14:textId="77777777" w:rsidR="006B28C9" w:rsidRPr="0030762F" w:rsidRDefault="006B28C9">
            <w:pPr>
              <w:rPr>
                <w:lang w:val="fr-FR"/>
              </w:rPr>
            </w:pPr>
            <w:r w:rsidRPr="0030762F">
              <w:rPr>
                <w:lang w:val="fr-FR"/>
              </w:rPr>
              <w:t> </w:t>
            </w:r>
          </w:p>
        </w:tc>
      </w:tr>
      <w:tr w:rsidR="006B28C9" w:rsidRPr="001F0E38" w14:paraId="6BABC482" w14:textId="77777777" w:rsidTr="00EF6BBB">
        <w:trPr>
          <w:trHeight w:val="600"/>
        </w:trPr>
        <w:tc>
          <w:tcPr>
            <w:tcW w:w="960" w:type="dxa"/>
            <w:shd w:val="clear" w:color="auto" w:fill="auto"/>
            <w:noWrap/>
          </w:tcPr>
          <w:p w14:paraId="184CCB45" w14:textId="5CCA9F8E" w:rsidR="006B28C9" w:rsidRPr="008C77F4" w:rsidRDefault="00EF6BBB" w:rsidP="00AD6AE3">
            <w:pPr>
              <w:rPr>
                <w:lang w:val="en-GB"/>
              </w:rPr>
            </w:pPr>
            <w:r>
              <w:rPr>
                <w:lang w:val="en-GB"/>
              </w:rPr>
              <w:t>20</w:t>
            </w:r>
          </w:p>
        </w:tc>
        <w:tc>
          <w:tcPr>
            <w:tcW w:w="4840" w:type="dxa"/>
            <w:shd w:val="clear" w:color="auto" w:fill="auto"/>
            <w:hideMark/>
          </w:tcPr>
          <w:p w14:paraId="551EC39F" w14:textId="6457F0A3" w:rsidR="006B28C9" w:rsidRPr="0030762F" w:rsidRDefault="002B634F" w:rsidP="002B634F">
            <w:pPr>
              <w:rPr>
                <w:lang w:val="fr-FR"/>
              </w:rPr>
            </w:pPr>
            <w:r w:rsidRPr="002B634F">
              <w:rPr>
                <w:lang w:val="fr"/>
              </w:rPr>
              <w:t>Le personnel d</w:t>
            </w:r>
            <w:r>
              <w:rPr>
                <w:lang w:val="fr"/>
              </w:rPr>
              <w:t>’</w:t>
            </w:r>
            <w:r w:rsidR="006B28C9" w:rsidRPr="002B634F">
              <w:rPr>
                <w:lang w:val="fr"/>
              </w:rPr>
              <w:t xml:space="preserve">approvisionnement est-il suffisamment formé pour </w:t>
            </w:r>
            <w:r w:rsidRPr="002B634F">
              <w:rPr>
                <w:lang w:val="fr"/>
              </w:rPr>
              <w:t xml:space="preserve">exercer </w:t>
            </w:r>
            <w:r>
              <w:rPr>
                <w:lang w:val="fr"/>
              </w:rPr>
              <w:t>ses</w:t>
            </w:r>
            <w:r w:rsidRPr="002B634F">
              <w:rPr>
                <w:lang w:val="fr"/>
              </w:rPr>
              <w:t xml:space="preserve"> fonctions</w:t>
            </w:r>
            <w:r w:rsidR="00EF6BBB">
              <w:rPr>
                <w:lang w:val="fr"/>
              </w:rPr>
              <w:t xml:space="preserve"> </w:t>
            </w:r>
            <w:r w:rsidR="006B28C9" w:rsidRPr="002B634F">
              <w:rPr>
                <w:lang w:val="fr"/>
              </w:rPr>
              <w:t>?</w:t>
            </w:r>
          </w:p>
        </w:tc>
        <w:tc>
          <w:tcPr>
            <w:tcW w:w="5820" w:type="dxa"/>
            <w:shd w:val="clear" w:color="auto" w:fill="auto"/>
            <w:hideMark/>
          </w:tcPr>
          <w:p w14:paraId="18439563" w14:textId="3E4B5421" w:rsidR="006B28C9" w:rsidRPr="0030762F" w:rsidRDefault="006B28C9">
            <w:pPr>
              <w:rPr>
                <w:lang w:val="fr-FR"/>
              </w:rPr>
            </w:pPr>
            <w:r w:rsidRPr="008C77F4">
              <w:rPr>
                <w:lang w:val="fr"/>
              </w:rPr>
              <w:t xml:space="preserve">Le personnel </w:t>
            </w:r>
            <w:r w:rsidR="002B634F">
              <w:rPr>
                <w:lang w:val="fr"/>
              </w:rPr>
              <w:t>d’</w:t>
            </w:r>
            <w:r w:rsidRPr="008C77F4">
              <w:rPr>
                <w:lang w:val="fr"/>
              </w:rPr>
              <w:t>approvisionnement a-t-il reçu une formation en approvisionnement</w:t>
            </w:r>
            <w:r w:rsidR="00EF6BBB">
              <w:rPr>
                <w:lang w:val="fr"/>
              </w:rPr>
              <w:t xml:space="preserve"> </w:t>
            </w:r>
            <w:r w:rsidR="002B634F">
              <w:rPr>
                <w:lang w:val="fr"/>
              </w:rPr>
              <w:t>?</w:t>
            </w:r>
          </w:p>
        </w:tc>
        <w:tc>
          <w:tcPr>
            <w:tcW w:w="980" w:type="dxa"/>
            <w:shd w:val="clear" w:color="auto" w:fill="auto"/>
            <w:noWrap/>
            <w:hideMark/>
          </w:tcPr>
          <w:p w14:paraId="73C6BCA5" w14:textId="77777777" w:rsidR="006B28C9" w:rsidRPr="0030762F" w:rsidRDefault="006B28C9">
            <w:pPr>
              <w:rPr>
                <w:lang w:val="fr-FR"/>
              </w:rPr>
            </w:pPr>
            <w:r w:rsidRPr="0030762F">
              <w:rPr>
                <w:lang w:val="fr-FR"/>
              </w:rPr>
              <w:t> </w:t>
            </w:r>
          </w:p>
        </w:tc>
        <w:tc>
          <w:tcPr>
            <w:tcW w:w="800" w:type="dxa"/>
            <w:shd w:val="clear" w:color="auto" w:fill="auto"/>
            <w:noWrap/>
            <w:hideMark/>
          </w:tcPr>
          <w:p w14:paraId="2A40034C" w14:textId="77777777" w:rsidR="006B28C9" w:rsidRPr="0030762F" w:rsidRDefault="006B28C9">
            <w:pPr>
              <w:rPr>
                <w:lang w:val="fr-FR"/>
              </w:rPr>
            </w:pPr>
            <w:r w:rsidRPr="0030762F">
              <w:rPr>
                <w:lang w:val="fr-FR"/>
              </w:rPr>
              <w:t> </w:t>
            </w:r>
          </w:p>
        </w:tc>
        <w:tc>
          <w:tcPr>
            <w:tcW w:w="760" w:type="dxa"/>
            <w:shd w:val="clear" w:color="auto" w:fill="auto"/>
            <w:noWrap/>
            <w:hideMark/>
          </w:tcPr>
          <w:p w14:paraId="74CB501A" w14:textId="77777777" w:rsidR="006B28C9" w:rsidRPr="0030762F" w:rsidRDefault="006B28C9">
            <w:pPr>
              <w:rPr>
                <w:lang w:val="fr-FR"/>
              </w:rPr>
            </w:pPr>
            <w:r w:rsidRPr="0030762F">
              <w:rPr>
                <w:lang w:val="fr-FR"/>
              </w:rPr>
              <w:t> </w:t>
            </w:r>
          </w:p>
        </w:tc>
        <w:tc>
          <w:tcPr>
            <w:tcW w:w="3700" w:type="dxa"/>
            <w:shd w:val="clear" w:color="auto" w:fill="auto"/>
            <w:noWrap/>
            <w:hideMark/>
          </w:tcPr>
          <w:p w14:paraId="36CCD8F3" w14:textId="77777777" w:rsidR="006B28C9" w:rsidRPr="001F0E38" w:rsidRDefault="002B634F" w:rsidP="00D00FF7">
            <w:pPr>
              <w:rPr>
                <w:lang w:val="fr-FR"/>
              </w:rPr>
            </w:pPr>
            <w:r w:rsidRPr="001F0E38">
              <w:rPr>
                <w:color w:val="FF0000"/>
                <w:lang w:val="fr-FR"/>
              </w:rPr>
              <w:tab/>
            </w:r>
          </w:p>
        </w:tc>
      </w:tr>
      <w:tr w:rsidR="00EF6BBB" w:rsidRPr="001F0E38" w14:paraId="0E2FD26B" w14:textId="77777777" w:rsidTr="00EF6BBB">
        <w:trPr>
          <w:trHeight w:val="600"/>
        </w:trPr>
        <w:tc>
          <w:tcPr>
            <w:tcW w:w="960" w:type="dxa"/>
            <w:shd w:val="clear" w:color="auto" w:fill="auto"/>
            <w:noWrap/>
          </w:tcPr>
          <w:p w14:paraId="264D7621" w14:textId="58E88BEA" w:rsidR="00EF6BBB" w:rsidRPr="008C77F4" w:rsidRDefault="00EF6BBB" w:rsidP="00AD6AE3">
            <w:pPr>
              <w:rPr>
                <w:lang w:val="en-GB"/>
              </w:rPr>
            </w:pPr>
            <w:r>
              <w:rPr>
                <w:lang w:val="en-GB"/>
              </w:rPr>
              <w:t>21</w:t>
            </w:r>
          </w:p>
        </w:tc>
        <w:tc>
          <w:tcPr>
            <w:tcW w:w="4840" w:type="dxa"/>
            <w:shd w:val="clear" w:color="auto" w:fill="auto"/>
          </w:tcPr>
          <w:p w14:paraId="04B9A45D" w14:textId="625BEE3C" w:rsidR="00EF6BBB" w:rsidRDefault="00EF6BBB">
            <w:pPr>
              <w:rPr>
                <w:lang w:val="fr"/>
              </w:rPr>
            </w:pPr>
            <w:r>
              <w:rPr>
                <w:lang w:val="fr"/>
              </w:rPr>
              <w:t>Le personnel des finances contrôle-t-il scrupuleusement la documentation d’achat avant tout paiement et est-il suffisamment formé aux différentes procédures d’achat ?</w:t>
            </w:r>
          </w:p>
        </w:tc>
        <w:tc>
          <w:tcPr>
            <w:tcW w:w="5820" w:type="dxa"/>
            <w:shd w:val="clear" w:color="auto" w:fill="auto"/>
          </w:tcPr>
          <w:p w14:paraId="60E32520" w14:textId="3C706123" w:rsidR="00EF6BBB" w:rsidRDefault="00EF6BBB" w:rsidP="00D00FF7">
            <w:pPr>
              <w:rPr>
                <w:lang w:val="fr"/>
              </w:rPr>
            </w:pPr>
            <w:r>
              <w:rPr>
                <w:lang w:val="fr"/>
              </w:rPr>
              <w:t xml:space="preserve">Le personnel des finances a-t-il reçu une formation en approvisionnement ? </w:t>
            </w:r>
          </w:p>
        </w:tc>
        <w:tc>
          <w:tcPr>
            <w:tcW w:w="980" w:type="dxa"/>
            <w:shd w:val="clear" w:color="auto" w:fill="auto"/>
            <w:noWrap/>
          </w:tcPr>
          <w:p w14:paraId="05143650" w14:textId="77777777" w:rsidR="00EF6BBB" w:rsidRPr="0030762F" w:rsidRDefault="00EF6BBB">
            <w:pPr>
              <w:rPr>
                <w:lang w:val="fr-FR"/>
              </w:rPr>
            </w:pPr>
          </w:p>
        </w:tc>
        <w:tc>
          <w:tcPr>
            <w:tcW w:w="800" w:type="dxa"/>
            <w:shd w:val="clear" w:color="auto" w:fill="auto"/>
            <w:noWrap/>
          </w:tcPr>
          <w:p w14:paraId="73744DF0" w14:textId="77777777" w:rsidR="00EF6BBB" w:rsidRPr="0030762F" w:rsidRDefault="00EF6BBB">
            <w:pPr>
              <w:rPr>
                <w:lang w:val="fr-FR"/>
              </w:rPr>
            </w:pPr>
          </w:p>
        </w:tc>
        <w:tc>
          <w:tcPr>
            <w:tcW w:w="760" w:type="dxa"/>
            <w:shd w:val="clear" w:color="auto" w:fill="auto"/>
            <w:noWrap/>
          </w:tcPr>
          <w:p w14:paraId="4FDED6D7" w14:textId="77777777" w:rsidR="00EF6BBB" w:rsidRPr="0030762F" w:rsidRDefault="00EF6BBB">
            <w:pPr>
              <w:rPr>
                <w:lang w:val="fr-FR"/>
              </w:rPr>
            </w:pPr>
          </w:p>
        </w:tc>
        <w:tc>
          <w:tcPr>
            <w:tcW w:w="3700" w:type="dxa"/>
            <w:shd w:val="clear" w:color="auto" w:fill="auto"/>
            <w:noWrap/>
          </w:tcPr>
          <w:p w14:paraId="32E4CA40" w14:textId="77777777" w:rsidR="00EF6BBB" w:rsidRPr="0030762F" w:rsidRDefault="00EF6BBB">
            <w:pPr>
              <w:rPr>
                <w:lang w:val="fr-FR"/>
              </w:rPr>
            </w:pPr>
          </w:p>
        </w:tc>
      </w:tr>
      <w:tr w:rsidR="006B28C9" w:rsidRPr="001F0E38" w14:paraId="1B16B63B" w14:textId="77777777" w:rsidTr="00EF6BBB">
        <w:trPr>
          <w:trHeight w:val="600"/>
        </w:trPr>
        <w:tc>
          <w:tcPr>
            <w:tcW w:w="960" w:type="dxa"/>
            <w:shd w:val="clear" w:color="auto" w:fill="auto"/>
            <w:noWrap/>
          </w:tcPr>
          <w:p w14:paraId="379E8E16" w14:textId="48DCB371" w:rsidR="006B28C9" w:rsidRPr="00EF6BBB" w:rsidRDefault="00EF6BBB" w:rsidP="00AD6AE3">
            <w:pPr>
              <w:rPr>
                <w:lang w:val="fr-FR"/>
              </w:rPr>
            </w:pPr>
            <w:r>
              <w:rPr>
                <w:lang w:val="fr-FR"/>
              </w:rPr>
              <w:t>22</w:t>
            </w:r>
          </w:p>
        </w:tc>
        <w:tc>
          <w:tcPr>
            <w:tcW w:w="4840" w:type="dxa"/>
            <w:shd w:val="clear" w:color="auto" w:fill="auto"/>
            <w:hideMark/>
          </w:tcPr>
          <w:p w14:paraId="58BDBA55" w14:textId="1CB78631" w:rsidR="006B28C9" w:rsidRPr="0030762F" w:rsidRDefault="002B634F">
            <w:pPr>
              <w:rPr>
                <w:lang w:val="fr-FR"/>
              </w:rPr>
            </w:pPr>
            <w:r>
              <w:rPr>
                <w:lang w:val="fr"/>
              </w:rPr>
              <w:t>Les plans d’</w:t>
            </w:r>
            <w:r w:rsidR="006B28C9" w:rsidRPr="008C77F4">
              <w:rPr>
                <w:lang w:val="fr"/>
              </w:rPr>
              <w:t>approvisionnement ont-ils été préparés pour tous les projets</w:t>
            </w:r>
            <w:r w:rsidR="00D00FF7">
              <w:rPr>
                <w:lang w:val="fr"/>
              </w:rPr>
              <w:t xml:space="preserve"> impliquant les services d’approvisionnement</w:t>
            </w:r>
            <w:r w:rsidR="00EF6BBB">
              <w:rPr>
                <w:lang w:val="fr"/>
              </w:rPr>
              <w:t xml:space="preserve"> </w:t>
            </w:r>
            <w:r w:rsidR="00D00FF7">
              <w:rPr>
                <w:lang w:val="fr"/>
              </w:rPr>
              <w:t>?</w:t>
            </w:r>
          </w:p>
        </w:tc>
        <w:tc>
          <w:tcPr>
            <w:tcW w:w="5820" w:type="dxa"/>
            <w:shd w:val="clear" w:color="auto" w:fill="auto"/>
            <w:hideMark/>
          </w:tcPr>
          <w:p w14:paraId="01A22EA4" w14:textId="77777777" w:rsidR="006B28C9" w:rsidRPr="0030762F" w:rsidRDefault="00D00FF7" w:rsidP="00D00FF7">
            <w:pPr>
              <w:rPr>
                <w:lang w:val="fr-FR"/>
              </w:rPr>
            </w:pPr>
            <w:r>
              <w:rPr>
                <w:lang w:val="fr"/>
              </w:rPr>
              <w:t>V</w:t>
            </w:r>
            <w:r w:rsidRPr="008C77F4">
              <w:rPr>
                <w:lang w:val="fr"/>
              </w:rPr>
              <w:t>érifi</w:t>
            </w:r>
            <w:r w:rsidR="00C62DED">
              <w:rPr>
                <w:lang w:val="fr"/>
              </w:rPr>
              <w:t>ez</w:t>
            </w:r>
            <w:r>
              <w:rPr>
                <w:lang w:val="fr"/>
              </w:rPr>
              <w:t xml:space="preserve"> si les plans d’</w:t>
            </w:r>
            <w:r w:rsidR="006B28C9" w:rsidRPr="008C77F4">
              <w:rPr>
                <w:lang w:val="fr"/>
              </w:rPr>
              <w:t>approvisionnement sont disponibles</w:t>
            </w:r>
          </w:p>
        </w:tc>
        <w:tc>
          <w:tcPr>
            <w:tcW w:w="980" w:type="dxa"/>
            <w:shd w:val="clear" w:color="auto" w:fill="auto"/>
            <w:noWrap/>
            <w:hideMark/>
          </w:tcPr>
          <w:p w14:paraId="45E4024C" w14:textId="77777777" w:rsidR="006B28C9" w:rsidRPr="0030762F" w:rsidRDefault="006B28C9">
            <w:pPr>
              <w:rPr>
                <w:lang w:val="fr-FR"/>
              </w:rPr>
            </w:pPr>
            <w:r w:rsidRPr="0030762F">
              <w:rPr>
                <w:lang w:val="fr-FR"/>
              </w:rPr>
              <w:t> </w:t>
            </w:r>
          </w:p>
        </w:tc>
        <w:tc>
          <w:tcPr>
            <w:tcW w:w="800" w:type="dxa"/>
            <w:shd w:val="clear" w:color="auto" w:fill="auto"/>
            <w:noWrap/>
            <w:hideMark/>
          </w:tcPr>
          <w:p w14:paraId="57390AB4" w14:textId="77777777" w:rsidR="006B28C9" w:rsidRPr="0030762F" w:rsidRDefault="006B28C9">
            <w:pPr>
              <w:rPr>
                <w:lang w:val="fr-FR"/>
              </w:rPr>
            </w:pPr>
            <w:r w:rsidRPr="0030762F">
              <w:rPr>
                <w:lang w:val="fr-FR"/>
              </w:rPr>
              <w:t> </w:t>
            </w:r>
          </w:p>
        </w:tc>
        <w:tc>
          <w:tcPr>
            <w:tcW w:w="760" w:type="dxa"/>
            <w:shd w:val="clear" w:color="auto" w:fill="auto"/>
            <w:noWrap/>
            <w:hideMark/>
          </w:tcPr>
          <w:p w14:paraId="425C92AD" w14:textId="77777777" w:rsidR="006B28C9" w:rsidRPr="0030762F" w:rsidRDefault="006B28C9">
            <w:pPr>
              <w:rPr>
                <w:lang w:val="fr-FR"/>
              </w:rPr>
            </w:pPr>
            <w:r w:rsidRPr="0030762F">
              <w:rPr>
                <w:lang w:val="fr-FR"/>
              </w:rPr>
              <w:t> </w:t>
            </w:r>
          </w:p>
        </w:tc>
        <w:tc>
          <w:tcPr>
            <w:tcW w:w="3700" w:type="dxa"/>
            <w:shd w:val="clear" w:color="auto" w:fill="auto"/>
            <w:noWrap/>
            <w:hideMark/>
          </w:tcPr>
          <w:p w14:paraId="7473D747" w14:textId="77777777" w:rsidR="006B28C9" w:rsidRPr="0030762F" w:rsidRDefault="006B28C9">
            <w:pPr>
              <w:rPr>
                <w:lang w:val="fr-FR"/>
              </w:rPr>
            </w:pPr>
            <w:r w:rsidRPr="0030762F">
              <w:rPr>
                <w:lang w:val="fr-FR"/>
              </w:rPr>
              <w:t> </w:t>
            </w:r>
          </w:p>
        </w:tc>
      </w:tr>
      <w:tr w:rsidR="006B28C9" w:rsidRPr="001F0E38" w14:paraId="6A7235D0" w14:textId="77777777" w:rsidTr="00EF6BBB">
        <w:trPr>
          <w:trHeight w:val="600"/>
        </w:trPr>
        <w:tc>
          <w:tcPr>
            <w:tcW w:w="960" w:type="dxa"/>
            <w:shd w:val="clear" w:color="auto" w:fill="auto"/>
            <w:noWrap/>
          </w:tcPr>
          <w:p w14:paraId="5159BD97" w14:textId="16170D5C" w:rsidR="006B28C9" w:rsidRPr="008C77F4" w:rsidRDefault="00EF6BBB" w:rsidP="00AD6AE3">
            <w:pPr>
              <w:rPr>
                <w:lang w:val="en-GB"/>
              </w:rPr>
            </w:pPr>
            <w:r>
              <w:rPr>
                <w:lang w:val="en-GB"/>
              </w:rPr>
              <w:t>23</w:t>
            </w:r>
          </w:p>
        </w:tc>
        <w:tc>
          <w:tcPr>
            <w:tcW w:w="4840" w:type="dxa"/>
            <w:shd w:val="clear" w:color="auto" w:fill="auto"/>
            <w:hideMark/>
          </w:tcPr>
          <w:p w14:paraId="7ACB209F" w14:textId="0D684E07" w:rsidR="006B28C9" w:rsidRPr="0030762F" w:rsidRDefault="006B28C9">
            <w:pPr>
              <w:rPr>
                <w:lang w:val="fr-FR"/>
              </w:rPr>
            </w:pPr>
            <w:r w:rsidRPr="00C21E0A">
              <w:rPr>
                <w:lang w:val="fr"/>
              </w:rPr>
              <w:t xml:space="preserve">La préparation des plans </w:t>
            </w:r>
            <w:r w:rsidR="00C21E0A" w:rsidRPr="00C21E0A">
              <w:rPr>
                <w:lang w:val="fr"/>
              </w:rPr>
              <w:t>d’</w:t>
            </w:r>
            <w:r w:rsidRPr="00C21E0A">
              <w:rPr>
                <w:lang w:val="fr"/>
              </w:rPr>
              <w:t>approvisionnement est-elle coordonnée avec le département du programme</w:t>
            </w:r>
            <w:r w:rsidR="00EF6BBB">
              <w:rPr>
                <w:lang w:val="fr"/>
              </w:rPr>
              <w:t xml:space="preserve"> </w:t>
            </w:r>
            <w:r w:rsidR="00C62DED">
              <w:rPr>
                <w:lang w:val="fr"/>
              </w:rPr>
              <w:t>?</w:t>
            </w:r>
          </w:p>
        </w:tc>
        <w:tc>
          <w:tcPr>
            <w:tcW w:w="5820" w:type="dxa"/>
            <w:shd w:val="clear" w:color="auto" w:fill="auto"/>
            <w:hideMark/>
          </w:tcPr>
          <w:p w14:paraId="5DAF5AA3" w14:textId="77777777" w:rsidR="006B28C9" w:rsidRPr="0030762F" w:rsidRDefault="00C21E0A" w:rsidP="00C62DED">
            <w:pPr>
              <w:rPr>
                <w:lang w:val="fr-FR"/>
              </w:rPr>
            </w:pPr>
            <w:r w:rsidRPr="00C21E0A">
              <w:rPr>
                <w:lang w:val="fr"/>
              </w:rPr>
              <w:t>Vérifie</w:t>
            </w:r>
            <w:r w:rsidR="00C62DED">
              <w:rPr>
                <w:lang w:val="fr"/>
              </w:rPr>
              <w:t>z</w:t>
            </w:r>
            <w:r w:rsidRPr="00C21E0A">
              <w:rPr>
                <w:lang w:val="fr"/>
              </w:rPr>
              <w:t xml:space="preserve"> si </w:t>
            </w:r>
            <w:r>
              <w:rPr>
                <w:lang w:val="fr"/>
              </w:rPr>
              <w:t>l</w:t>
            </w:r>
            <w:r w:rsidR="006B28C9" w:rsidRPr="008C77F4">
              <w:rPr>
                <w:lang w:val="fr"/>
              </w:rPr>
              <w:t xml:space="preserve">a </w:t>
            </w:r>
            <w:r>
              <w:rPr>
                <w:lang w:val="fr"/>
              </w:rPr>
              <w:t xml:space="preserve">phase de </w:t>
            </w:r>
            <w:r w:rsidR="006B28C9" w:rsidRPr="008C77F4">
              <w:rPr>
                <w:lang w:val="fr"/>
              </w:rPr>
              <w:t>préparation est coordonnée</w:t>
            </w:r>
          </w:p>
        </w:tc>
        <w:tc>
          <w:tcPr>
            <w:tcW w:w="980" w:type="dxa"/>
            <w:shd w:val="clear" w:color="auto" w:fill="auto"/>
            <w:noWrap/>
            <w:hideMark/>
          </w:tcPr>
          <w:p w14:paraId="2B350831" w14:textId="77777777" w:rsidR="006B28C9" w:rsidRPr="0030762F" w:rsidRDefault="006B28C9">
            <w:pPr>
              <w:rPr>
                <w:lang w:val="fr-FR"/>
              </w:rPr>
            </w:pPr>
            <w:r w:rsidRPr="0030762F">
              <w:rPr>
                <w:lang w:val="fr-FR"/>
              </w:rPr>
              <w:t> </w:t>
            </w:r>
          </w:p>
        </w:tc>
        <w:tc>
          <w:tcPr>
            <w:tcW w:w="800" w:type="dxa"/>
            <w:shd w:val="clear" w:color="auto" w:fill="auto"/>
            <w:noWrap/>
            <w:hideMark/>
          </w:tcPr>
          <w:p w14:paraId="2C8805A3" w14:textId="77777777" w:rsidR="006B28C9" w:rsidRPr="0030762F" w:rsidRDefault="006B28C9">
            <w:pPr>
              <w:rPr>
                <w:lang w:val="fr-FR"/>
              </w:rPr>
            </w:pPr>
            <w:r w:rsidRPr="0030762F">
              <w:rPr>
                <w:lang w:val="fr-FR"/>
              </w:rPr>
              <w:t> </w:t>
            </w:r>
          </w:p>
        </w:tc>
        <w:tc>
          <w:tcPr>
            <w:tcW w:w="760" w:type="dxa"/>
            <w:shd w:val="clear" w:color="auto" w:fill="auto"/>
            <w:noWrap/>
            <w:hideMark/>
          </w:tcPr>
          <w:p w14:paraId="794CFCC7" w14:textId="77777777" w:rsidR="006B28C9" w:rsidRPr="0030762F" w:rsidRDefault="006B28C9">
            <w:pPr>
              <w:rPr>
                <w:lang w:val="fr-FR"/>
              </w:rPr>
            </w:pPr>
            <w:r w:rsidRPr="0030762F">
              <w:rPr>
                <w:lang w:val="fr-FR"/>
              </w:rPr>
              <w:t> </w:t>
            </w:r>
          </w:p>
        </w:tc>
        <w:tc>
          <w:tcPr>
            <w:tcW w:w="3700" w:type="dxa"/>
            <w:shd w:val="clear" w:color="auto" w:fill="auto"/>
            <w:noWrap/>
            <w:hideMark/>
          </w:tcPr>
          <w:p w14:paraId="198A51D6" w14:textId="77777777" w:rsidR="006B28C9" w:rsidRPr="00C62DED" w:rsidRDefault="006B28C9" w:rsidP="00F05152">
            <w:pPr>
              <w:rPr>
                <w:lang w:val="fr-FR"/>
              </w:rPr>
            </w:pPr>
            <w:r w:rsidRPr="00C62DED">
              <w:rPr>
                <w:lang w:val="fr-FR"/>
              </w:rPr>
              <w:t> </w:t>
            </w:r>
          </w:p>
        </w:tc>
      </w:tr>
      <w:tr w:rsidR="006B28C9" w:rsidRPr="001F0E38" w14:paraId="091EAFF1" w14:textId="77777777" w:rsidTr="00EF6BBB">
        <w:trPr>
          <w:trHeight w:val="600"/>
        </w:trPr>
        <w:tc>
          <w:tcPr>
            <w:tcW w:w="960" w:type="dxa"/>
            <w:shd w:val="clear" w:color="auto" w:fill="auto"/>
            <w:noWrap/>
          </w:tcPr>
          <w:p w14:paraId="3A8759CF" w14:textId="5DE0DA75" w:rsidR="006B28C9" w:rsidRPr="008C77F4" w:rsidRDefault="00EF6BBB" w:rsidP="00AD6AE3">
            <w:pPr>
              <w:rPr>
                <w:lang w:val="en-GB"/>
              </w:rPr>
            </w:pPr>
            <w:r>
              <w:rPr>
                <w:lang w:val="en-GB"/>
              </w:rPr>
              <w:t>24</w:t>
            </w:r>
          </w:p>
        </w:tc>
        <w:tc>
          <w:tcPr>
            <w:tcW w:w="4840" w:type="dxa"/>
            <w:shd w:val="clear" w:color="auto" w:fill="auto"/>
            <w:hideMark/>
          </w:tcPr>
          <w:p w14:paraId="758D2D97" w14:textId="75862095" w:rsidR="006B28C9" w:rsidRPr="0030762F" w:rsidRDefault="006B28C9" w:rsidP="00F05152">
            <w:pPr>
              <w:rPr>
                <w:lang w:val="fr-FR"/>
              </w:rPr>
            </w:pPr>
            <w:r w:rsidRPr="00F05152">
              <w:rPr>
                <w:lang w:val="fr"/>
              </w:rPr>
              <w:t xml:space="preserve">Des réunions de coordination </w:t>
            </w:r>
            <w:r w:rsidR="00F05152" w:rsidRPr="00F05152">
              <w:rPr>
                <w:lang w:val="fr"/>
              </w:rPr>
              <w:t>régulières sur l’approvisionnement s</w:t>
            </w:r>
            <w:r w:rsidRPr="00F05152">
              <w:rPr>
                <w:lang w:val="fr"/>
              </w:rPr>
              <w:t xml:space="preserve">ont-elles </w:t>
            </w:r>
            <w:r w:rsidR="00F05152" w:rsidRPr="00F05152">
              <w:rPr>
                <w:lang w:val="fr"/>
              </w:rPr>
              <w:t>organisées</w:t>
            </w:r>
            <w:r w:rsidR="00EF6BBB">
              <w:rPr>
                <w:lang w:val="fr"/>
              </w:rPr>
              <w:t xml:space="preserve"> </w:t>
            </w:r>
            <w:r w:rsidR="00F05152" w:rsidRPr="00F05152">
              <w:rPr>
                <w:lang w:val="fr"/>
              </w:rPr>
              <w:t>?</w:t>
            </w:r>
          </w:p>
        </w:tc>
        <w:tc>
          <w:tcPr>
            <w:tcW w:w="5820" w:type="dxa"/>
            <w:shd w:val="clear" w:color="auto" w:fill="auto"/>
            <w:hideMark/>
          </w:tcPr>
          <w:p w14:paraId="441B006D" w14:textId="77777777" w:rsidR="006B28C9" w:rsidRPr="0030762F" w:rsidRDefault="006B28C9" w:rsidP="00C62DED">
            <w:pPr>
              <w:rPr>
                <w:lang w:val="fr-FR"/>
              </w:rPr>
            </w:pPr>
            <w:r w:rsidRPr="008C77F4">
              <w:rPr>
                <w:lang w:val="fr"/>
              </w:rPr>
              <w:t>Vérifie</w:t>
            </w:r>
            <w:r w:rsidR="00C62DED">
              <w:rPr>
                <w:lang w:val="fr"/>
              </w:rPr>
              <w:t>z</w:t>
            </w:r>
            <w:r w:rsidRPr="008C77F4">
              <w:rPr>
                <w:lang w:val="fr"/>
              </w:rPr>
              <w:t xml:space="preserve"> </w:t>
            </w:r>
            <w:r w:rsidR="00F05152">
              <w:rPr>
                <w:lang w:val="fr"/>
              </w:rPr>
              <w:t>si l</w:t>
            </w:r>
            <w:r w:rsidRPr="008C77F4">
              <w:rPr>
                <w:lang w:val="fr"/>
              </w:rPr>
              <w:t xml:space="preserve">es réunions de coordination </w:t>
            </w:r>
            <w:r w:rsidR="00F05152" w:rsidRPr="008C77F4">
              <w:rPr>
                <w:lang w:val="fr"/>
              </w:rPr>
              <w:t xml:space="preserve">régulières </w:t>
            </w:r>
            <w:r w:rsidR="00F05152">
              <w:rPr>
                <w:lang w:val="fr"/>
              </w:rPr>
              <w:t>sur l’</w:t>
            </w:r>
            <w:r w:rsidR="00F05152" w:rsidRPr="00F05152">
              <w:rPr>
                <w:lang w:val="fr"/>
              </w:rPr>
              <w:t xml:space="preserve">approvisionnement </w:t>
            </w:r>
            <w:r w:rsidR="00F05152">
              <w:rPr>
                <w:lang w:val="fr"/>
              </w:rPr>
              <w:t xml:space="preserve">sont organisées </w:t>
            </w:r>
            <w:r w:rsidRPr="008C77F4">
              <w:rPr>
                <w:lang w:val="fr"/>
              </w:rPr>
              <w:t xml:space="preserve">entre les services logistiques, </w:t>
            </w:r>
            <w:r w:rsidR="00F05152">
              <w:rPr>
                <w:lang w:val="fr"/>
              </w:rPr>
              <w:t xml:space="preserve">des </w:t>
            </w:r>
            <w:r w:rsidRPr="008C77F4">
              <w:rPr>
                <w:lang w:val="fr"/>
              </w:rPr>
              <w:t>financ</w:t>
            </w:r>
            <w:r w:rsidR="00F05152">
              <w:rPr>
                <w:lang w:val="fr"/>
              </w:rPr>
              <w:t>es</w:t>
            </w:r>
            <w:r w:rsidRPr="008C77F4">
              <w:rPr>
                <w:lang w:val="fr"/>
              </w:rPr>
              <w:t xml:space="preserve"> et </w:t>
            </w:r>
            <w:r w:rsidR="00F05152">
              <w:rPr>
                <w:lang w:val="fr"/>
              </w:rPr>
              <w:t xml:space="preserve">le département </w:t>
            </w:r>
            <w:r w:rsidRPr="008C77F4">
              <w:rPr>
                <w:lang w:val="fr"/>
              </w:rPr>
              <w:t>de</w:t>
            </w:r>
            <w:r w:rsidR="00F05152">
              <w:rPr>
                <w:lang w:val="fr"/>
              </w:rPr>
              <w:t>s</w:t>
            </w:r>
            <w:r w:rsidRPr="008C77F4">
              <w:rPr>
                <w:lang w:val="fr"/>
              </w:rPr>
              <w:t xml:space="preserve"> programme</w:t>
            </w:r>
            <w:r w:rsidR="00F05152">
              <w:rPr>
                <w:lang w:val="fr"/>
              </w:rPr>
              <w:t>s.</w:t>
            </w:r>
          </w:p>
        </w:tc>
        <w:tc>
          <w:tcPr>
            <w:tcW w:w="980" w:type="dxa"/>
            <w:shd w:val="clear" w:color="auto" w:fill="auto"/>
            <w:noWrap/>
            <w:hideMark/>
          </w:tcPr>
          <w:p w14:paraId="5AEC3821" w14:textId="77777777" w:rsidR="006B28C9" w:rsidRPr="0030762F" w:rsidRDefault="006B28C9">
            <w:pPr>
              <w:rPr>
                <w:lang w:val="fr-FR"/>
              </w:rPr>
            </w:pPr>
            <w:r w:rsidRPr="0030762F">
              <w:rPr>
                <w:lang w:val="fr-FR"/>
              </w:rPr>
              <w:t> </w:t>
            </w:r>
          </w:p>
        </w:tc>
        <w:tc>
          <w:tcPr>
            <w:tcW w:w="800" w:type="dxa"/>
            <w:shd w:val="clear" w:color="auto" w:fill="auto"/>
            <w:noWrap/>
            <w:hideMark/>
          </w:tcPr>
          <w:p w14:paraId="33321E5C" w14:textId="77777777" w:rsidR="006B28C9" w:rsidRPr="0030762F" w:rsidRDefault="006B28C9">
            <w:pPr>
              <w:rPr>
                <w:lang w:val="fr-FR"/>
              </w:rPr>
            </w:pPr>
            <w:r w:rsidRPr="0030762F">
              <w:rPr>
                <w:lang w:val="fr-FR"/>
              </w:rPr>
              <w:t> </w:t>
            </w:r>
          </w:p>
        </w:tc>
        <w:tc>
          <w:tcPr>
            <w:tcW w:w="760" w:type="dxa"/>
            <w:shd w:val="clear" w:color="auto" w:fill="auto"/>
            <w:noWrap/>
            <w:hideMark/>
          </w:tcPr>
          <w:p w14:paraId="24C37721" w14:textId="77777777" w:rsidR="006B28C9" w:rsidRPr="0030762F" w:rsidRDefault="006B28C9">
            <w:pPr>
              <w:rPr>
                <w:lang w:val="fr-FR"/>
              </w:rPr>
            </w:pPr>
            <w:r w:rsidRPr="0030762F">
              <w:rPr>
                <w:lang w:val="fr-FR"/>
              </w:rPr>
              <w:t> </w:t>
            </w:r>
          </w:p>
        </w:tc>
        <w:tc>
          <w:tcPr>
            <w:tcW w:w="3700" w:type="dxa"/>
            <w:shd w:val="clear" w:color="auto" w:fill="auto"/>
            <w:noWrap/>
            <w:hideMark/>
          </w:tcPr>
          <w:p w14:paraId="79BE004E" w14:textId="77777777" w:rsidR="006B28C9" w:rsidRPr="00C62DED" w:rsidRDefault="006B28C9" w:rsidP="007B6745">
            <w:pPr>
              <w:rPr>
                <w:lang w:val="fr-FR"/>
              </w:rPr>
            </w:pPr>
            <w:r w:rsidRPr="00C62DED">
              <w:rPr>
                <w:lang w:val="fr-FR"/>
              </w:rPr>
              <w:t> </w:t>
            </w:r>
          </w:p>
        </w:tc>
      </w:tr>
      <w:tr w:rsidR="006B28C9" w:rsidRPr="001F0E38" w14:paraId="2C81B7D8" w14:textId="77777777" w:rsidTr="00EF6BBB">
        <w:trPr>
          <w:trHeight w:val="900"/>
        </w:trPr>
        <w:tc>
          <w:tcPr>
            <w:tcW w:w="960" w:type="dxa"/>
            <w:shd w:val="clear" w:color="auto" w:fill="auto"/>
            <w:noWrap/>
          </w:tcPr>
          <w:p w14:paraId="795070E9" w14:textId="42AF2DA5" w:rsidR="006B28C9" w:rsidRPr="008C77F4" w:rsidRDefault="00EF6BBB" w:rsidP="00AD6AE3">
            <w:pPr>
              <w:rPr>
                <w:lang w:val="en-GB"/>
              </w:rPr>
            </w:pPr>
            <w:r>
              <w:rPr>
                <w:lang w:val="en-GB"/>
              </w:rPr>
              <w:lastRenderedPageBreak/>
              <w:t>25</w:t>
            </w:r>
          </w:p>
        </w:tc>
        <w:tc>
          <w:tcPr>
            <w:tcW w:w="4840" w:type="dxa"/>
            <w:shd w:val="clear" w:color="auto" w:fill="auto"/>
            <w:hideMark/>
          </w:tcPr>
          <w:p w14:paraId="1E089BF9" w14:textId="16299E29" w:rsidR="006B28C9" w:rsidRPr="0030762F" w:rsidRDefault="00F05152" w:rsidP="00F05152">
            <w:pPr>
              <w:rPr>
                <w:lang w:val="fr-FR"/>
              </w:rPr>
            </w:pPr>
            <w:r w:rsidRPr="00F05152">
              <w:rPr>
                <w:lang w:val="fr-FR"/>
              </w:rPr>
              <w:t>D</w:t>
            </w:r>
            <w:r>
              <w:rPr>
                <w:lang w:val="fr"/>
              </w:rPr>
              <w:t xml:space="preserve">es problèmes liés à </w:t>
            </w:r>
            <w:r w:rsidR="0017663F">
              <w:rPr>
                <w:lang w:val="fr"/>
              </w:rPr>
              <w:t xml:space="preserve"> </w:t>
            </w:r>
            <w:r>
              <w:rPr>
                <w:lang w:val="fr"/>
              </w:rPr>
              <w:t>l’</w:t>
            </w:r>
            <w:r w:rsidR="006B28C9" w:rsidRPr="008C77F4">
              <w:rPr>
                <w:lang w:val="fr"/>
              </w:rPr>
              <w:t xml:space="preserve">approvisionnement ou </w:t>
            </w:r>
            <w:r w:rsidR="0017663F" w:rsidRPr="0017663F">
              <w:rPr>
                <w:lang w:val="fr"/>
              </w:rPr>
              <w:t xml:space="preserve">à </w:t>
            </w:r>
            <w:r>
              <w:rPr>
                <w:lang w:val="fr"/>
              </w:rPr>
              <w:t>la</w:t>
            </w:r>
            <w:r w:rsidR="006B28C9" w:rsidRPr="008C77F4">
              <w:rPr>
                <w:lang w:val="fr"/>
              </w:rPr>
              <w:t xml:space="preserve"> logistique </w:t>
            </w:r>
            <w:r>
              <w:rPr>
                <w:lang w:val="fr"/>
              </w:rPr>
              <w:t xml:space="preserve">ayant été identifiés lors des </w:t>
            </w:r>
            <w:r w:rsidR="0017663F">
              <w:rPr>
                <w:lang w:val="fr"/>
              </w:rPr>
              <w:t>vérifications</w:t>
            </w:r>
            <w:r>
              <w:rPr>
                <w:lang w:val="fr"/>
              </w:rPr>
              <w:t>/</w:t>
            </w:r>
            <w:r w:rsidR="006B28C9" w:rsidRPr="008C77F4">
              <w:rPr>
                <w:lang w:val="fr"/>
              </w:rPr>
              <w:t>audits antérieurs ont-ils été réglés de manière adéquate</w:t>
            </w:r>
            <w:r w:rsidR="00EF6BBB">
              <w:rPr>
                <w:lang w:val="fr"/>
              </w:rPr>
              <w:t xml:space="preserve"> </w:t>
            </w:r>
            <w:r>
              <w:rPr>
                <w:lang w:val="fr"/>
              </w:rPr>
              <w:t>?</w:t>
            </w:r>
          </w:p>
        </w:tc>
        <w:tc>
          <w:tcPr>
            <w:tcW w:w="5820" w:type="dxa"/>
            <w:shd w:val="clear" w:color="auto" w:fill="auto"/>
            <w:hideMark/>
          </w:tcPr>
          <w:p w14:paraId="4B5466B7" w14:textId="77777777" w:rsidR="006B28C9" w:rsidRPr="007B6745" w:rsidRDefault="006B28C9" w:rsidP="00ED5C53">
            <w:pPr>
              <w:rPr>
                <w:lang w:val="fr-FR"/>
              </w:rPr>
            </w:pPr>
            <w:r w:rsidRPr="008C77F4">
              <w:rPr>
                <w:lang w:val="fr"/>
              </w:rPr>
              <w:t>V</w:t>
            </w:r>
            <w:r w:rsidR="007B6745">
              <w:rPr>
                <w:lang w:val="fr"/>
              </w:rPr>
              <w:t>érifie</w:t>
            </w:r>
            <w:r w:rsidR="00ED5C53">
              <w:rPr>
                <w:lang w:val="fr"/>
              </w:rPr>
              <w:t>z</w:t>
            </w:r>
            <w:r w:rsidR="007B6745">
              <w:rPr>
                <w:lang w:val="fr"/>
              </w:rPr>
              <w:t xml:space="preserve"> les </w:t>
            </w:r>
            <w:r w:rsidR="007B6745" w:rsidRPr="007B6745">
              <w:rPr>
                <w:lang w:val="fr"/>
              </w:rPr>
              <w:t xml:space="preserve">rapports de vérification précédents </w:t>
            </w:r>
            <w:r w:rsidRPr="008C77F4">
              <w:rPr>
                <w:lang w:val="fr"/>
              </w:rPr>
              <w:t xml:space="preserve">et </w:t>
            </w:r>
            <w:r w:rsidR="00ED5C53">
              <w:rPr>
                <w:lang w:val="fr"/>
              </w:rPr>
              <w:t>assurez-vous</w:t>
            </w:r>
            <w:r w:rsidRPr="008C77F4">
              <w:rPr>
                <w:lang w:val="fr"/>
              </w:rPr>
              <w:t xml:space="preserve"> que les problèmes ont été </w:t>
            </w:r>
            <w:r w:rsidR="007B6745" w:rsidRPr="007B6745">
              <w:rPr>
                <w:lang w:val="fr"/>
              </w:rPr>
              <w:t>résolus</w:t>
            </w:r>
            <w:r w:rsidR="007B6745">
              <w:rPr>
                <w:lang w:val="fr"/>
              </w:rPr>
              <w:t>.</w:t>
            </w:r>
          </w:p>
        </w:tc>
        <w:tc>
          <w:tcPr>
            <w:tcW w:w="980" w:type="dxa"/>
            <w:shd w:val="clear" w:color="auto" w:fill="auto"/>
            <w:noWrap/>
            <w:hideMark/>
          </w:tcPr>
          <w:p w14:paraId="7FF54A5A" w14:textId="77777777" w:rsidR="006B28C9" w:rsidRPr="0030762F" w:rsidRDefault="006B28C9">
            <w:pPr>
              <w:rPr>
                <w:lang w:val="fr-FR"/>
              </w:rPr>
            </w:pPr>
            <w:r w:rsidRPr="0030762F">
              <w:rPr>
                <w:lang w:val="fr-FR"/>
              </w:rPr>
              <w:t> </w:t>
            </w:r>
          </w:p>
        </w:tc>
        <w:tc>
          <w:tcPr>
            <w:tcW w:w="800" w:type="dxa"/>
            <w:shd w:val="clear" w:color="auto" w:fill="auto"/>
            <w:noWrap/>
            <w:hideMark/>
          </w:tcPr>
          <w:p w14:paraId="003250AA" w14:textId="77777777" w:rsidR="006B28C9" w:rsidRPr="0030762F" w:rsidRDefault="006B28C9">
            <w:pPr>
              <w:rPr>
                <w:lang w:val="fr-FR"/>
              </w:rPr>
            </w:pPr>
            <w:r w:rsidRPr="0030762F">
              <w:rPr>
                <w:lang w:val="fr-FR"/>
              </w:rPr>
              <w:t> </w:t>
            </w:r>
          </w:p>
        </w:tc>
        <w:tc>
          <w:tcPr>
            <w:tcW w:w="760" w:type="dxa"/>
            <w:shd w:val="clear" w:color="auto" w:fill="auto"/>
            <w:noWrap/>
            <w:hideMark/>
          </w:tcPr>
          <w:p w14:paraId="254D47E0" w14:textId="77777777" w:rsidR="006B28C9" w:rsidRPr="0030762F" w:rsidRDefault="006B28C9">
            <w:pPr>
              <w:rPr>
                <w:lang w:val="fr-FR"/>
              </w:rPr>
            </w:pPr>
            <w:r w:rsidRPr="0030762F">
              <w:rPr>
                <w:lang w:val="fr-FR"/>
              </w:rPr>
              <w:t> </w:t>
            </w:r>
          </w:p>
        </w:tc>
        <w:tc>
          <w:tcPr>
            <w:tcW w:w="3700" w:type="dxa"/>
            <w:shd w:val="clear" w:color="auto" w:fill="auto"/>
            <w:noWrap/>
            <w:hideMark/>
          </w:tcPr>
          <w:p w14:paraId="20CB261C" w14:textId="77777777" w:rsidR="006B28C9" w:rsidRPr="0030762F" w:rsidRDefault="006B28C9">
            <w:pPr>
              <w:rPr>
                <w:lang w:val="fr-FR"/>
              </w:rPr>
            </w:pPr>
            <w:r w:rsidRPr="0030762F">
              <w:rPr>
                <w:lang w:val="fr-FR"/>
              </w:rPr>
              <w:t> </w:t>
            </w:r>
          </w:p>
        </w:tc>
      </w:tr>
      <w:tr w:rsidR="006B28C9" w:rsidRPr="001F0E38" w14:paraId="689DAC53" w14:textId="77777777" w:rsidTr="00EF6BBB">
        <w:trPr>
          <w:trHeight w:val="600"/>
        </w:trPr>
        <w:tc>
          <w:tcPr>
            <w:tcW w:w="960" w:type="dxa"/>
            <w:shd w:val="clear" w:color="auto" w:fill="auto"/>
            <w:noWrap/>
          </w:tcPr>
          <w:p w14:paraId="0776B1BD" w14:textId="22EF2738" w:rsidR="006B28C9" w:rsidRPr="008C77F4" w:rsidRDefault="00EF6BBB" w:rsidP="00AD6AE3">
            <w:pPr>
              <w:rPr>
                <w:lang w:val="en-GB"/>
              </w:rPr>
            </w:pPr>
            <w:r>
              <w:rPr>
                <w:lang w:val="en-GB"/>
              </w:rPr>
              <w:t>26</w:t>
            </w:r>
          </w:p>
        </w:tc>
        <w:tc>
          <w:tcPr>
            <w:tcW w:w="4840" w:type="dxa"/>
            <w:shd w:val="clear" w:color="auto" w:fill="auto"/>
            <w:noWrap/>
            <w:hideMark/>
          </w:tcPr>
          <w:p w14:paraId="6F8D5216" w14:textId="5576EBE1" w:rsidR="008E7038" w:rsidRDefault="006B28C9">
            <w:pPr>
              <w:rPr>
                <w:lang w:val="fr-FR"/>
              </w:rPr>
            </w:pPr>
            <w:r w:rsidRPr="004363F5">
              <w:rPr>
                <w:lang w:val="fr"/>
              </w:rPr>
              <w:t xml:space="preserve">Le registre des actifs est-il correctement </w:t>
            </w:r>
            <w:r w:rsidR="008E7038" w:rsidRPr="004363F5">
              <w:rPr>
                <w:lang w:val="fr"/>
              </w:rPr>
              <w:t>t</w:t>
            </w:r>
            <w:r w:rsidRPr="004363F5">
              <w:rPr>
                <w:lang w:val="fr"/>
              </w:rPr>
              <w:t>enu</w:t>
            </w:r>
            <w:r w:rsidR="00EF6BBB">
              <w:rPr>
                <w:lang w:val="fr"/>
              </w:rPr>
              <w:t xml:space="preserve"> </w:t>
            </w:r>
            <w:r w:rsidR="008E7038" w:rsidRPr="004363F5">
              <w:rPr>
                <w:lang w:val="fr"/>
              </w:rPr>
              <w:t>?</w:t>
            </w:r>
            <w:r w:rsidR="008E7038" w:rsidRPr="008E7038">
              <w:rPr>
                <w:lang w:val="fr-FR"/>
              </w:rPr>
              <w:t xml:space="preserve"> </w:t>
            </w:r>
          </w:p>
          <w:p w14:paraId="1B92F933" w14:textId="77777777" w:rsidR="006B28C9" w:rsidRPr="008E7038" w:rsidRDefault="006B28C9">
            <w:pPr>
              <w:rPr>
                <w:lang w:val="fr-FR"/>
              </w:rPr>
            </w:pPr>
          </w:p>
        </w:tc>
        <w:tc>
          <w:tcPr>
            <w:tcW w:w="5820" w:type="dxa"/>
            <w:shd w:val="clear" w:color="auto" w:fill="auto"/>
            <w:hideMark/>
          </w:tcPr>
          <w:p w14:paraId="706EDFE2" w14:textId="77777777" w:rsidR="008E7038" w:rsidRPr="004363F5" w:rsidRDefault="00C62DED">
            <w:pPr>
              <w:rPr>
                <w:lang w:val="fr"/>
              </w:rPr>
            </w:pPr>
            <w:r>
              <w:rPr>
                <w:lang w:val="fr"/>
              </w:rPr>
              <w:t>Vérifiez</w:t>
            </w:r>
            <w:r w:rsidR="008E7038" w:rsidRPr="004363F5">
              <w:rPr>
                <w:lang w:val="fr"/>
              </w:rPr>
              <w:t xml:space="preserve"> si l</w:t>
            </w:r>
            <w:r w:rsidR="006B28C9" w:rsidRPr="004363F5">
              <w:rPr>
                <w:lang w:val="fr"/>
              </w:rPr>
              <w:t xml:space="preserve">e registre est disponible et </w:t>
            </w:r>
            <w:r w:rsidR="00ED5C53">
              <w:rPr>
                <w:lang w:val="fr"/>
              </w:rPr>
              <w:t xml:space="preserve">est </w:t>
            </w:r>
            <w:r w:rsidR="006B28C9" w:rsidRPr="004363F5">
              <w:rPr>
                <w:lang w:val="fr"/>
              </w:rPr>
              <w:t>à jour</w:t>
            </w:r>
          </w:p>
          <w:p w14:paraId="688FD071" w14:textId="77777777" w:rsidR="008E7038" w:rsidRDefault="006B28C9">
            <w:pPr>
              <w:rPr>
                <w:lang w:val="fr-FR"/>
              </w:rPr>
            </w:pPr>
            <w:r w:rsidRPr="004363F5">
              <w:rPr>
                <w:lang w:val="fr"/>
              </w:rPr>
              <w:t>Vérifiez</w:t>
            </w:r>
            <w:r w:rsidR="008E7038" w:rsidRPr="004363F5">
              <w:rPr>
                <w:lang w:val="fr-FR"/>
              </w:rPr>
              <w:t xml:space="preserve"> </w:t>
            </w:r>
            <w:r w:rsidR="008E7038" w:rsidRPr="004363F5">
              <w:rPr>
                <w:lang w:val="fr"/>
              </w:rPr>
              <w:t>si</w:t>
            </w:r>
            <w:r w:rsidRPr="004363F5">
              <w:rPr>
                <w:lang w:val="fr"/>
              </w:rPr>
              <w:t xml:space="preserve"> les nouveaux actifs </w:t>
            </w:r>
            <w:r w:rsidR="008E7038" w:rsidRPr="004363F5">
              <w:rPr>
                <w:lang w:val="fr"/>
              </w:rPr>
              <w:t xml:space="preserve">sont </w:t>
            </w:r>
            <w:r w:rsidRPr="004363F5">
              <w:rPr>
                <w:lang w:val="fr"/>
              </w:rPr>
              <w:t>enre</w:t>
            </w:r>
            <w:r w:rsidR="004363F5" w:rsidRPr="004363F5">
              <w:rPr>
                <w:lang w:val="fr"/>
              </w:rPr>
              <w:t>gistrés immédiatement lors de l</w:t>
            </w:r>
            <w:r w:rsidR="004363F5">
              <w:rPr>
                <w:lang w:val="fr"/>
              </w:rPr>
              <w:t>’</w:t>
            </w:r>
            <w:r w:rsidRPr="004363F5">
              <w:rPr>
                <w:lang w:val="fr"/>
              </w:rPr>
              <w:t>acquisition</w:t>
            </w:r>
            <w:r w:rsidR="00ED5C53">
              <w:rPr>
                <w:lang w:val="fr"/>
              </w:rPr>
              <w:t>.</w:t>
            </w:r>
            <w:r w:rsidR="008E7038" w:rsidRPr="008E7038">
              <w:rPr>
                <w:lang w:val="fr-FR"/>
              </w:rPr>
              <w:t xml:space="preserve"> </w:t>
            </w:r>
          </w:p>
          <w:p w14:paraId="703C7C41" w14:textId="77777777" w:rsidR="006B28C9" w:rsidRPr="001F0E38" w:rsidRDefault="006B28C9">
            <w:pPr>
              <w:rPr>
                <w:lang w:val="fr-FR"/>
              </w:rPr>
            </w:pPr>
          </w:p>
        </w:tc>
        <w:tc>
          <w:tcPr>
            <w:tcW w:w="980" w:type="dxa"/>
            <w:shd w:val="clear" w:color="auto" w:fill="auto"/>
            <w:noWrap/>
            <w:hideMark/>
          </w:tcPr>
          <w:p w14:paraId="5B77B775" w14:textId="77777777" w:rsidR="006B28C9" w:rsidRPr="001F0E38" w:rsidRDefault="006B28C9">
            <w:pPr>
              <w:rPr>
                <w:lang w:val="fr-FR"/>
              </w:rPr>
            </w:pPr>
            <w:r w:rsidRPr="001F0E38">
              <w:rPr>
                <w:lang w:val="fr-FR"/>
              </w:rPr>
              <w:t> </w:t>
            </w:r>
          </w:p>
        </w:tc>
        <w:tc>
          <w:tcPr>
            <w:tcW w:w="800" w:type="dxa"/>
            <w:shd w:val="clear" w:color="auto" w:fill="auto"/>
            <w:noWrap/>
            <w:hideMark/>
          </w:tcPr>
          <w:p w14:paraId="1AC5E86F" w14:textId="77777777" w:rsidR="006B28C9" w:rsidRPr="001F0E38" w:rsidRDefault="006B28C9">
            <w:pPr>
              <w:rPr>
                <w:lang w:val="fr-FR"/>
              </w:rPr>
            </w:pPr>
            <w:r w:rsidRPr="001F0E38">
              <w:rPr>
                <w:lang w:val="fr-FR"/>
              </w:rPr>
              <w:t> </w:t>
            </w:r>
          </w:p>
        </w:tc>
        <w:tc>
          <w:tcPr>
            <w:tcW w:w="760" w:type="dxa"/>
            <w:shd w:val="clear" w:color="auto" w:fill="auto"/>
            <w:noWrap/>
            <w:hideMark/>
          </w:tcPr>
          <w:p w14:paraId="3572B780" w14:textId="77777777" w:rsidR="006B28C9" w:rsidRPr="001F0E38" w:rsidRDefault="006B28C9">
            <w:pPr>
              <w:rPr>
                <w:lang w:val="fr-FR"/>
              </w:rPr>
            </w:pPr>
            <w:r w:rsidRPr="001F0E38">
              <w:rPr>
                <w:lang w:val="fr-FR"/>
              </w:rPr>
              <w:t> </w:t>
            </w:r>
          </w:p>
        </w:tc>
        <w:tc>
          <w:tcPr>
            <w:tcW w:w="3700" w:type="dxa"/>
            <w:shd w:val="clear" w:color="auto" w:fill="auto"/>
            <w:noWrap/>
            <w:hideMark/>
          </w:tcPr>
          <w:p w14:paraId="0CF686CA" w14:textId="77777777" w:rsidR="006B28C9" w:rsidRPr="001F0E38" w:rsidRDefault="006B28C9">
            <w:pPr>
              <w:rPr>
                <w:lang w:val="fr-FR"/>
              </w:rPr>
            </w:pPr>
            <w:r w:rsidRPr="001F0E38">
              <w:rPr>
                <w:lang w:val="fr-FR"/>
              </w:rPr>
              <w:t> </w:t>
            </w:r>
          </w:p>
        </w:tc>
      </w:tr>
      <w:tr w:rsidR="006B28C9" w:rsidRPr="001F0E38" w14:paraId="2402144F" w14:textId="77777777" w:rsidTr="00EF6BBB">
        <w:trPr>
          <w:trHeight w:val="900"/>
        </w:trPr>
        <w:tc>
          <w:tcPr>
            <w:tcW w:w="960" w:type="dxa"/>
            <w:shd w:val="clear" w:color="auto" w:fill="auto"/>
            <w:noWrap/>
          </w:tcPr>
          <w:p w14:paraId="03E8EE28" w14:textId="2D25FD8D" w:rsidR="006B28C9" w:rsidRPr="008C77F4" w:rsidRDefault="00EF6BBB" w:rsidP="00AD6AE3">
            <w:pPr>
              <w:rPr>
                <w:lang w:val="en-GB"/>
              </w:rPr>
            </w:pPr>
            <w:r>
              <w:rPr>
                <w:lang w:val="en-GB"/>
              </w:rPr>
              <w:t>27</w:t>
            </w:r>
          </w:p>
        </w:tc>
        <w:tc>
          <w:tcPr>
            <w:tcW w:w="4840" w:type="dxa"/>
            <w:shd w:val="clear" w:color="auto" w:fill="auto"/>
            <w:hideMark/>
          </w:tcPr>
          <w:p w14:paraId="1A052DA1" w14:textId="6ACBA8A1" w:rsidR="006B28C9" w:rsidRPr="0030762F" w:rsidRDefault="006B28C9" w:rsidP="004363F5">
            <w:pPr>
              <w:rPr>
                <w:lang w:val="fr-FR"/>
              </w:rPr>
            </w:pPr>
            <w:r w:rsidRPr="004363F5">
              <w:rPr>
                <w:lang w:val="fr"/>
              </w:rPr>
              <w:t xml:space="preserve">Les </w:t>
            </w:r>
            <w:r w:rsidR="004363F5" w:rsidRPr="004363F5">
              <w:rPr>
                <w:lang w:val="fr"/>
              </w:rPr>
              <w:t>procédures d’</w:t>
            </w:r>
            <w:r w:rsidRPr="004363F5">
              <w:rPr>
                <w:lang w:val="fr"/>
              </w:rPr>
              <w:t xml:space="preserve">entreposage/stockage sont-elles en place et </w:t>
            </w:r>
            <w:r w:rsidR="004363F5" w:rsidRPr="004363F5">
              <w:rPr>
                <w:lang w:val="fr"/>
              </w:rPr>
              <w:t xml:space="preserve">correctement </w:t>
            </w:r>
            <w:r w:rsidRPr="004363F5">
              <w:rPr>
                <w:lang w:val="fr"/>
              </w:rPr>
              <w:t>suivies</w:t>
            </w:r>
            <w:r w:rsidR="00EF6BBB">
              <w:rPr>
                <w:lang w:val="fr"/>
              </w:rPr>
              <w:t xml:space="preserve"> </w:t>
            </w:r>
            <w:r w:rsidR="004363F5" w:rsidRPr="004363F5">
              <w:rPr>
                <w:lang w:val="fr"/>
              </w:rPr>
              <w:t>?</w:t>
            </w:r>
            <w:r w:rsidRPr="004363F5">
              <w:rPr>
                <w:lang w:val="fr"/>
              </w:rPr>
              <w:t xml:space="preserve"> </w:t>
            </w:r>
          </w:p>
        </w:tc>
        <w:tc>
          <w:tcPr>
            <w:tcW w:w="5820" w:type="dxa"/>
            <w:shd w:val="clear" w:color="auto" w:fill="auto"/>
            <w:hideMark/>
          </w:tcPr>
          <w:p w14:paraId="53B43CB3" w14:textId="22111CB4" w:rsidR="00F630DD" w:rsidRPr="0030762F" w:rsidRDefault="004363F5" w:rsidP="00F630DD">
            <w:pPr>
              <w:spacing w:after="0" w:line="240" w:lineRule="auto"/>
              <w:rPr>
                <w:lang w:val="fr-FR"/>
              </w:rPr>
            </w:pPr>
            <w:r>
              <w:rPr>
                <w:lang w:val="fr"/>
              </w:rPr>
              <w:t xml:space="preserve">Les </w:t>
            </w:r>
            <w:r w:rsidR="00F630DD">
              <w:rPr>
                <w:lang w:val="fr"/>
              </w:rPr>
              <w:t>entrepôt/</w:t>
            </w:r>
            <w:r w:rsidR="009961A1" w:rsidRPr="009961A1">
              <w:rPr>
                <w:lang w:val="fr"/>
              </w:rPr>
              <w:t>installation</w:t>
            </w:r>
            <w:r w:rsidR="009961A1">
              <w:rPr>
                <w:lang w:val="fr"/>
              </w:rPr>
              <w:t>s</w:t>
            </w:r>
            <w:r w:rsidR="009961A1" w:rsidRPr="009961A1">
              <w:rPr>
                <w:lang w:val="fr"/>
              </w:rPr>
              <w:t xml:space="preserve"> de stockage </w:t>
            </w:r>
            <w:r w:rsidR="009961A1">
              <w:rPr>
                <w:lang w:val="fr"/>
              </w:rPr>
              <w:t xml:space="preserve">sont-ils </w:t>
            </w:r>
            <w:r w:rsidR="00F630DD">
              <w:rPr>
                <w:lang w:val="fr"/>
              </w:rPr>
              <w:t>adapté</w:t>
            </w:r>
            <w:r w:rsidR="009961A1">
              <w:rPr>
                <w:lang w:val="fr"/>
              </w:rPr>
              <w:t>s</w:t>
            </w:r>
            <w:r w:rsidR="00F630DD">
              <w:rPr>
                <w:lang w:val="fr"/>
              </w:rPr>
              <w:t xml:space="preserve"> au </w:t>
            </w:r>
            <w:r w:rsidR="009961A1" w:rsidRPr="009961A1">
              <w:rPr>
                <w:lang w:val="fr"/>
              </w:rPr>
              <w:t>type de marchandises stockées</w:t>
            </w:r>
            <w:r w:rsidR="00EF6BBB">
              <w:rPr>
                <w:lang w:val="fr"/>
              </w:rPr>
              <w:t xml:space="preserve"> </w:t>
            </w:r>
            <w:r w:rsidR="00F630DD">
              <w:rPr>
                <w:lang w:val="fr"/>
              </w:rPr>
              <w:t>?</w:t>
            </w:r>
          </w:p>
          <w:p w14:paraId="4489763E" w14:textId="0586F4BE" w:rsidR="00F630DD" w:rsidRPr="0030762F" w:rsidRDefault="00F630DD" w:rsidP="00F630DD">
            <w:pPr>
              <w:spacing w:after="0" w:line="240" w:lineRule="auto"/>
              <w:rPr>
                <w:lang w:val="fr-FR"/>
              </w:rPr>
            </w:pPr>
            <w:r>
              <w:rPr>
                <w:lang w:val="fr"/>
              </w:rPr>
              <w:t xml:space="preserve">Des </w:t>
            </w:r>
            <w:r w:rsidR="009961A1">
              <w:rPr>
                <w:lang w:val="fr"/>
              </w:rPr>
              <w:t>dispositions</w:t>
            </w:r>
            <w:r>
              <w:rPr>
                <w:lang w:val="fr"/>
              </w:rPr>
              <w:t xml:space="preserve"> de sécurité appropriées sont-elles en place</w:t>
            </w:r>
            <w:r w:rsidR="00EF6BBB">
              <w:rPr>
                <w:lang w:val="fr"/>
              </w:rPr>
              <w:t xml:space="preserve"> </w:t>
            </w:r>
            <w:r w:rsidR="009961A1">
              <w:rPr>
                <w:lang w:val="fr"/>
              </w:rPr>
              <w:t>?</w:t>
            </w:r>
          </w:p>
          <w:p w14:paraId="688A12D8" w14:textId="77777777" w:rsidR="009961A1" w:rsidRDefault="006B28C9" w:rsidP="00F630DD">
            <w:pPr>
              <w:spacing w:after="0" w:line="240" w:lineRule="auto"/>
              <w:rPr>
                <w:lang w:val="fr"/>
              </w:rPr>
            </w:pPr>
            <w:r w:rsidRPr="008C77F4">
              <w:rPr>
                <w:lang w:val="fr"/>
              </w:rPr>
              <w:t>Vérifie</w:t>
            </w:r>
            <w:r w:rsidR="00C62DED">
              <w:rPr>
                <w:lang w:val="fr"/>
              </w:rPr>
              <w:t>z</w:t>
            </w:r>
            <w:r w:rsidRPr="008C77F4">
              <w:rPr>
                <w:lang w:val="fr"/>
              </w:rPr>
              <w:t xml:space="preserve"> </w:t>
            </w:r>
            <w:r w:rsidR="009961A1">
              <w:rPr>
                <w:lang w:val="fr"/>
              </w:rPr>
              <w:t xml:space="preserve">si </w:t>
            </w:r>
            <w:r w:rsidRPr="008C77F4">
              <w:rPr>
                <w:lang w:val="fr"/>
              </w:rPr>
              <w:t>tous les mouvements</w:t>
            </w:r>
            <w:r w:rsidR="009961A1">
              <w:rPr>
                <w:lang w:val="fr"/>
              </w:rPr>
              <w:t xml:space="preserve"> de stock sont</w:t>
            </w:r>
            <w:r w:rsidR="009961A1" w:rsidRPr="009961A1">
              <w:rPr>
                <w:lang w:val="fr"/>
              </w:rPr>
              <w:t xml:space="preserve"> </w:t>
            </w:r>
            <w:r w:rsidRPr="008C77F4">
              <w:rPr>
                <w:lang w:val="fr"/>
              </w:rPr>
              <w:t>correctement documenté</w:t>
            </w:r>
            <w:r w:rsidR="009961A1">
              <w:rPr>
                <w:lang w:val="fr"/>
              </w:rPr>
              <w:t xml:space="preserve">s </w:t>
            </w:r>
          </w:p>
          <w:p w14:paraId="1401DF02" w14:textId="2567DE37" w:rsidR="009961A1" w:rsidRDefault="009961A1" w:rsidP="00F630DD">
            <w:pPr>
              <w:spacing w:after="0" w:line="240" w:lineRule="auto"/>
              <w:rPr>
                <w:lang w:val="fr"/>
              </w:rPr>
            </w:pPr>
            <w:r>
              <w:rPr>
                <w:lang w:val="fr"/>
              </w:rPr>
              <w:t xml:space="preserve">Un </w:t>
            </w:r>
            <w:r w:rsidRPr="009961A1">
              <w:rPr>
                <w:lang w:val="fr"/>
              </w:rPr>
              <w:t>rapport sur les stocks</w:t>
            </w:r>
            <w:r>
              <w:rPr>
                <w:lang w:val="fr"/>
              </w:rPr>
              <w:t xml:space="preserve"> est-il en place</w:t>
            </w:r>
            <w:r w:rsidR="00EF6BBB">
              <w:rPr>
                <w:lang w:val="fr"/>
              </w:rPr>
              <w:t xml:space="preserve"> </w:t>
            </w:r>
            <w:r>
              <w:rPr>
                <w:lang w:val="fr"/>
              </w:rPr>
              <w:t>?</w:t>
            </w:r>
          </w:p>
          <w:p w14:paraId="26D510D7" w14:textId="1CC49882" w:rsidR="006B28C9" w:rsidRPr="0030762F" w:rsidRDefault="009961A1" w:rsidP="009961A1">
            <w:pPr>
              <w:spacing w:after="0" w:line="240" w:lineRule="auto"/>
              <w:rPr>
                <w:lang w:val="fr-FR"/>
              </w:rPr>
            </w:pPr>
            <w:r>
              <w:rPr>
                <w:lang w:val="fr"/>
              </w:rPr>
              <w:t xml:space="preserve">Les </w:t>
            </w:r>
            <w:r w:rsidR="006B28C9" w:rsidRPr="008C77F4">
              <w:rPr>
                <w:lang w:val="fr"/>
              </w:rPr>
              <w:t>stocks réels correspondent</w:t>
            </w:r>
            <w:r>
              <w:rPr>
                <w:lang w:val="fr"/>
              </w:rPr>
              <w:t>-ils</w:t>
            </w:r>
            <w:r w:rsidR="006B28C9" w:rsidRPr="008C77F4">
              <w:rPr>
                <w:lang w:val="fr"/>
              </w:rPr>
              <w:t xml:space="preserve"> au rapport </w:t>
            </w:r>
            <w:r w:rsidRPr="009961A1">
              <w:rPr>
                <w:lang w:val="fr"/>
              </w:rPr>
              <w:t>sur les stocks</w:t>
            </w:r>
            <w:r w:rsidR="00EF6BBB">
              <w:rPr>
                <w:lang w:val="fr"/>
              </w:rPr>
              <w:t xml:space="preserve"> </w:t>
            </w:r>
            <w:r>
              <w:rPr>
                <w:lang w:val="fr"/>
              </w:rPr>
              <w:t>?</w:t>
            </w:r>
          </w:p>
        </w:tc>
        <w:tc>
          <w:tcPr>
            <w:tcW w:w="980" w:type="dxa"/>
            <w:shd w:val="clear" w:color="auto" w:fill="auto"/>
            <w:noWrap/>
            <w:hideMark/>
          </w:tcPr>
          <w:p w14:paraId="56F3DC06" w14:textId="77777777" w:rsidR="006B28C9" w:rsidRPr="0030762F" w:rsidRDefault="006B28C9">
            <w:pPr>
              <w:rPr>
                <w:lang w:val="fr-FR"/>
              </w:rPr>
            </w:pPr>
            <w:r w:rsidRPr="0030762F">
              <w:rPr>
                <w:lang w:val="fr-FR"/>
              </w:rPr>
              <w:t> </w:t>
            </w:r>
          </w:p>
        </w:tc>
        <w:tc>
          <w:tcPr>
            <w:tcW w:w="800" w:type="dxa"/>
            <w:shd w:val="clear" w:color="auto" w:fill="auto"/>
            <w:noWrap/>
            <w:hideMark/>
          </w:tcPr>
          <w:p w14:paraId="644CBCCD" w14:textId="77777777" w:rsidR="006B28C9" w:rsidRPr="0030762F" w:rsidRDefault="006B28C9">
            <w:pPr>
              <w:rPr>
                <w:lang w:val="fr-FR"/>
              </w:rPr>
            </w:pPr>
            <w:r w:rsidRPr="0030762F">
              <w:rPr>
                <w:lang w:val="fr-FR"/>
              </w:rPr>
              <w:t> </w:t>
            </w:r>
          </w:p>
        </w:tc>
        <w:tc>
          <w:tcPr>
            <w:tcW w:w="760" w:type="dxa"/>
            <w:shd w:val="clear" w:color="auto" w:fill="auto"/>
            <w:noWrap/>
            <w:hideMark/>
          </w:tcPr>
          <w:p w14:paraId="6EF3F084" w14:textId="77777777" w:rsidR="006B28C9" w:rsidRPr="0030762F" w:rsidRDefault="006B28C9">
            <w:pPr>
              <w:rPr>
                <w:lang w:val="fr-FR"/>
              </w:rPr>
            </w:pPr>
            <w:r w:rsidRPr="0030762F">
              <w:rPr>
                <w:lang w:val="fr-FR"/>
              </w:rPr>
              <w:t> </w:t>
            </w:r>
          </w:p>
        </w:tc>
        <w:tc>
          <w:tcPr>
            <w:tcW w:w="3700" w:type="dxa"/>
            <w:shd w:val="clear" w:color="auto" w:fill="auto"/>
            <w:noWrap/>
            <w:hideMark/>
          </w:tcPr>
          <w:p w14:paraId="1F5EF54F" w14:textId="77777777" w:rsidR="009961A1" w:rsidRPr="00C62DED" w:rsidRDefault="006B28C9" w:rsidP="009961A1">
            <w:pPr>
              <w:rPr>
                <w:lang w:val="fr-FR"/>
              </w:rPr>
            </w:pPr>
            <w:r w:rsidRPr="009961A1">
              <w:rPr>
                <w:lang w:val="fr-FR"/>
              </w:rPr>
              <w:t> </w:t>
            </w:r>
          </w:p>
          <w:p w14:paraId="18F5AD32" w14:textId="77777777" w:rsidR="006B28C9" w:rsidRPr="00C62DED" w:rsidRDefault="009961A1" w:rsidP="00EA549B">
            <w:pPr>
              <w:rPr>
                <w:lang w:val="fr-FR"/>
              </w:rPr>
            </w:pPr>
            <w:r w:rsidRPr="00C62DED">
              <w:rPr>
                <w:lang w:val="fr-FR"/>
              </w:rPr>
              <w:tab/>
            </w:r>
          </w:p>
        </w:tc>
      </w:tr>
      <w:tr w:rsidR="006B28C9" w:rsidRPr="001F0E38" w14:paraId="75F287BD" w14:textId="77777777" w:rsidTr="00EF6BBB">
        <w:trPr>
          <w:trHeight w:val="1500"/>
        </w:trPr>
        <w:tc>
          <w:tcPr>
            <w:tcW w:w="960" w:type="dxa"/>
            <w:shd w:val="clear" w:color="auto" w:fill="auto"/>
            <w:noWrap/>
          </w:tcPr>
          <w:p w14:paraId="7ED1D690" w14:textId="43C1A5EC" w:rsidR="006B28C9" w:rsidRPr="008C77F4" w:rsidRDefault="00EF6BBB" w:rsidP="00AD6AE3">
            <w:pPr>
              <w:rPr>
                <w:lang w:val="en-GB"/>
              </w:rPr>
            </w:pPr>
            <w:r>
              <w:rPr>
                <w:lang w:val="en-GB"/>
              </w:rPr>
              <w:t>28</w:t>
            </w:r>
          </w:p>
        </w:tc>
        <w:tc>
          <w:tcPr>
            <w:tcW w:w="4840" w:type="dxa"/>
            <w:shd w:val="clear" w:color="auto" w:fill="auto"/>
            <w:hideMark/>
          </w:tcPr>
          <w:p w14:paraId="53215789" w14:textId="770736BB" w:rsidR="006B28C9" w:rsidRPr="0030762F" w:rsidRDefault="006B28C9" w:rsidP="009961A1">
            <w:pPr>
              <w:rPr>
                <w:lang w:val="fr-FR"/>
              </w:rPr>
            </w:pPr>
            <w:r w:rsidRPr="009961A1">
              <w:rPr>
                <w:lang w:val="fr"/>
              </w:rPr>
              <w:t xml:space="preserve">Les procédures </w:t>
            </w:r>
            <w:r w:rsidR="009961A1" w:rsidRPr="009961A1">
              <w:rPr>
                <w:lang w:val="fr"/>
              </w:rPr>
              <w:t>relatives à la gestion du parc automobile</w:t>
            </w:r>
            <w:r w:rsidRPr="009961A1">
              <w:rPr>
                <w:lang w:val="fr"/>
              </w:rPr>
              <w:t xml:space="preserve"> sont-elles en place et </w:t>
            </w:r>
            <w:r w:rsidR="009961A1" w:rsidRPr="009961A1">
              <w:rPr>
                <w:lang w:val="fr"/>
              </w:rPr>
              <w:t>correctement suivies</w:t>
            </w:r>
            <w:r w:rsidR="00EF6BBB">
              <w:rPr>
                <w:lang w:val="fr"/>
              </w:rPr>
              <w:t xml:space="preserve"> </w:t>
            </w:r>
            <w:r w:rsidR="009961A1" w:rsidRPr="009961A1">
              <w:rPr>
                <w:lang w:val="fr"/>
              </w:rPr>
              <w:t>?</w:t>
            </w:r>
          </w:p>
        </w:tc>
        <w:tc>
          <w:tcPr>
            <w:tcW w:w="5820" w:type="dxa"/>
            <w:shd w:val="clear" w:color="auto" w:fill="auto"/>
            <w:hideMark/>
          </w:tcPr>
          <w:p w14:paraId="4127FB1C" w14:textId="77777777" w:rsidR="009961A1" w:rsidRDefault="006B28C9">
            <w:pPr>
              <w:rPr>
                <w:lang w:val="fr"/>
              </w:rPr>
            </w:pPr>
            <w:r w:rsidRPr="008C77F4">
              <w:rPr>
                <w:lang w:val="fr"/>
              </w:rPr>
              <w:t>V</w:t>
            </w:r>
            <w:r w:rsidR="00C62DED">
              <w:rPr>
                <w:lang w:val="fr"/>
              </w:rPr>
              <w:t>érifiez</w:t>
            </w:r>
            <w:r w:rsidRPr="008C77F4">
              <w:rPr>
                <w:lang w:val="fr"/>
              </w:rPr>
              <w:t xml:space="preserve"> </w:t>
            </w:r>
            <w:r w:rsidR="009961A1">
              <w:rPr>
                <w:lang w:val="fr"/>
              </w:rPr>
              <w:t xml:space="preserve">si </w:t>
            </w:r>
            <w:r w:rsidRPr="008C77F4">
              <w:rPr>
                <w:lang w:val="fr"/>
              </w:rPr>
              <w:t>les routines</w:t>
            </w:r>
            <w:r w:rsidR="009961A1">
              <w:rPr>
                <w:lang w:val="fr"/>
              </w:rPr>
              <w:t>/procédures</w:t>
            </w:r>
            <w:r w:rsidRPr="008C77F4">
              <w:rPr>
                <w:lang w:val="fr"/>
              </w:rPr>
              <w:t xml:space="preserve"> </w:t>
            </w:r>
            <w:r w:rsidR="009961A1">
              <w:rPr>
                <w:lang w:val="fr"/>
              </w:rPr>
              <w:t>d</w:t>
            </w:r>
            <w:r w:rsidR="00C62DED">
              <w:rPr>
                <w:lang w:val="fr"/>
              </w:rPr>
              <w:t>’</w:t>
            </w:r>
            <w:r w:rsidRPr="008C77F4">
              <w:rPr>
                <w:lang w:val="fr"/>
              </w:rPr>
              <w:t xml:space="preserve">utilisation du véhicule </w:t>
            </w:r>
            <w:r w:rsidR="009961A1">
              <w:rPr>
                <w:lang w:val="fr"/>
              </w:rPr>
              <w:t xml:space="preserve">sont </w:t>
            </w:r>
            <w:r w:rsidRPr="008C77F4">
              <w:rPr>
                <w:lang w:val="fr"/>
              </w:rPr>
              <w:t>en place</w:t>
            </w:r>
          </w:p>
          <w:p w14:paraId="35D940EE" w14:textId="77777777" w:rsidR="009961A1" w:rsidRDefault="006B28C9">
            <w:pPr>
              <w:rPr>
                <w:lang w:val="fr"/>
              </w:rPr>
            </w:pPr>
            <w:r w:rsidRPr="008C77F4">
              <w:rPr>
                <w:lang w:val="fr"/>
              </w:rPr>
              <w:t>Vérifie</w:t>
            </w:r>
            <w:r w:rsidR="00C62DED">
              <w:rPr>
                <w:lang w:val="fr"/>
              </w:rPr>
              <w:t>z</w:t>
            </w:r>
            <w:r w:rsidRPr="008C77F4">
              <w:rPr>
                <w:lang w:val="fr"/>
              </w:rPr>
              <w:t xml:space="preserve"> </w:t>
            </w:r>
            <w:r w:rsidR="009961A1">
              <w:rPr>
                <w:lang w:val="fr"/>
              </w:rPr>
              <w:t xml:space="preserve">si </w:t>
            </w:r>
            <w:r w:rsidRPr="008C77F4">
              <w:rPr>
                <w:lang w:val="fr"/>
              </w:rPr>
              <w:t>le</w:t>
            </w:r>
            <w:r w:rsidR="009961A1">
              <w:rPr>
                <w:lang w:val="fr"/>
              </w:rPr>
              <w:t>s</w:t>
            </w:r>
            <w:r w:rsidRPr="008C77F4">
              <w:rPr>
                <w:lang w:val="fr"/>
              </w:rPr>
              <w:t xml:space="preserve"> véhicule</w:t>
            </w:r>
            <w:r w:rsidR="009961A1">
              <w:rPr>
                <w:lang w:val="fr"/>
              </w:rPr>
              <w:t>s</w:t>
            </w:r>
            <w:r w:rsidRPr="008C77F4">
              <w:rPr>
                <w:lang w:val="fr"/>
              </w:rPr>
              <w:t xml:space="preserve"> </w:t>
            </w:r>
            <w:r w:rsidR="009961A1">
              <w:rPr>
                <w:lang w:val="fr"/>
              </w:rPr>
              <w:t xml:space="preserve">sont </w:t>
            </w:r>
            <w:r w:rsidR="009961A1" w:rsidRPr="009961A1">
              <w:rPr>
                <w:lang w:val="fr"/>
              </w:rPr>
              <w:t xml:space="preserve">entretenus </w:t>
            </w:r>
            <w:r w:rsidRPr="008C77F4">
              <w:rPr>
                <w:lang w:val="fr"/>
              </w:rPr>
              <w:t>conformément aux recommandations des fabricants</w:t>
            </w:r>
          </w:p>
          <w:p w14:paraId="6A9CC98B" w14:textId="77777777" w:rsidR="006B28C9" w:rsidRPr="0030762F" w:rsidRDefault="00C62DED" w:rsidP="009961A1">
            <w:pPr>
              <w:rPr>
                <w:lang w:val="fr-FR"/>
              </w:rPr>
            </w:pPr>
            <w:r>
              <w:rPr>
                <w:lang w:val="fr"/>
              </w:rPr>
              <w:t>Vérifiez</w:t>
            </w:r>
            <w:r w:rsidR="006B28C9" w:rsidRPr="008C77F4">
              <w:rPr>
                <w:lang w:val="fr"/>
              </w:rPr>
              <w:t xml:space="preserve"> </w:t>
            </w:r>
            <w:r w:rsidR="009961A1">
              <w:rPr>
                <w:lang w:val="fr"/>
              </w:rPr>
              <w:t xml:space="preserve">si </w:t>
            </w:r>
            <w:r w:rsidR="006B28C9" w:rsidRPr="008C77F4">
              <w:rPr>
                <w:lang w:val="fr"/>
              </w:rPr>
              <w:t xml:space="preserve">les rapports </w:t>
            </w:r>
            <w:r w:rsidR="009961A1">
              <w:rPr>
                <w:lang w:val="fr"/>
              </w:rPr>
              <w:t>sur la</w:t>
            </w:r>
            <w:r w:rsidR="006B28C9" w:rsidRPr="008C77F4">
              <w:rPr>
                <w:lang w:val="fr"/>
              </w:rPr>
              <w:t xml:space="preserve"> consommation de carburant </w:t>
            </w:r>
            <w:r w:rsidR="009961A1">
              <w:rPr>
                <w:lang w:val="fr"/>
              </w:rPr>
              <w:t xml:space="preserve">sont </w:t>
            </w:r>
            <w:r w:rsidR="009961A1" w:rsidRPr="009961A1">
              <w:rPr>
                <w:lang w:val="fr"/>
              </w:rPr>
              <w:t xml:space="preserve">régulièrement </w:t>
            </w:r>
            <w:r w:rsidR="006B28C9" w:rsidRPr="008C77F4">
              <w:rPr>
                <w:lang w:val="fr"/>
              </w:rPr>
              <w:t xml:space="preserve">compilés et vérifiés </w:t>
            </w:r>
          </w:p>
        </w:tc>
        <w:tc>
          <w:tcPr>
            <w:tcW w:w="980" w:type="dxa"/>
            <w:shd w:val="clear" w:color="auto" w:fill="auto"/>
            <w:noWrap/>
            <w:hideMark/>
          </w:tcPr>
          <w:p w14:paraId="1BECC698" w14:textId="77777777" w:rsidR="006B28C9" w:rsidRPr="0030762F" w:rsidRDefault="006B28C9">
            <w:pPr>
              <w:rPr>
                <w:lang w:val="fr-FR"/>
              </w:rPr>
            </w:pPr>
            <w:r w:rsidRPr="0030762F">
              <w:rPr>
                <w:lang w:val="fr-FR"/>
              </w:rPr>
              <w:t> </w:t>
            </w:r>
          </w:p>
        </w:tc>
        <w:tc>
          <w:tcPr>
            <w:tcW w:w="800" w:type="dxa"/>
            <w:shd w:val="clear" w:color="auto" w:fill="auto"/>
            <w:noWrap/>
            <w:hideMark/>
          </w:tcPr>
          <w:p w14:paraId="658B7AAD" w14:textId="77777777" w:rsidR="006B28C9" w:rsidRPr="0030762F" w:rsidRDefault="006B28C9">
            <w:pPr>
              <w:rPr>
                <w:lang w:val="fr-FR"/>
              </w:rPr>
            </w:pPr>
            <w:r w:rsidRPr="0030762F">
              <w:rPr>
                <w:lang w:val="fr-FR"/>
              </w:rPr>
              <w:t> </w:t>
            </w:r>
          </w:p>
        </w:tc>
        <w:tc>
          <w:tcPr>
            <w:tcW w:w="760" w:type="dxa"/>
            <w:shd w:val="clear" w:color="auto" w:fill="auto"/>
            <w:noWrap/>
            <w:hideMark/>
          </w:tcPr>
          <w:p w14:paraId="32EE274C" w14:textId="77777777" w:rsidR="006B28C9" w:rsidRPr="0030762F" w:rsidRDefault="006B28C9">
            <w:pPr>
              <w:rPr>
                <w:lang w:val="fr-FR"/>
              </w:rPr>
            </w:pPr>
            <w:r w:rsidRPr="0030762F">
              <w:rPr>
                <w:lang w:val="fr-FR"/>
              </w:rPr>
              <w:t> </w:t>
            </w:r>
          </w:p>
        </w:tc>
        <w:tc>
          <w:tcPr>
            <w:tcW w:w="3700" w:type="dxa"/>
            <w:shd w:val="clear" w:color="auto" w:fill="auto"/>
            <w:noWrap/>
            <w:hideMark/>
          </w:tcPr>
          <w:p w14:paraId="75667063" w14:textId="77777777" w:rsidR="006B28C9" w:rsidRPr="0030762F" w:rsidRDefault="006B28C9">
            <w:pPr>
              <w:rPr>
                <w:lang w:val="fr-FR"/>
              </w:rPr>
            </w:pPr>
            <w:r w:rsidRPr="0030762F">
              <w:rPr>
                <w:lang w:val="fr-FR"/>
              </w:rPr>
              <w:t> </w:t>
            </w:r>
          </w:p>
        </w:tc>
      </w:tr>
    </w:tbl>
    <w:p w14:paraId="744E4E93" w14:textId="77777777" w:rsidR="006B28C9" w:rsidRPr="0030762F" w:rsidRDefault="006B28C9">
      <w:pPr>
        <w:rPr>
          <w:lang w:val="fr-FR"/>
        </w:rPr>
      </w:pPr>
    </w:p>
    <w:sectPr w:rsidR="006B28C9" w:rsidRPr="0030762F" w:rsidSect="006B28C9">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8C9"/>
    <w:rsid w:val="000046DD"/>
    <w:rsid w:val="0004524F"/>
    <w:rsid w:val="000659FB"/>
    <w:rsid w:val="000D70C0"/>
    <w:rsid w:val="00144CC5"/>
    <w:rsid w:val="001626A9"/>
    <w:rsid w:val="0017663F"/>
    <w:rsid w:val="001F0E38"/>
    <w:rsid w:val="002B634F"/>
    <w:rsid w:val="002B6A81"/>
    <w:rsid w:val="002F7113"/>
    <w:rsid w:val="0030762F"/>
    <w:rsid w:val="00316115"/>
    <w:rsid w:val="003B6854"/>
    <w:rsid w:val="003C0723"/>
    <w:rsid w:val="00424475"/>
    <w:rsid w:val="004363F5"/>
    <w:rsid w:val="005573DC"/>
    <w:rsid w:val="005D41CD"/>
    <w:rsid w:val="005D7988"/>
    <w:rsid w:val="006304D1"/>
    <w:rsid w:val="00683D77"/>
    <w:rsid w:val="006B28C9"/>
    <w:rsid w:val="006E1086"/>
    <w:rsid w:val="00750DDF"/>
    <w:rsid w:val="0077201B"/>
    <w:rsid w:val="0078611D"/>
    <w:rsid w:val="007A6669"/>
    <w:rsid w:val="007A7216"/>
    <w:rsid w:val="007B6745"/>
    <w:rsid w:val="007D2EC8"/>
    <w:rsid w:val="00801033"/>
    <w:rsid w:val="008503B2"/>
    <w:rsid w:val="008B3C4F"/>
    <w:rsid w:val="008C77F4"/>
    <w:rsid w:val="008D0FE0"/>
    <w:rsid w:val="008D4F0C"/>
    <w:rsid w:val="008E7038"/>
    <w:rsid w:val="00952239"/>
    <w:rsid w:val="00956271"/>
    <w:rsid w:val="009961A1"/>
    <w:rsid w:val="009F0326"/>
    <w:rsid w:val="00A70943"/>
    <w:rsid w:val="00AC23B7"/>
    <w:rsid w:val="00AD6AE3"/>
    <w:rsid w:val="00B4521E"/>
    <w:rsid w:val="00BA5D5D"/>
    <w:rsid w:val="00BD17E4"/>
    <w:rsid w:val="00C0678C"/>
    <w:rsid w:val="00C21E0A"/>
    <w:rsid w:val="00C62DED"/>
    <w:rsid w:val="00D00FF7"/>
    <w:rsid w:val="00D4428B"/>
    <w:rsid w:val="00DB2D38"/>
    <w:rsid w:val="00DE27FF"/>
    <w:rsid w:val="00E45587"/>
    <w:rsid w:val="00E85DFA"/>
    <w:rsid w:val="00EA549B"/>
    <w:rsid w:val="00ED3E75"/>
    <w:rsid w:val="00ED5C53"/>
    <w:rsid w:val="00EF6BBB"/>
    <w:rsid w:val="00F05152"/>
    <w:rsid w:val="00F22D1B"/>
    <w:rsid w:val="00F25453"/>
    <w:rsid w:val="00F630DD"/>
    <w:rsid w:val="00F85A4A"/>
    <w:rsid w:val="00FE33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E6A4"/>
  <w15:chartTrackingRefBased/>
  <w15:docId w15:val="{B359C145-B4CB-461A-8CBB-8445F5BA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76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0758">
      <w:bodyDiv w:val="1"/>
      <w:marLeft w:val="0"/>
      <w:marRight w:val="0"/>
      <w:marTop w:val="0"/>
      <w:marBottom w:val="0"/>
      <w:divBdr>
        <w:top w:val="none" w:sz="0" w:space="0" w:color="auto"/>
        <w:left w:val="none" w:sz="0" w:space="0" w:color="auto"/>
        <w:bottom w:val="none" w:sz="0" w:space="0" w:color="auto"/>
        <w:right w:val="none" w:sz="0" w:space="0" w:color="auto"/>
      </w:divBdr>
    </w:div>
    <w:div w:id="809396968">
      <w:bodyDiv w:val="1"/>
      <w:marLeft w:val="0"/>
      <w:marRight w:val="0"/>
      <w:marTop w:val="0"/>
      <w:marBottom w:val="0"/>
      <w:divBdr>
        <w:top w:val="none" w:sz="0" w:space="0" w:color="auto"/>
        <w:left w:val="none" w:sz="0" w:space="0" w:color="auto"/>
        <w:bottom w:val="none" w:sz="0" w:space="0" w:color="auto"/>
        <w:right w:val="none" w:sz="0" w:space="0" w:color="auto"/>
      </w:divBdr>
    </w:div>
    <w:div w:id="12564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A00AAB-1A6A-4C44-869D-C25905C4B983}"/>
</file>

<file path=customXml/itemProps2.xml><?xml version="1.0" encoding="utf-8"?>
<ds:datastoreItem xmlns:ds="http://schemas.openxmlformats.org/officeDocument/2006/customXml" ds:itemID="{4CD53654-4DBE-439C-A1E0-B34B0B89218B}"/>
</file>

<file path=customXml/itemProps3.xml><?xml version="1.0" encoding="utf-8"?>
<ds:datastoreItem xmlns:ds="http://schemas.openxmlformats.org/officeDocument/2006/customXml" ds:itemID="{94BCE562-69F4-4A1E-B5B6-E96819D65B76}"/>
</file>

<file path=docProps/app.xml><?xml version="1.0" encoding="utf-8"?>
<Properties xmlns="http://schemas.openxmlformats.org/officeDocument/2006/extended-properties" xmlns:vt="http://schemas.openxmlformats.org/officeDocument/2006/docPropsVTypes">
  <Template>Normal</Template>
  <TotalTime>19</TotalTime>
  <Pages>6</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McEntee</dc:creator>
  <cp:keywords/>
  <dc:description/>
  <cp:lastModifiedBy>Stephan Trellu</cp:lastModifiedBy>
  <cp:revision>3</cp:revision>
  <dcterms:created xsi:type="dcterms:W3CDTF">2019-07-30T06:30:00Z</dcterms:created>
  <dcterms:modified xsi:type="dcterms:W3CDTF">2021-03-12T16:07:00Z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0x0101007E71B4A1B1787740A9B726CBA236B5AD</vt:lpwstr>
  </property>
</Properties>
</file>