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841C" w14:textId="6B3B922C" w:rsidR="00263D21" w:rsidRDefault="0084704F">
      <w:pPr>
        <w:spacing w:after="200" w:line="276" w:lineRule="auto"/>
        <w:rPr>
          <w:rFonts w:ascii="Arial" w:hAnsi="Arial" w:cs="Arial"/>
          <w:b/>
          <w:lang w:val="en-GB"/>
        </w:rPr>
      </w:pPr>
      <w:r>
        <w:rPr>
          <w:rFonts w:ascii="Arial" w:hAnsi="Arial" w:cs="Arial"/>
          <w:b/>
          <w:lang w:val="en-GB"/>
        </w:rPr>
        <w:t xml:space="preserve"> </w:t>
      </w:r>
    </w:p>
    <w:p w14:paraId="5E5A184C" w14:textId="725513FF" w:rsidR="00D73BF7" w:rsidRDefault="00D73BF7" w:rsidP="0084704F">
      <w:pPr>
        <w:spacing w:after="200" w:line="276" w:lineRule="auto"/>
        <w:ind w:left="1304" w:firstLine="1304"/>
        <w:rPr>
          <w:rFonts w:ascii="Arial" w:hAnsi="Arial" w:cs="Arial"/>
          <w:b/>
          <w:lang w:val="en-GB"/>
        </w:rPr>
      </w:pPr>
      <w:r>
        <w:rPr>
          <w:rFonts w:ascii="Arial" w:hAnsi="Arial" w:cs="Arial"/>
          <w:b/>
          <w:lang w:val="en-GB"/>
        </w:rPr>
        <w:t>REQUEST FOR QUOTATION</w:t>
      </w:r>
    </w:p>
    <w:p w14:paraId="5E5A184D" w14:textId="77777777" w:rsidR="00D73BF7" w:rsidRDefault="00D73BF7" w:rsidP="00D73BF7">
      <w:pPr>
        <w:rPr>
          <w:rFonts w:ascii="Arial" w:hAnsi="Arial" w:cs="Arial"/>
          <w:b/>
          <w:lang w:val="en-GB"/>
        </w:rPr>
      </w:pPr>
    </w:p>
    <w:p w14:paraId="5E5A184E" w14:textId="77777777" w:rsidR="00D73BF7" w:rsidRDefault="00D73BF7" w:rsidP="00D73BF7">
      <w:pPr>
        <w:rPr>
          <w:rFonts w:ascii="Arial" w:hAnsi="Arial" w:cs="Arial"/>
          <w:sz w:val="20"/>
          <w:szCs w:val="20"/>
          <w:lang w:val="en-GB"/>
        </w:rPr>
      </w:pPr>
    </w:p>
    <w:p w14:paraId="5E5A184F" w14:textId="77777777" w:rsidR="00D73BF7" w:rsidRDefault="00D73BF7" w:rsidP="00D73BF7">
      <w:pPr>
        <w:rPr>
          <w:rFonts w:ascii="Arial" w:hAnsi="Arial" w:cs="Arial"/>
          <w:sz w:val="20"/>
          <w:szCs w:val="20"/>
          <w:lang w:val="en-GB"/>
        </w:rPr>
      </w:pPr>
      <w:r>
        <w:rPr>
          <w:rFonts w:ascii="Arial" w:hAnsi="Arial" w:cs="Arial"/>
          <w:sz w:val="20"/>
          <w:szCs w:val="20"/>
          <w:lang w:val="en-GB"/>
        </w:rPr>
        <w:t xml:space="preserve">TO: </w:t>
      </w:r>
    </w:p>
    <w:p w14:paraId="5E5A1850" w14:textId="77777777" w:rsidR="00D73BF7"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3D0974" w14:paraId="5E5A1855" w14:textId="77777777" w:rsidTr="009A0C3C">
        <w:tc>
          <w:tcPr>
            <w:tcW w:w="3528" w:type="dxa"/>
            <w:vMerge w:val="restart"/>
            <w:tcBorders>
              <w:top w:val="nil"/>
              <w:left w:val="nil"/>
              <w:bottom w:val="nil"/>
              <w:right w:val="nil"/>
            </w:tcBorders>
          </w:tcPr>
          <w:p w14:paraId="5E5A1851" w14:textId="2DEBCE40" w:rsidR="00D73BF7" w:rsidRPr="003D0974" w:rsidRDefault="00CB037F" w:rsidP="009A0C3C">
            <w:pPr>
              <w:rPr>
                <w:rFonts w:ascii="Arial" w:hAnsi="Arial" w:cs="Arial"/>
                <w:sz w:val="20"/>
                <w:szCs w:val="20"/>
                <w:highlight w:val="lightGray"/>
                <w:lang w:val="en-GB"/>
              </w:rPr>
            </w:pPr>
            <w:r>
              <w:rPr>
                <w:rFonts w:ascii="Arial" w:hAnsi="Arial" w:cs="Arial"/>
                <w:sz w:val="20"/>
                <w:szCs w:val="20"/>
                <w:lang w:val="en-GB"/>
              </w:rPr>
              <w:t>Printing Books Suppliers</w:t>
            </w:r>
            <w:bookmarkStart w:id="0" w:name="_GoBack"/>
            <w:bookmarkEnd w:id="0"/>
          </w:p>
        </w:tc>
        <w:tc>
          <w:tcPr>
            <w:tcW w:w="1260" w:type="dxa"/>
            <w:tcBorders>
              <w:top w:val="nil"/>
              <w:left w:val="nil"/>
              <w:bottom w:val="nil"/>
              <w:right w:val="single" w:sz="4" w:space="0" w:color="auto"/>
            </w:tcBorders>
          </w:tcPr>
          <w:p w14:paraId="5E5A1852"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84704F" w:rsidRDefault="00D73BF7" w:rsidP="009A0C3C">
            <w:pPr>
              <w:spacing w:after="120"/>
              <w:rPr>
                <w:rFonts w:ascii="Arial" w:hAnsi="Arial" w:cs="Arial"/>
                <w:b/>
                <w:sz w:val="18"/>
                <w:szCs w:val="18"/>
                <w:lang w:val="en-GB"/>
              </w:rPr>
            </w:pPr>
            <w:r w:rsidRPr="0084704F">
              <w:rPr>
                <w:rFonts w:ascii="Arial" w:hAnsi="Arial" w:cs="Arial"/>
                <w:b/>
                <w:sz w:val="18"/>
                <w:szCs w:val="18"/>
                <w:lang w:val="en-GB"/>
              </w:rPr>
              <w:t xml:space="preserve">Date of issue: </w:t>
            </w:r>
          </w:p>
        </w:tc>
        <w:tc>
          <w:tcPr>
            <w:tcW w:w="2858" w:type="dxa"/>
          </w:tcPr>
          <w:p w14:paraId="5E5A1854" w14:textId="1DA01901" w:rsidR="00D73BF7" w:rsidRPr="0084704F" w:rsidRDefault="0084704F" w:rsidP="009A0C3C">
            <w:pPr>
              <w:rPr>
                <w:rFonts w:ascii="Arial" w:hAnsi="Arial" w:cs="Arial"/>
                <w:sz w:val="18"/>
                <w:szCs w:val="18"/>
                <w:lang w:val="en-GB"/>
              </w:rPr>
            </w:pPr>
            <w:r w:rsidRPr="0084704F">
              <w:rPr>
                <w:rFonts w:ascii="Arial" w:hAnsi="Arial" w:cs="Arial"/>
                <w:sz w:val="18"/>
                <w:szCs w:val="18"/>
                <w:lang w:val="en-GB"/>
              </w:rPr>
              <w:t>30.10.2015</w:t>
            </w:r>
          </w:p>
        </w:tc>
      </w:tr>
      <w:tr w:rsidR="00D73BF7" w:rsidRPr="003D0974" w14:paraId="5E5A185A" w14:textId="77777777" w:rsidTr="009A0C3C">
        <w:tc>
          <w:tcPr>
            <w:tcW w:w="3528" w:type="dxa"/>
            <w:vMerge/>
            <w:tcBorders>
              <w:top w:val="nil"/>
              <w:left w:val="nil"/>
              <w:bottom w:val="nil"/>
              <w:right w:val="nil"/>
            </w:tcBorders>
          </w:tcPr>
          <w:p w14:paraId="5E5A1856"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5E5A1859" w14:textId="5F016265" w:rsidR="00D73BF7" w:rsidRPr="0084704F" w:rsidRDefault="0084704F" w:rsidP="009A0C3C">
            <w:pPr>
              <w:rPr>
                <w:rFonts w:ascii="Arial" w:hAnsi="Arial" w:cs="Arial"/>
                <w:sz w:val="18"/>
                <w:szCs w:val="18"/>
                <w:lang w:val="en-GB"/>
              </w:rPr>
            </w:pPr>
            <w:r w:rsidRPr="0084704F">
              <w:rPr>
                <w:rFonts w:ascii="Arial" w:hAnsi="Arial" w:cs="Arial"/>
                <w:sz w:val="18"/>
                <w:szCs w:val="18"/>
                <w:lang w:val="en-GB"/>
              </w:rPr>
              <w:t>2015-095</w:t>
            </w:r>
          </w:p>
        </w:tc>
      </w:tr>
      <w:tr w:rsidR="00D73BF7" w:rsidRPr="003D0974" w14:paraId="5E5A185F" w14:textId="77777777" w:rsidTr="009A0C3C">
        <w:tc>
          <w:tcPr>
            <w:tcW w:w="3528" w:type="dxa"/>
            <w:vMerge/>
            <w:tcBorders>
              <w:top w:val="nil"/>
              <w:left w:val="nil"/>
              <w:bottom w:val="nil"/>
              <w:right w:val="nil"/>
            </w:tcBorders>
          </w:tcPr>
          <w:p w14:paraId="5E5A185B"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5E5A185E" w14:textId="4BF65B22" w:rsidR="00D73BF7" w:rsidRPr="0084704F" w:rsidRDefault="0084704F" w:rsidP="009A0C3C">
            <w:pPr>
              <w:rPr>
                <w:rFonts w:ascii="Arial" w:hAnsi="Arial" w:cs="Arial"/>
                <w:sz w:val="18"/>
                <w:szCs w:val="18"/>
                <w:lang w:val="en-GB"/>
              </w:rPr>
            </w:pPr>
            <w:r w:rsidRPr="0084704F">
              <w:rPr>
                <w:rFonts w:ascii="Arial" w:hAnsi="Arial" w:cs="Arial"/>
                <w:sz w:val="18"/>
                <w:szCs w:val="18"/>
                <w:lang w:val="en-GB"/>
              </w:rPr>
              <w:t>Printing Books</w:t>
            </w:r>
          </w:p>
        </w:tc>
      </w:tr>
      <w:tr w:rsidR="00D73BF7" w:rsidRPr="003D0974" w14:paraId="5E5A1864" w14:textId="77777777" w:rsidTr="009A0C3C">
        <w:tc>
          <w:tcPr>
            <w:tcW w:w="3528" w:type="dxa"/>
            <w:vMerge/>
            <w:tcBorders>
              <w:top w:val="nil"/>
              <w:left w:val="nil"/>
              <w:bottom w:val="nil"/>
              <w:right w:val="nil"/>
            </w:tcBorders>
          </w:tcPr>
          <w:p w14:paraId="5E5A1860"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5E5A1863" w14:textId="3D81C829" w:rsidR="00D73BF7" w:rsidRPr="0084704F" w:rsidRDefault="006011C8" w:rsidP="009A0C3C">
            <w:pPr>
              <w:rPr>
                <w:rFonts w:ascii="Arial" w:hAnsi="Arial" w:cs="Arial"/>
                <w:sz w:val="18"/>
                <w:szCs w:val="18"/>
                <w:lang w:val="en-GB"/>
              </w:rPr>
            </w:pPr>
            <w:r>
              <w:rPr>
                <w:rFonts w:ascii="Arial" w:hAnsi="Arial" w:cs="Arial"/>
                <w:sz w:val="18"/>
                <w:szCs w:val="18"/>
                <w:lang w:val="en-GB"/>
              </w:rPr>
              <w:t>Friday</w:t>
            </w:r>
            <w:r w:rsidR="009B71FA">
              <w:rPr>
                <w:rFonts w:ascii="Arial" w:hAnsi="Arial" w:cs="Arial"/>
                <w:sz w:val="18"/>
                <w:szCs w:val="18"/>
                <w:lang w:val="en-GB"/>
              </w:rPr>
              <w:t xml:space="preserve"> 13</w:t>
            </w:r>
            <w:r w:rsidR="00BC681E" w:rsidRPr="00BC681E">
              <w:rPr>
                <w:rFonts w:ascii="Arial" w:hAnsi="Arial" w:cs="Arial"/>
                <w:sz w:val="18"/>
                <w:szCs w:val="18"/>
                <w:vertAlign w:val="superscript"/>
                <w:lang w:val="en-GB"/>
              </w:rPr>
              <w:t>th</w:t>
            </w:r>
            <w:r w:rsidR="0084704F" w:rsidRPr="0084704F">
              <w:rPr>
                <w:rFonts w:ascii="Arial" w:hAnsi="Arial" w:cs="Arial"/>
                <w:sz w:val="18"/>
                <w:szCs w:val="18"/>
                <w:lang w:val="en-GB"/>
              </w:rPr>
              <w:t xml:space="preserve"> </w:t>
            </w:r>
            <w:proofErr w:type="spellStart"/>
            <w:r w:rsidR="0084704F" w:rsidRPr="0084704F">
              <w:rPr>
                <w:rFonts w:ascii="Arial" w:hAnsi="Arial" w:cs="Arial"/>
                <w:sz w:val="18"/>
                <w:szCs w:val="18"/>
                <w:lang w:val="en-GB"/>
              </w:rPr>
              <w:t>november</w:t>
            </w:r>
            <w:proofErr w:type="spellEnd"/>
          </w:p>
        </w:tc>
      </w:tr>
      <w:tr w:rsidR="00D73BF7" w:rsidRPr="00896EFC" w14:paraId="5E5A186F" w14:textId="77777777" w:rsidTr="009A0C3C">
        <w:tc>
          <w:tcPr>
            <w:tcW w:w="3528" w:type="dxa"/>
            <w:vMerge/>
            <w:tcBorders>
              <w:top w:val="nil"/>
              <w:left w:val="nil"/>
              <w:bottom w:val="nil"/>
              <w:right w:val="nil"/>
            </w:tcBorders>
          </w:tcPr>
          <w:p w14:paraId="5E5A1865" w14:textId="61CCCCE1"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3D0974" w:rsidRDefault="00D73BF7" w:rsidP="009A0C3C">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5E5A1868" w14:textId="63071F04" w:rsidR="00D73BF7" w:rsidRPr="003D0974" w:rsidRDefault="0084704F" w:rsidP="009A0C3C">
            <w:pPr>
              <w:rPr>
                <w:rFonts w:ascii="Arial" w:hAnsi="Arial" w:cs="Arial"/>
                <w:sz w:val="18"/>
                <w:szCs w:val="18"/>
                <w:lang w:val="en-GB"/>
              </w:rPr>
            </w:pPr>
            <w:r>
              <w:rPr>
                <w:rFonts w:ascii="Arial" w:hAnsi="Arial" w:cs="Arial"/>
                <w:sz w:val="18"/>
                <w:szCs w:val="18"/>
                <w:lang w:val="en-GB"/>
              </w:rPr>
              <w:t>Norwegian Church Aid</w:t>
            </w:r>
          </w:p>
          <w:p w14:paraId="5E5A1869" w14:textId="77777777" w:rsidR="00D73BF7" w:rsidRPr="003D0974" w:rsidRDefault="00D73BF7" w:rsidP="009A0C3C">
            <w:pPr>
              <w:rPr>
                <w:rFonts w:ascii="Arial" w:hAnsi="Arial" w:cs="Arial"/>
                <w:sz w:val="18"/>
                <w:szCs w:val="18"/>
                <w:lang w:val="en-GB"/>
              </w:rPr>
            </w:pPr>
          </w:p>
          <w:p w14:paraId="5E5A186A" w14:textId="73C04BD0" w:rsidR="00D73BF7" w:rsidRPr="003D0974" w:rsidRDefault="0084704F" w:rsidP="009A0C3C">
            <w:pPr>
              <w:rPr>
                <w:rFonts w:ascii="Arial" w:hAnsi="Arial" w:cs="Arial"/>
                <w:sz w:val="18"/>
                <w:szCs w:val="18"/>
                <w:lang w:val="en-GB"/>
              </w:rPr>
            </w:pPr>
            <w:r>
              <w:rPr>
                <w:rFonts w:ascii="Arial" w:hAnsi="Arial" w:cs="Arial"/>
                <w:sz w:val="18"/>
                <w:szCs w:val="18"/>
                <w:lang w:val="en-GB"/>
              </w:rPr>
              <w:t>Contact person: Silje Heitmann</w:t>
            </w:r>
          </w:p>
          <w:p w14:paraId="5E5A186C" w14:textId="182F7823" w:rsidR="00D73BF7" w:rsidRPr="004E40C8" w:rsidRDefault="00D73BF7" w:rsidP="009A0C3C">
            <w:pPr>
              <w:rPr>
                <w:rFonts w:ascii="Arial" w:hAnsi="Arial" w:cs="Arial"/>
                <w:sz w:val="18"/>
                <w:szCs w:val="18"/>
                <w:lang w:val="pt-BR"/>
              </w:rPr>
            </w:pPr>
            <w:proofErr w:type="spellStart"/>
            <w:r w:rsidRPr="004E40C8">
              <w:rPr>
                <w:rFonts w:ascii="Arial" w:hAnsi="Arial" w:cs="Arial"/>
                <w:sz w:val="18"/>
                <w:szCs w:val="18"/>
                <w:lang w:val="pt-BR"/>
              </w:rPr>
              <w:t>Tel</w:t>
            </w:r>
            <w:proofErr w:type="spellEnd"/>
            <w:r w:rsidRPr="004E40C8">
              <w:rPr>
                <w:rFonts w:ascii="Arial" w:hAnsi="Arial" w:cs="Arial"/>
                <w:sz w:val="18"/>
                <w:szCs w:val="18"/>
                <w:lang w:val="pt-BR"/>
              </w:rPr>
              <w:t xml:space="preserve">: </w:t>
            </w:r>
            <w:r w:rsidR="0084704F" w:rsidRPr="0084704F">
              <w:rPr>
                <w:rFonts w:ascii="Verdana" w:hAnsi="Verdana"/>
                <w:sz w:val="18"/>
                <w:szCs w:val="18"/>
              </w:rPr>
              <w:t xml:space="preserve">+47 93 </w:t>
            </w:r>
            <w:proofErr w:type="gramStart"/>
            <w:r w:rsidR="0084704F" w:rsidRPr="0084704F">
              <w:rPr>
                <w:rFonts w:ascii="Verdana" w:hAnsi="Verdana"/>
                <w:sz w:val="18"/>
                <w:szCs w:val="18"/>
              </w:rPr>
              <w:t>24 24</w:t>
            </w:r>
            <w:proofErr w:type="gramEnd"/>
            <w:r w:rsidR="0084704F" w:rsidRPr="0084704F">
              <w:rPr>
                <w:rFonts w:ascii="Verdana" w:hAnsi="Verdana"/>
                <w:sz w:val="18"/>
                <w:szCs w:val="18"/>
              </w:rPr>
              <w:t xml:space="preserve"> 65</w:t>
            </w:r>
          </w:p>
          <w:p w14:paraId="5E5A186D" w14:textId="02124E2D" w:rsidR="00D73BF7" w:rsidRDefault="00D73BF7" w:rsidP="009A0C3C">
            <w:pPr>
              <w:rPr>
                <w:rFonts w:ascii="Verdana" w:hAnsi="Verdana"/>
                <w:color w:val="676767"/>
                <w:sz w:val="18"/>
                <w:szCs w:val="18"/>
              </w:rPr>
            </w:pPr>
            <w:r w:rsidRPr="004E40C8">
              <w:rPr>
                <w:rFonts w:ascii="Arial" w:hAnsi="Arial" w:cs="Arial"/>
                <w:sz w:val="18"/>
                <w:szCs w:val="18"/>
                <w:lang w:val="pt-BR"/>
              </w:rPr>
              <w:t xml:space="preserve">E-mail: </w:t>
            </w:r>
            <w:hyperlink r:id="rId13" w:history="1">
              <w:r w:rsidR="0084704F">
                <w:rPr>
                  <w:rStyle w:val="Hyperlink"/>
                  <w:rFonts w:ascii="Verdana" w:hAnsi="Verdana"/>
                  <w:sz w:val="18"/>
                  <w:szCs w:val="18"/>
                </w:rPr>
                <w:t>silje.heitmann@nca.no</w:t>
              </w:r>
            </w:hyperlink>
          </w:p>
          <w:p w14:paraId="134DC641" w14:textId="77777777" w:rsidR="0084704F" w:rsidRDefault="0084704F" w:rsidP="009A0C3C">
            <w:pPr>
              <w:rPr>
                <w:rFonts w:ascii="Verdana" w:hAnsi="Verdana"/>
                <w:color w:val="676767"/>
                <w:sz w:val="18"/>
                <w:szCs w:val="18"/>
              </w:rPr>
            </w:pPr>
          </w:p>
          <w:p w14:paraId="29BB5E0B" w14:textId="6922DDE2" w:rsidR="0084704F" w:rsidRPr="0084704F" w:rsidRDefault="0084704F" w:rsidP="009A0C3C">
            <w:pPr>
              <w:rPr>
                <w:rFonts w:ascii="Verdana" w:hAnsi="Verdana"/>
                <w:sz w:val="18"/>
                <w:szCs w:val="18"/>
              </w:rPr>
            </w:pPr>
            <w:r w:rsidRPr="0084704F">
              <w:rPr>
                <w:rFonts w:ascii="Verdana" w:hAnsi="Verdana"/>
                <w:sz w:val="18"/>
                <w:szCs w:val="18"/>
              </w:rPr>
              <w:t>Contact Person:</w:t>
            </w:r>
            <w:r>
              <w:rPr>
                <w:rFonts w:ascii="Verdana" w:hAnsi="Verdana"/>
                <w:sz w:val="18"/>
                <w:szCs w:val="18"/>
              </w:rPr>
              <w:t xml:space="preserve"> </w:t>
            </w:r>
            <w:r w:rsidRPr="0084704F">
              <w:rPr>
                <w:rFonts w:ascii="Verdana" w:hAnsi="Verdana"/>
                <w:sz w:val="18"/>
                <w:szCs w:val="18"/>
              </w:rPr>
              <w:t>Oda Thune</w:t>
            </w:r>
          </w:p>
          <w:p w14:paraId="14139FD8" w14:textId="0D59A8A6" w:rsidR="0084704F" w:rsidRPr="0084704F" w:rsidRDefault="0084704F" w:rsidP="009A0C3C">
            <w:pPr>
              <w:rPr>
                <w:rFonts w:ascii="Verdana" w:hAnsi="Verdana"/>
                <w:sz w:val="18"/>
                <w:szCs w:val="18"/>
              </w:rPr>
            </w:pPr>
            <w:r w:rsidRPr="0084704F">
              <w:rPr>
                <w:rFonts w:ascii="Verdana" w:hAnsi="Verdana"/>
                <w:sz w:val="18"/>
                <w:szCs w:val="18"/>
              </w:rPr>
              <w:t>Tel: +47 93 24 24 46</w:t>
            </w:r>
          </w:p>
          <w:p w14:paraId="7020A11E" w14:textId="03B8F1DA" w:rsidR="0084704F" w:rsidRDefault="0084704F" w:rsidP="009A0C3C">
            <w:pPr>
              <w:rPr>
                <w:rFonts w:ascii="Verdana" w:hAnsi="Verdana"/>
                <w:color w:val="676767"/>
                <w:sz w:val="18"/>
                <w:szCs w:val="18"/>
              </w:rPr>
            </w:pPr>
            <w:r w:rsidRPr="0084704F">
              <w:rPr>
                <w:rFonts w:ascii="Verdana" w:hAnsi="Verdana"/>
                <w:sz w:val="18"/>
                <w:szCs w:val="18"/>
              </w:rPr>
              <w:t>E-mail</w:t>
            </w:r>
            <w:r>
              <w:rPr>
                <w:rFonts w:ascii="Verdana" w:hAnsi="Verdana"/>
                <w:color w:val="676767"/>
                <w:sz w:val="18"/>
                <w:szCs w:val="18"/>
              </w:rPr>
              <w:t xml:space="preserve">: </w:t>
            </w:r>
            <w:hyperlink r:id="rId14" w:history="1">
              <w:r w:rsidRPr="0060255F">
                <w:rPr>
                  <w:rStyle w:val="Hyperlink"/>
                  <w:rFonts w:ascii="Verdana" w:hAnsi="Verdana"/>
                  <w:sz w:val="18"/>
                  <w:szCs w:val="18"/>
                </w:rPr>
                <w:t>oda.thune@nca.no</w:t>
              </w:r>
            </w:hyperlink>
          </w:p>
          <w:p w14:paraId="2ED1E3E6" w14:textId="77777777" w:rsidR="0084704F" w:rsidRPr="0084704F" w:rsidRDefault="0084704F" w:rsidP="009A0C3C">
            <w:pPr>
              <w:rPr>
                <w:rFonts w:ascii="Arial" w:hAnsi="Arial" w:cs="Arial"/>
                <w:sz w:val="18"/>
                <w:szCs w:val="18"/>
                <w:lang w:val="pt-BR"/>
              </w:rPr>
            </w:pPr>
          </w:p>
          <w:p w14:paraId="5E5A186E" w14:textId="77777777" w:rsidR="00D73BF7" w:rsidRPr="003D0974" w:rsidRDefault="00D73BF7" w:rsidP="009A0C3C">
            <w:pPr>
              <w:rPr>
                <w:rFonts w:ascii="Arial" w:hAnsi="Arial" w:cs="Arial"/>
                <w:color w:val="FF0000"/>
                <w:sz w:val="18"/>
                <w:szCs w:val="18"/>
                <w:lang w:val="de-DE"/>
              </w:rPr>
            </w:pPr>
          </w:p>
        </w:tc>
      </w:tr>
      <w:tr w:rsidR="00D73BF7" w:rsidRPr="00896EFC" w14:paraId="5E5A1873" w14:textId="77777777" w:rsidTr="009A0C3C">
        <w:tc>
          <w:tcPr>
            <w:tcW w:w="3528" w:type="dxa"/>
            <w:tcBorders>
              <w:top w:val="nil"/>
              <w:left w:val="nil"/>
              <w:bottom w:val="nil"/>
              <w:right w:val="nil"/>
            </w:tcBorders>
          </w:tcPr>
          <w:p w14:paraId="5E5A1870" w14:textId="4520CCE4" w:rsidR="00D73BF7" w:rsidRPr="0084704F" w:rsidRDefault="00D73BF7" w:rsidP="009A0C3C">
            <w:pPr>
              <w:rPr>
                <w:rFonts w:ascii="Arial" w:hAnsi="Arial" w:cs="Arial"/>
                <w:sz w:val="20"/>
                <w:szCs w:val="20"/>
                <w:lang w:val="pt-BR"/>
              </w:rPr>
            </w:pPr>
          </w:p>
        </w:tc>
        <w:tc>
          <w:tcPr>
            <w:tcW w:w="1260" w:type="dxa"/>
            <w:tcBorders>
              <w:top w:val="nil"/>
              <w:left w:val="nil"/>
              <w:bottom w:val="nil"/>
              <w:right w:val="single" w:sz="4" w:space="0" w:color="auto"/>
            </w:tcBorders>
          </w:tcPr>
          <w:p w14:paraId="5E5A1871" w14:textId="77777777" w:rsidR="00D73BF7" w:rsidRPr="0084704F" w:rsidRDefault="00D73BF7" w:rsidP="009A0C3C">
            <w:pPr>
              <w:rPr>
                <w:rFonts w:ascii="Arial" w:hAnsi="Arial" w:cs="Arial"/>
                <w:sz w:val="20"/>
                <w:szCs w:val="20"/>
                <w:lang w:val="pt-BR"/>
              </w:rPr>
            </w:pPr>
          </w:p>
        </w:tc>
        <w:tc>
          <w:tcPr>
            <w:tcW w:w="5378" w:type="dxa"/>
            <w:gridSpan w:val="2"/>
            <w:tcBorders>
              <w:left w:val="single" w:sz="4" w:space="0" w:color="auto"/>
            </w:tcBorders>
          </w:tcPr>
          <w:p w14:paraId="1770C659" w14:textId="2230A100" w:rsidR="0084704F" w:rsidRDefault="00D73BF7" w:rsidP="0084704F">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hyperlink r:id="rId15" w:history="1">
              <w:r w:rsidR="0084704F" w:rsidRPr="0060255F">
                <w:rPr>
                  <w:rStyle w:val="Hyperlink"/>
                  <w:rFonts w:ascii="Arial" w:hAnsi="Arial" w:cs="Arial"/>
                  <w:b/>
                  <w:sz w:val="18"/>
                  <w:szCs w:val="16"/>
                  <w:lang w:val="en-GB"/>
                </w:rPr>
                <w:t>oda.thune@nca.no</w:t>
              </w:r>
            </w:hyperlink>
          </w:p>
          <w:p w14:paraId="5E5A1872" w14:textId="2A90FE19" w:rsidR="00D73BF7" w:rsidRPr="00F628E4" w:rsidRDefault="00D73BF7" w:rsidP="0084704F">
            <w:pPr>
              <w:rPr>
                <w:rFonts w:ascii="Arial" w:hAnsi="Arial" w:cs="Arial"/>
                <w:b/>
                <w:sz w:val="18"/>
                <w:szCs w:val="16"/>
                <w:lang w:val="en-GB"/>
              </w:rPr>
            </w:pPr>
            <w:r w:rsidRPr="00F628E4">
              <w:rPr>
                <w:rFonts w:ascii="Arial" w:hAnsi="Arial" w:cs="Arial"/>
                <w:b/>
                <w:sz w:val="18"/>
                <w:szCs w:val="16"/>
                <w:lang w:val="en-GB"/>
              </w:rPr>
              <w:t xml:space="preserve"> </w:t>
            </w:r>
          </w:p>
        </w:tc>
      </w:tr>
    </w:tbl>
    <w:p w14:paraId="5E5A1874" w14:textId="5C75FFD3" w:rsidR="00D73BF7" w:rsidRPr="001F0F23" w:rsidRDefault="00D73BF7" w:rsidP="00D73BF7">
      <w:pPr>
        <w:rPr>
          <w:rFonts w:ascii="Arial" w:hAnsi="Arial" w:cs="Arial"/>
          <w:sz w:val="20"/>
          <w:szCs w:val="20"/>
          <w:lang w:val="en-GB"/>
        </w:rPr>
      </w:pPr>
    </w:p>
    <w:p w14:paraId="5E5A1875" w14:textId="77777777" w:rsidR="00D73BF7" w:rsidRDefault="00D73BF7" w:rsidP="00D73BF7">
      <w:pPr>
        <w:rPr>
          <w:rFonts w:ascii="Arial" w:hAnsi="Arial" w:cs="Arial"/>
          <w:b/>
          <w:lang w:val="en-GB"/>
        </w:rPr>
      </w:pPr>
    </w:p>
    <w:p w14:paraId="5E5A1876" w14:textId="371B4A6B" w:rsidR="00D73BF7" w:rsidRPr="00376137" w:rsidRDefault="00DF473F" w:rsidP="00D73BF7">
      <w:pPr>
        <w:rPr>
          <w:rFonts w:ascii="Arial" w:hAnsi="Arial" w:cs="Arial"/>
          <w:b/>
          <w:caps/>
          <w:sz w:val="20"/>
          <w:szCs w:val="20"/>
          <w:lang w:val="en-GB"/>
        </w:rPr>
      </w:pPr>
      <w:r w:rsidRPr="00DF473F">
        <w:rPr>
          <w:rFonts w:ascii="Arial" w:hAnsi="Arial" w:cs="Arial"/>
          <w:b/>
          <w:caps/>
          <w:szCs w:val="16"/>
          <w:lang w:val="en-GB"/>
        </w:rPr>
        <w:t>Norwegian Church Aid</w:t>
      </w:r>
      <w:r w:rsidR="00D73BF7" w:rsidRPr="00DF473F">
        <w:rPr>
          <w:rFonts w:ascii="Arial" w:hAnsi="Arial" w:cs="Arial"/>
          <w:b/>
          <w:caps/>
          <w:szCs w:val="16"/>
          <w:lang w:val="en-GB"/>
        </w:rPr>
        <w:fldChar w:fldCharType="begin"/>
      </w:r>
      <w:r w:rsidR="00D73BF7" w:rsidRPr="00DF473F">
        <w:rPr>
          <w:rFonts w:ascii="Arial" w:hAnsi="Arial" w:cs="Arial"/>
          <w:b/>
          <w:caps/>
          <w:szCs w:val="16"/>
          <w:lang w:val="en-GB"/>
        </w:rPr>
        <w:instrText>"[Click here and type country]"</w:instrText>
      </w:r>
      <w:r w:rsidR="00D73BF7" w:rsidRPr="00DF473F">
        <w:rPr>
          <w:rFonts w:ascii="Arial" w:hAnsi="Arial" w:cs="Arial"/>
          <w:b/>
          <w:caps/>
          <w:szCs w:val="16"/>
          <w:lang w:val="en-GB"/>
        </w:rPr>
        <w:fldChar w:fldCharType="end"/>
      </w:r>
      <w:r w:rsidR="00D73BF7" w:rsidRPr="00DF473F">
        <w:rPr>
          <w:rFonts w:ascii="Arial" w:hAnsi="Arial" w:cs="Arial"/>
          <w:b/>
          <w:caps/>
          <w:szCs w:val="16"/>
          <w:lang w:val="en-GB"/>
        </w:rPr>
        <w:t xml:space="preserve"> </w:t>
      </w:r>
      <w:r w:rsidR="00D73BF7" w:rsidRPr="00DF473F">
        <w:rPr>
          <w:rFonts w:ascii="Arial" w:hAnsi="Arial" w:cs="Arial"/>
          <w:b/>
          <w:caps/>
          <w:lang w:val="en-GB"/>
        </w:rPr>
        <w:t>invites</w:t>
      </w:r>
      <w:r w:rsidR="00D73BF7" w:rsidRPr="008A1D8E">
        <w:rPr>
          <w:rFonts w:ascii="Arial" w:hAnsi="Arial" w:cs="Arial"/>
          <w:b/>
          <w:caps/>
          <w:lang w:val="en-GB"/>
        </w:rPr>
        <w:t xml:space="preserve"> you to submit a quotation for the following </w:t>
      </w:r>
    </w:p>
    <w:p w14:paraId="5E5A1877"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65"/>
        <w:gridCol w:w="2445"/>
      </w:tblGrid>
      <w:tr w:rsidR="00D73BF7" w14:paraId="5E5A187C" w14:textId="77777777" w:rsidTr="009A0C3C">
        <w:tc>
          <w:tcPr>
            <w:tcW w:w="1008" w:type="dxa"/>
            <w:tcBorders>
              <w:bottom w:val="single" w:sz="4" w:space="0" w:color="auto"/>
            </w:tcBorders>
          </w:tcPr>
          <w:p w14:paraId="5E5A1878"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860" w:type="dxa"/>
            <w:tcBorders>
              <w:bottom w:val="single" w:sz="4" w:space="0" w:color="auto"/>
            </w:tcBorders>
          </w:tcPr>
          <w:p w14:paraId="5E5A1879" w14:textId="77777777" w:rsidR="00D73BF7" w:rsidRDefault="00D73BF7" w:rsidP="009A0C3C">
            <w:pPr>
              <w:rPr>
                <w:rFonts w:ascii="Arial" w:hAnsi="Arial" w:cs="Arial"/>
                <w:b/>
                <w:sz w:val="20"/>
                <w:szCs w:val="20"/>
                <w:lang w:val="en-GB"/>
              </w:rPr>
            </w:pPr>
            <w:r>
              <w:rPr>
                <w:rFonts w:ascii="Arial" w:hAnsi="Arial" w:cs="Arial"/>
                <w:b/>
                <w:sz w:val="20"/>
                <w:szCs w:val="20"/>
                <w:lang w:val="en-GB"/>
              </w:rPr>
              <w:t>Description</w:t>
            </w:r>
          </w:p>
        </w:tc>
        <w:tc>
          <w:tcPr>
            <w:tcW w:w="1465" w:type="dxa"/>
            <w:tcBorders>
              <w:bottom w:val="single" w:sz="4" w:space="0" w:color="auto"/>
            </w:tcBorders>
          </w:tcPr>
          <w:p w14:paraId="5E5A187A" w14:textId="77777777" w:rsidR="00D73BF7" w:rsidRDefault="00D73BF7" w:rsidP="009A0C3C">
            <w:pPr>
              <w:pStyle w:val="Heading1"/>
            </w:pPr>
            <w:r>
              <w:t>Quantity</w:t>
            </w:r>
          </w:p>
        </w:tc>
        <w:tc>
          <w:tcPr>
            <w:tcW w:w="2445" w:type="dxa"/>
            <w:tcBorders>
              <w:bottom w:val="single" w:sz="4" w:space="0" w:color="auto"/>
            </w:tcBorders>
          </w:tcPr>
          <w:p w14:paraId="5E5A187B"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5E5A1881" w14:textId="77777777" w:rsidTr="009A0C3C">
        <w:tc>
          <w:tcPr>
            <w:tcW w:w="1008" w:type="dxa"/>
            <w:tcBorders>
              <w:top w:val="single" w:sz="4" w:space="0" w:color="auto"/>
              <w:left w:val="single" w:sz="4" w:space="0" w:color="auto"/>
              <w:bottom w:val="single" w:sz="4" w:space="0" w:color="auto"/>
              <w:right w:val="single" w:sz="4" w:space="0" w:color="auto"/>
            </w:tcBorders>
          </w:tcPr>
          <w:p w14:paraId="5E5A187D"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860" w:type="dxa"/>
            <w:tcBorders>
              <w:top w:val="single" w:sz="4" w:space="0" w:color="auto"/>
              <w:left w:val="single" w:sz="4" w:space="0" w:color="auto"/>
              <w:bottom w:val="single" w:sz="4" w:space="0" w:color="auto"/>
              <w:right w:val="single" w:sz="4" w:space="0" w:color="auto"/>
            </w:tcBorders>
          </w:tcPr>
          <w:p w14:paraId="5E5A187E" w14:textId="6178B7E4" w:rsidR="00D73BF7" w:rsidRPr="00D62A81" w:rsidRDefault="00D62A81" w:rsidP="009A0C3C">
            <w:pPr>
              <w:rPr>
                <w:rFonts w:ascii="Arial" w:hAnsi="Arial" w:cs="Arial"/>
                <w:sz w:val="20"/>
                <w:szCs w:val="20"/>
                <w:lang w:val="en-GB"/>
              </w:rPr>
            </w:pPr>
            <w:r w:rsidRPr="00D62A81">
              <w:rPr>
                <w:rFonts w:ascii="Arial" w:hAnsi="Arial" w:cs="Arial"/>
                <w:sz w:val="20"/>
                <w:szCs w:val="20"/>
                <w:lang w:val="en-GB"/>
              </w:rPr>
              <w:t>Printing of Book - GBV Guidelines</w:t>
            </w:r>
          </w:p>
        </w:tc>
        <w:tc>
          <w:tcPr>
            <w:tcW w:w="1465" w:type="dxa"/>
            <w:tcBorders>
              <w:top w:val="single" w:sz="4" w:space="0" w:color="auto"/>
              <w:left w:val="single" w:sz="4" w:space="0" w:color="auto"/>
              <w:bottom w:val="single" w:sz="4" w:space="0" w:color="auto"/>
              <w:right w:val="single" w:sz="4" w:space="0" w:color="auto"/>
            </w:tcBorders>
          </w:tcPr>
          <w:p w14:paraId="5E5A187F" w14:textId="12A29677" w:rsidR="00D73BF7" w:rsidRPr="00D62A81" w:rsidRDefault="005C743A" w:rsidP="009A0C3C">
            <w:pPr>
              <w:jc w:val="center"/>
              <w:rPr>
                <w:rFonts w:ascii="Arial" w:hAnsi="Arial" w:cs="Arial"/>
                <w:sz w:val="20"/>
                <w:szCs w:val="20"/>
                <w:lang w:val="en-GB"/>
              </w:rPr>
            </w:pPr>
            <w:r>
              <w:rPr>
                <w:rFonts w:ascii="Arial" w:hAnsi="Arial" w:cs="Arial"/>
                <w:sz w:val="20"/>
                <w:szCs w:val="20"/>
                <w:lang w:val="en-GB"/>
              </w:rPr>
              <w:t>50/</w:t>
            </w:r>
            <w:r w:rsidR="00D62A81" w:rsidRPr="00D62A81">
              <w:rPr>
                <w:rFonts w:ascii="Arial" w:hAnsi="Arial" w:cs="Arial"/>
                <w:sz w:val="20"/>
                <w:szCs w:val="20"/>
                <w:lang w:val="en-GB"/>
              </w:rPr>
              <w:t>100</w:t>
            </w:r>
            <w:r>
              <w:rPr>
                <w:rFonts w:ascii="Arial" w:hAnsi="Arial" w:cs="Arial"/>
                <w:sz w:val="20"/>
                <w:szCs w:val="20"/>
                <w:lang w:val="en-GB"/>
              </w:rPr>
              <w:t>/200</w:t>
            </w:r>
          </w:p>
        </w:tc>
        <w:tc>
          <w:tcPr>
            <w:tcW w:w="2445" w:type="dxa"/>
            <w:tcBorders>
              <w:top w:val="single" w:sz="4" w:space="0" w:color="auto"/>
              <w:left w:val="single" w:sz="4" w:space="0" w:color="auto"/>
              <w:bottom w:val="single" w:sz="4" w:space="0" w:color="auto"/>
              <w:right w:val="single" w:sz="4" w:space="0" w:color="auto"/>
            </w:tcBorders>
          </w:tcPr>
          <w:p w14:paraId="5E5A1880" w14:textId="7CBCE235" w:rsidR="00D73BF7" w:rsidRPr="00D62A81" w:rsidRDefault="00D62A81" w:rsidP="009A0C3C">
            <w:pPr>
              <w:rPr>
                <w:rFonts w:ascii="Arial" w:hAnsi="Arial" w:cs="Arial"/>
                <w:sz w:val="20"/>
                <w:szCs w:val="20"/>
                <w:lang w:val="en-GB"/>
              </w:rPr>
            </w:pPr>
            <w:r w:rsidRPr="00D62A81">
              <w:rPr>
                <w:rFonts w:ascii="Arial" w:hAnsi="Arial" w:cs="Arial"/>
                <w:sz w:val="20"/>
                <w:szCs w:val="20"/>
                <w:lang w:val="en-GB"/>
              </w:rPr>
              <w:t>As soon as possible</w:t>
            </w:r>
          </w:p>
        </w:tc>
      </w:tr>
      <w:tr w:rsidR="00D73BF7" w14:paraId="5E5A1886" w14:textId="77777777" w:rsidTr="009A0C3C">
        <w:tc>
          <w:tcPr>
            <w:tcW w:w="1008" w:type="dxa"/>
            <w:tcBorders>
              <w:top w:val="single" w:sz="4" w:space="0" w:color="auto"/>
              <w:left w:val="single" w:sz="4" w:space="0" w:color="auto"/>
              <w:bottom w:val="single" w:sz="4" w:space="0" w:color="auto"/>
              <w:right w:val="single" w:sz="4" w:space="0" w:color="auto"/>
            </w:tcBorders>
          </w:tcPr>
          <w:p w14:paraId="5E5A1882"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2</w:t>
            </w:r>
          </w:p>
        </w:tc>
        <w:tc>
          <w:tcPr>
            <w:tcW w:w="4860" w:type="dxa"/>
            <w:tcBorders>
              <w:top w:val="single" w:sz="4" w:space="0" w:color="auto"/>
              <w:left w:val="single" w:sz="4" w:space="0" w:color="auto"/>
              <w:bottom w:val="single" w:sz="4" w:space="0" w:color="auto"/>
              <w:right w:val="single" w:sz="4" w:space="0" w:color="auto"/>
            </w:tcBorders>
          </w:tcPr>
          <w:p w14:paraId="5E5A1883" w14:textId="462785DF" w:rsidR="00D73BF7" w:rsidRPr="00D62A81" w:rsidRDefault="00D62A81" w:rsidP="009A0C3C">
            <w:pPr>
              <w:rPr>
                <w:rFonts w:ascii="Arial" w:hAnsi="Arial" w:cs="Arial"/>
                <w:sz w:val="20"/>
                <w:szCs w:val="20"/>
                <w:lang w:val="en-GB"/>
              </w:rPr>
            </w:pPr>
            <w:r w:rsidRPr="00D62A81">
              <w:rPr>
                <w:rFonts w:ascii="Arial" w:hAnsi="Arial" w:cs="Arial"/>
                <w:sz w:val="20"/>
                <w:szCs w:val="20"/>
                <w:lang w:val="en-GB"/>
              </w:rPr>
              <w:t xml:space="preserve">Printing of Book – </w:t>
            </w:r>
            <w:r>
              <w:rPr>
                <w:rFonts w:ascii="Arial" w:hAnsi="Arial" w:cs="Arial"/>
                <w:sz w:val="20"/>
                <w:szCs w:val="20"/>
                <w:lang w:val="en-GB"/>
              </w:rPr>
              <w:t xml:space="preserve"> GBV </w:t>
            </w:r>
            <w:r w:rsidRPr="00D62A81">
              <w:rPr>
                <w:rFonts w:ascii="Arial" w:hAnsi="Arial" w:cs="Arial"/>
                <w:sz w:val="20"/>
                <w:szCs w:val="20"/>
                <w:lang w:val="en-GB"/>
              </w:rPr>
              <w:t>TAG Wash</w:t>
            </w:r>
          </w:p>
        </w:tc>
        <w:tc>
          <w:tcPr>
            <w:tcW w:w="1465" w:type="dxa"/>
            <w:tcBorders>
              <w:top w:val="single" w:sz="4" w:space="0" w:color="auto"/>
              <w:left w:val="single" w:sz="4" w:space="0" w:color="auto"/>
              <w:bottom w:val="single" w:sz="4" w:space="0" w:color="auto"/>
              <w:right w:val="single" w:sz="4" w:space="0" w:color="auto"/>
            </w:tcBorders>
          </w:tcPr>
          <w:p w14:paraId="5E5A1884" w14:textId="12F1B2A0" w:rsidR="00D73BF7" w:rsidRPr="00D62A81" w:rsidRDefault="005C743A" w:rsidP="009A0C3C">
            <w:pPr>
              <w:jc w:val="center"/>
              <w:rPr>
                <w:rFonts w:ascii="Arial" w:hAnsi="Arial" w:cs="Arial"/>
                <w:sz w:val="20"/>
                <w:szCs w:val="20"/>
                <w:lang w:val="en-GB"/>
              </w:rPr>
            </w:pPr>
            <w:r>
              <w:rPr>
                <w:rFonts w:ascii="Arial" w:hAnsi="Arial" w:cs="Arial"/>
                <w:sz w:val="20"/>
                <w:szCs w:val="20"/>
                <w:lang w:val="en-GB"/>
              </w:rPr>
              <w:t>50/</w:t>
            </w:r>
            <w:r w:rsidR="00D62A81" w:rsidRPr="00D62A81">
              <w:rPr>
                <w:rFonts w:ascii="Arial" w:hAnsi="Arial" w:cs="Arial"/>
                <w:sz w:val="20"/>
                <w:szCs w:val="20"/>
                <w:lang w:val="en-GB"/>
              </w:rPr>
              <w:t>100</w:t>
            </w:r>
            <w:r>
              <w:rPr>
                <w:rFonts w:ascii="Arial" w:hAnsi="Arial" w:cs="Arial"/>
                <w:sz w:val="20"/>
                <w:szCs w:val="20"/>
                <w:lang w:val="en-GB"/>
              </w:rPr>
              <w:t>/200</w:t>
            </w:r>
          </w:p>
        </w:tc>
        <w:tc>
          <w:tcPr>
            <w:tcW w:w="2445" w:type="dxa"/>
            <w:tcBorders>
              <w:top w:val="single" w:sz="4" w:space="0" w:color="auto"/>
              <w:left w:val="single" w:sz="4" w:space="0" w:color="auto"/>
              <w:bottom w:val="single" w:sz="4" w:space="0" w:color="auto"/>
              <w:right w:val="single" w:sz="4" w:space="0" w:color="auto"/>
            </w:tcBorders>
          </w:tcPr>
          <w:p w14:paraId="5E5A1885" w14:textId="477DF4DC" w:rsidR="00D73BF7" w:rsidRPr="00D62A81" w:rsidRDefault="00D62A81" w:rsidP="009A0C3C">
            <w:pPr>
              <w:rPr>
                <w:rFonts w:ascii="Arial" w:hAnsi="Arial" w:cs="Arial"/>
                <w:sz w:val="20"/>
                <w:szCs w:val="20"/>
                <w:lang w:val="en-GB"/>
              </w:rPr>
            </w:pPr>
            <w:r w:rsidRPr="00D62A81">
              <w:rPr>
                <w:rFonts w:ascii="Arial" w:hAnsi="Arial" w:cs="Arial"/>
                <w:sz w:val="20"/>
                <w:szCs w:val="20"/>
                <w:lang w:val="en-GB"/>
              </w:rPr>
              <w:t>As soon as possible</w:t>
            </w:r>
          </w:p>
        </w:tc>
      </w:tr>
    </w:tbl>
    <w:p w14:paraId="5E5A1891" w14:textId="77777777" w:rsidR="00D73BF7" w:rsidRDefault="00D73BF7" w:rsidP="00D73BF7">
      <w:pPr>
        <w:rPr>
          <w:rFonts w:ascii="Arial" w:hAnsi="Arial" w:cs="Arial"/>
          <w:sz w:val="20"/>
          <w:szCs w:val="20"/>
          <w:lang w:val="en-GB"/>
        </w:rPr>
      </w:pPr>
    </w:p>
    <w:p w14:paraId="5E5A1892" w14:textId="77777777" w:rsidR="00D73BF7" w:rsidRDefault="00D73BF7" w:rsidP="00D73BF7">
      <w:pPr>
        <w:rPr>
          <w:rFonts w:ascii="Arial" w:hAnsi="Arial" w:cs="Arial"/>
          <w:sz w:val="20"/>
          <w:szCs w:val="20"/>
          <w:lang w:val="en-GB"/>
        </w:rPr>
      </w:pPr>
    </w:p>
    <w:p w14:paraId="5E5A1893" w14:textId="77777777" w:rsidR="00D73BF7" w:rsidRDefault="00D73BF7" w:rsidP="00D73BF7">
      <w:pPr>
        <w:pStyle w:val="Heading2"/>
        <w:jc w:val="center"/>
        <w:rPr>
          <w:sz w:val="24"/>
        </w:rPr>
      </w:pPr>
      <w:r>
        <w:rPr>
          <w:sz w:val="24"/>
        </w:rPr>
        <w:t>Instructions</w:t>
      </w:r>
    </w:p>
    <w:p w14:paraId="5E5A1894" w14:textId="77777777" w:rsidR="00D73BF7" w:rsidRDefault="00D73BF7" w:rsidP="00D73BF7">
      <w:pPr>
        <w:rPr>
          <w:rFonts w:ascii="Arial" w:hAnsi="Arial" w:cs="Arial"/>
          <w:sz w:val="20"/>
          <w:szCs w:val="20"/>
          <w:lang w:val="en-GB"/>
        </w:rPr>
      </w:pPr>
    </w:p>
    <w:p w14:paraId="5E5A189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5E5A1896"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5E5A189C" w14:textId="7875D327" w:rsidR="00797842" w:rsidRDefault="00D73BF7" w:rsidP="00D73BF7">
      <w:pPr>
        <w:rPr>
          <w:rFonts w:ascii="Arial" w:hAnsi="Arial" w:cs="Arial"/>
          <w:b/>
          <w:sz w:val="20"/>
          <w:szCs w:val="20"/>
          <w:lang w:val="en-GB"/>
        </w:rPr>
      </w:pPr>
      <w:r>
        <w:rPr>
          <w:rFonts w:ascii="Arial" w:hAnsi="Arial" w:cs="Arial"/>
          <w:sz w:val="20"/>
          <w:szCs w:val="20"/>
          <w:lang w:val="en-GB"/>
        </w:rPr>
        <w:t>The goods to be purchased are for use by the Contracting Authority</w:t>
      </w:r>
      <w:r w:rsidR="00465560">
        <w:rPr>
          <w:rFonts w:ascii="Arial" w:hAnsi="Arial" w:cs="Arial"/>
          <w:sz w:val="20"/>
          <w:szCs w:val="20"/>
          <w:lang w:val="en-GB"/>
        </w:rPr>
        <w:t>.</w:t>
      </w:r>
      <w:r>
        <w:rPr>
          <w:rFonts w:ascii="Arial" w:hAnsi="Arial" w:cs="Arial"/>
          <w:sz w:val="20"/>
          <w:szCs w:val="20"/>
          <w:lang w:val="en-GB"/>
        </w:rPr>
        <w:t xml:space="preserve"> </w:t>
      </w:r>
      <w:r w:rsidRPr="00B02155">
        <w:rPr>
          <w:rFonts w:ascii="Arial" w:hAnsi="Arial" w:cs="Arial"/>
          <w:sz w:val="20"/>
          <w:szCs w:val="20"/>
          <w:lang w:val="en-GB"/>
        </w:rPr>
        <w:t>The supplier can submit a quotation for one, several or all lots.</w:t>
      </w:r>
      <w:r w:rsidRPr="00410DB5">
        <w:rPr>
          <w:rFonts w:ascii="Arial" w:hAnsi="Arial" w:cs="Arial"/>
          <w:b/>
          <w:sz w:val="20"/>
          <w:szCs w:val="20"/>
          <w:lang w:val="en-GB"/>
        </w:rPr>
        <w:t xml:space="preserve"> </w:t>
      </w:r>
      <w:r w:rsidR="00465560">
        <w:rPr>
          <w:rFonts w:ascii="Arial" w:hAnsi="Arial" w:cs="Arial"/>
          <w:b/>
          <w:sz w:val="20"/>
          <w:szCs w:val="20"/>
          <w:lang w:val="en-GB"/>
        </w:rPr>
        <w:t xml:space="preserve"> </w:t>
      </w:r>
    </w:p>
    <w:p w14:paraId="5B32824B" w14:textId="77777777" w:rsidR="00465560" w:rsidRDefault="00465560" w:rsidP="00D73BF7">
      <w:pPr>
        <w:rPr>
          <w:rFonts w:ascii="Arial" w:hAnsi="Arial" w:cs="Arial"/>
          <w:sz w:val="20"/>
          <w:szCs w:val="20"/>
          <w:lang w:val="en-GB"/>
        </w:rPr>
      </w:pPr>
    </w:p>
    <w:p w14:paraId="5E5A189D"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5E5A189E" w14:textId="77777777" w:rsidR="00D73BF7" w:rsidRDefault="00D73BF7" w:rsidP="00D73BF7">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Default="00797842"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5E5A18A2" w14:textId="341B5CEA" w:rsidR="00D73BF7" w:rsidRPr="005C59E8"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w:t>
      </w:r>
      <w:proofErr w:type="gramStart"/>
      <w:r w:rsidRPr="00BA11A9">
        <w:rPr>
          <w:rFonts w:ascii="Arial" w:hAnsi="Arial" w:cs="Arial"/>
          <w:sz w:val="20"/>
          <w:szCs w:val="20"/>
          <w:lang w:val="en-GB"/>
        </w:rPr>
        <w:t xml:space="preserve">Contracts </w:t>
      </w:r>
      <w:r w:rsidR="004E40C8">
        <w:rPr>
          <w:rFonts w:ascii="Arial" w:hAnsi="Arial" w:cs="Arial"/>
          <w:sz w:val="20"/>
          <w:szCs w:val="20"/>
          <w:lang w:val="en-GB"/>
        </w:rPr>
        <w:t>.</w:t>
      </w:r>
      <w:proofErr w:type="gramEnd"/>
    </w:p>
    <w:p w14:paraId="5E5A18A3" w14:textId="77777777" w:rsidR="00D73BF7" w:rsidRPr="005C59E8" w:rsidRDefault="00D73BF7" w:rsidP="00D73BF7">
      <w:pPr>
        <w:rPr>
          <w:rFonts w:ascii="Arial" w:hAnsi="Arial" w:cs="Arial"/>
          <w:sz w:val="20"/>
          <w:szCs w:val="20"/>
          <w:lang w:val="en-GB"/>
        </w:rPr>
      </w:pPr>
    </w:p>
    <w:p w14:paraId="5E5A18A4" w14:textId="77777777" w:rsidR="00D73BF7" w:rsidRPr="005C59E8" w:rsidRDefault="00D73BF7" w:rsidP="00D73BF7">
      <w:pPr>
        <w:rPr>
          <w:rFonts w:ascii="Arial" w:hAnsi="Arial" w:cs="Arial"/>
          <w:sz w:val="20"/>
          <w:szCs w:val="20"/>
          <w:lang w:val="en-GB"/>
        </w:rPr>
      </w:pPr>
      <w:r>
        <w:rPr>
          <w:rFonts w:ascii="Arial" w:hAnsi="Arial" w:cs="Arial"/>
          <w:sz w:val="20"/>
          <w:szCs w:val="20"/>
          <w:lang w:val="en-GB"/>
        </w:rPr>
        <w:lastRenderedPageBreak/>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Pr>
          <w:rFonts w:ascii="Arial" w:hAnsi="Arial" w:cs="Arial"/>
          <w:sz w:val="20"/>
          <w:szCs w:val="20"/>
          <w:lang w:val="en-GB"/>
        </w:rPr>
        <w:t xml:space="preserve">supplier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5E5A18A5" w14:textId="77777777" w:rsidR="00D73BF7" w:rsidRPr="005C59E8" w:rsidRDefault="00D73BF7" w:rsidP="00D73BF7">
      <w:pPr>
        <w:ind w:left="360"/>
        <w:rPr>
          <w:rFonts w:ascii="Arial" w:hAnsi="Arial" w:cs="Arial"/>
          <w:sz w:val="20"/>
          <w:szCs w:val="20"/>
          <w:lang w:val="en-GB"/>
        </w:rPr>
      </w:pPr>
    </w:p>
    <w:p w14:paraId="5E5A18A6" w14:textId="77777777"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Pr="005C59E8">
        <w:rPr>
          <w:rFonts w:ascii="Arial" w:hAnsi="Arial" w:cs="Arial"/>
          <w:sz w:val="20"/>
          <w:szCs w:val="20"/>
          <w:lang w:val="en-GB"/>
        </w:rPr>
        <w:t>Ver</w:t>
      </w:r>
      <w:r>
        <w:rPr>
          <w:rFonts w:ascii="Arial" w:hAnsi="Arial" w:cs="Arial"/>
          <w:sz w:val="20"/>
          <w:szCs w:val="20"/>
          <w:lang w:val="en-GB"/>
        </w:rPr>
        <w:t>4</w:t>
      </w:r>
      <w:r w:rsidRPr="005C59E8">
        <w:rPr>
          <w:rFonts w:ascii="Arial" w:hAnsi="Arial" w:cs="Arial"/>
          <w:sz w:val="20"/>
          <w:szCs w:val="20"/>
          <w:lang w:val="en-GB"/>
        </w:rPr>
        <w:t xml:space="preserve"> 20</w:t>
      </w:r>
      <w:r>
        <w:rPr>
          <w:rFonts w:ascii="Arial" w:hAnsi="Arial" w:cs="Arial"/>
          <w:sz w:val="20"/>
          <w:szCs w:val="20"/>
          <w:lang w:val="en-GB"/>
        </w:rPr>
        <w:t xml:space="preserve">12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5E5A18A7" w14:textId="77777777" w:rsidR="00D73BF7" w:rsidRDefault="00D73BF7" w:rsidP="00D73BF7">
      <w:pPr>
        <w:rPr>
          <w:rFonts w:ascii="Arial" w:hAnsi="Arial" w:cs="Arial"/>
          <w:sz w:val="20"/>
          <w:szCs w:val="20"/>
          <w:lang w:val="en-GB"/>
        </w:rPr>
      </w:pPr>
    </w:p>
    <w:p w14:paraId="5E5A18A8" w14:textId="77777777" w:rsidR="00D73BF7" w:rsidRDefault="00D73BF7" w:rsidP="00D73BF7">
      <w:pPr>
        <w:rPr>
          <w:rFonts w:ascii="Arial" w:hAnsi="Arial" w:cs="Arial"/>
          <w:sz w:val="20"/>
          <w:szCs w:val="20"/>
          <w:lang w:val="en-GB"/>
        </w:rPr>
      </w:pPr>
      <w:r>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Default="00D73BF7" w:rsidP="00D73BF7">
      <w:pPr>
        <w:rPr>
          <w:rFonts w:ascii="Arial" w:hAnsi="Arial" w:cs="Arial"/>
          <w:sz w:val="20"/>
          <w:szCs w:val="20"/>
          <w:lang w:val="en-GB"/>
        </w:rPr>
      </w:pPr>
    </w:p>
    <w:p w14:paraId="5E5A18AA" w14:textId="77777777" w:rsidR="00797842" w:rsidRDefault="00797842" w:rsidP="00D73BF7">
      <w:pPr>
        <w:rPr>
          <w:rFonts w:ascii="Arial" w:hAnsi="Arial" w:cs="Arial"/>
          <w:sz w:val="20"/>
          <w:szCs w:val="20"/>
          <w:lang w:val="en-GB"/>
        </w:rPr>
      </w:pPr>
    </w:p>
    <w:p w14:paraId="5E5A18AB" w14:textId="77777777" w:rsidR="00D73BF7" w:rsidRPr="005C59E8" w:rsidRDefault="00D73BF7" w:rsidP="00D73BF7">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5E5A18AC"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5E5A18AD" w14:textId="77777777" w:rsidR="00D73BF7" w:rsidRPr="005C59E8" w:rsidRDefault="00D73BF7" w:rsidP="00D73BF7">
      <w:pPr>
        <w:rPr>
          <w:rFonts w:ascii="Arial" w:hAnsi="Arial" w:cs="Arial"/>
          <w:sz w:val="20"/>
          <w:szCs w:val="20"/>
          <w:lang w:val="en-GB"/>
        </w:rPr>
      </w:pPr>
    </w:p>
    <w:p w14:paraId="5E5A18AE"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E5A18AF" w14:textId="77777777" w:rsidR="00D73BF7" w:rsidRDefault="00D73BF7" w:rsidP="00D73BF7">
      <w:pPr>
        <w:numPr>
          <w:ilvl w:val="0"/>
          <w:numId w:val="38"/>
        </w:numPr>
        <w:rPr>
          <w:rFonts w:ascii="Arial" w:hAnsi="Arial" w:cs="Arial"/>
          <w:sz w:val="20"/>
          <w:szCs w:val="20"/>
          <w:lang w:val="en-GB"/>
        </w:rPr>
      </w:pPr>
      <w:proofErr w:type="gramStart"/>
      <w:r w:rsidRPr="005C59E8">
        <w:rPr>
          <w:rFonts w:ascii="Arial" w:hAnsi="Arial" w:cs="Arial"/>
          <w:sz w:val="20"/>
          <w:szCs w:val="20"/>
          <w:lang w:val="en-GB"/>
        </w:rPr>
        <w:t>are</w:t>
      </w:r>
      <w:proofErr w:type="gramEnd"/>
      <w:r w:rsidRPr="005C59E8">
        <w:rPr>
          <w:rFonts w:ascii="Arial" w:hAnsi="Arial" w:cs="Arial"/>
          <w:sz w:val="20"/>
          <w:szCs w:val="20"/>
          <w:lang w:val="en-GB"/>
        </w:rPr>
        <w:t xml:space="preserv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E5A18B0" w14:textId="77777777" w:rsidR="00797842" w:rsidRDefault="00797842" w:rsidP="00797842">
      <w:pPr>
        <w:ind w:left="720"/>
        <w:rPr>
          <w:rFonts w:ascii="Arial" w:hAnsi="Arial" w:cs="Arial"/>
          <w:sz w:val="20"/>
          <w:szCs w:val="20"/>
          <w:lang w:val="en-GB"/>
        </w:rPr>
      </w:pPr>
    </w:p>
    <w:p w14:paraId="5E5A18B1" w14:textId="77777777" w:rsidR="00D73BF7" w:rsidRDefault="00D73BF7" w:rsidP="00D73BF7">
      <w:pPr>
        <w:rPr>
          <w:rFonts w:ascii="Arial" w:hAnsi="Arial" w:cs="Arial"/>
          <w:b/>
          <w:sz w:val="20"/>
          <w:szCs w:val="20"/>
          <w:lang w:val="en-GB"/>
        </w:rPr>
      </w:pPr>
    </w:p>
    <w:p w14:paraId="5E5A18B2"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5E5A18B3" w14:textId="77777777" w:rsidR="00D73BF7" w:rsidRDefault="00D73BF7" w:rsidP="00D73BF7">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5E5A18B4" w14:textId="77777777" w:rsidR="00D73BF7" w:rsidRDefault="00D73BF7" w:rsidP="00D73BF7">
      <w:pPr>
        <w:rPr>
          <w:rFonts w:ascii="Arial" w:hAnsi="Arial" w:cs="Arial"/>
          <w:sz w:val="20"/>
          <w:szCs w:val="20"/>
          <w:lang w:val="en-GB"/>
        </w:rPr>
      </w:pPr>
    </w:p>
    <w:p w14:paraId="5E5A18B5"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5E5A18B6"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5E5A18B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that we may contact for further background information of your company. (Shall only be submitted if you have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5E5A18B8" w14:textId="77777777"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lang w:val="en-GB"/>
        </w:rPr>
        <w:t xml:space="preserve">Manufacturer’s Authorization (if the supplier is not the manufacturer) </w:t>
      </w:r>
    </w:p>
    <w:p w14:paraId="5E5A18BF" w14:textId="47D403A0" w:rsidR="00D73BF7" w:rsidRPr="00BC681E" w:rsidRDefault="00BC681E" w:rsidP="00BC681E">
      <w:pPr>
        <w:rPr>
          <w:rFonts w:ascii="Arial" w:hAnsi="Arial" w:cs="Arial"/>
          <w:b/>
          <w:sz w:val="20"/>
          <w:szCs w:val="20"/>
          <w:lang w:val="en-GB"/>
        </w:rPr>
      </w:pPr>
      <w:r>
        <w:rPr>
          <w:rFonts w:ascii="Arial" w:hAnsi="Arial" w:cs="Arial"/>
          <w:sz w:val="20"/>
          <w:szCs w:val="20"/>
          <w:lang w:val="en-GB"/>
        </w:rPr>
        <w:t xml:space="preserve"> </w:t>
      </w:r>
    </w:p>
    <w:p w14:paraId="5E5A18C0" w14:textId="77777777" w:rsidR="00797842" w:rsidRPr="00BA11A9" w:rsidRDefault="00797842" w:rsidP="00D73BF7">
      <w:pPr>
        <w:ind w:left="360"/>
        <w:rPr>
          <w:rFonts w:ascii="Arial" w:hAnsi="Arial" w:cs="Arial"/>
          <w:sz w:val="20"/>
          <w:szCs w:val="20"/>
          <w:lang w:val="en-GB"/>
        </w:rPr>
      </w:pPr>
    </w:p>
    <w:p w14:paraId="5E5A18C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5E5A18C2" w14:textId="77777777" w:rsidR="00D73BF7" w:rsidRDefault="00D73BF7" w:rsidP="00D73BF7">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Default="00D73BF7" w:rsidP="00D73BF7">
      <w:pPr>
        <w:rPr>
          <w:rFonts w:ascii="Arial" w:hAnsi="Arial" w:cs="Arial"/>
          <w:sz w:val="20"/>
          <w:szCs w:val="20"/>
          <w:lang w:val="en-GB"/>
        </w:rPr>
      </w:pPr>
    </w:p>
    <w:p w14:paraId="5E5A18C4" w14:textId="2A2FBAFE" w:rsidR="00D73BF7" w:rsidRPr="00CC350D" w:rsidRDefault="00D73BF7" w:rsidP="00D73BF7">
      <w:pPr>
        <w:rPr>
          <w:rFonts w:ascii="Arial" w:hAnsi="Arial" w:cs="Arial"/>
          <w:sz w:val="20"/>
          <w:szCs w:val="20"/>
          <w:lang w:val="en-GB"/>
        </w:rPr>
      </w:pPr>
      <w:r w:rsidRPr="0099612A">
        <w:rPr>
          <w:rFonts w:ascii="Arial" w:hAnsi="Arial" w:cs="Arial"/>
          <w:sz w:val="20"/>
          <w:szCs w:val="20"/>
          <w:lang w:val="en-GB"/>
        </w:rPr>
        <w:t xml:space="preserve">Price shall be quoted </w:t>
      </w:r>
      <w:r w:rsidR="004E40C8">
        <w:rPr>
          <w:rFonts w:ascii="Arial" w:hAnsi="Arial" w:cs="Arial"/>
          <w:sz w:val="20"/>
          <w:szCs w:val="20"/>
          <w:lang w:val="en-GB"/>
        </w:rPr>
        <w:t xml:space="preserve">in </w:t>
      </w:r>
      <w:proofErr w:type="gramStart"/>
      <w:r w:rsidR="004E40C8">
        <w:rPr>
          <w:rFonts w:ascii="Arial" w:hAnsi="Arial" w:cs="Arial"/>
          <w:sz w:val="20"/>
          <w:szCs w:val="20"/>
          <w:lang w:val="en-GB"/>
        </w:rPr>
        <w:t>EUR .</w:t>
      </w:r>
      <w:proofErr w:type="gramEnd"/>
    </w:p>
    <w:p w14:paraId="0FB33D7C" w14:textId="1D5E2E3A" w:rsidR="003E04D1" w:rsidRPr="00A254E1" w:rsidRDefault="003E04D1" w:rsidP="003E04D1">
      <w:pPr>
        <w:jc w:val="both"/>
        <w:rPr>
          <w:rFonts w:ascii="Arial" w:hAnsi="Arial" w:cs="Arial"/>
          <w:b/>
          <w:bCs/>
          <w:i/>
          <w:iCs/>
          <w:color w:val="000000" w:themeColor="text1"/>
          <w:sz w:val="20"/>
          <w:szCs w:val="20"/>
          <w:highlight w:val="red"/>
          <w:lang w:val="en-GB"/>
        </w:rPr>
      </w:pPr>
    </w:p>
    <w:p w14:paraId="6A4A7A23" w14:textId="4DE3DEF4" w:rsidR="003E04D1" w:rsidRPr="00263D21" w:rsidRDefault="003E04D1" w:rsidP="003E04D1">
      <w:pPr>
        <w:jc w:val="both"/>
        <w:rPr>
          <w:rFonts w:ascii="Arial" w:hAnsi="Arial" w:cs="Arial"/>
          <w:b/>
          <w:sz w:val="20"/>
          <w:szCs w:val="20"/>
          <w:lang w:val="en-GB"/>
        </w:rPr>
      </w:pPr>
      <w:r w:rsidRPr="00263D21">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Default="00D73BF7" w:rsidP="00D73BF7">
      <w:pPr>
        <w:jc w:val="both"/>
        <w:rPr>
          <w:rFonts w:ascii="Arial" w:hAnsi="Arial" w:cs="Arial"/>
          <w:b/>
          <w:sz w:val="20"/>
          <w:szCs w:val="20"/>
          <w:lang w:val="en-GB"/>
        </w:rPr>
      </w:pPr>
    </w:p>
    <w:p w14:paraId="5E5A18CC" w14:textId="77777777" w:rsidR="00797842" w:rsidRDefault="00797842" w:rsidP="00D73BF7">
      <w:pPr>
        <w:jc w:val="both"/>
        <w:rPr>
          <w:rFonts w:ascii="Arial" w:hAnsi="Arial" w:cs="Arial"/>
          <w:b/>
          <w:sz w:val="20"/>
          <w:szCs w:val="20"/>
          <w:lang w:val="en-GB"/>
        </w:rPr>
      </w:pPr>
    </w:p>
    <w:p w14:paraId="5E5A18CD"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5E5A18CE" w14:textId="7AF90CAF" w:rsidR="00D73BF7" w:rsidRDefault="00D73BF7" w:rsidP="00D73BF7">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BC681E">
        <w:rPr>
          <w:rFonts w:ascii="Arial" w:hAnsi="Arial" w:cs="Arial"/>
          <w:sz w:val="20"/>
          <w:szCs w:val="20"/>
          <w:lang w:val="en-GB"/>
        </w:rPr>
        <w:t xml:space="preserve">15 days </w:t>
      </w:r>
      <w:r>
        <w:rPr>
          <w:rFonts w:ascii="Arial" w:hAnsi="Arial" w:cs="Arial"/>
          <w:sz w:val="20"/>
          <w:szCs w:val="20"/>
          <w:lang w:val="en-GB"/>
        </w:rPr>
        <w:t>after the closing date.</w:t>
      </w:r>
    </w:p>
    <w:p w14:paraId="5E5A18CF" w14:textId="77777777" w:rsidR="00D73BF7" w:rsidRDefault="00D73BF7" w:rsidP="00D73BF7">
      <w:pPr>
        <w:rPr>
          <w:rFonts w:ascii="Arial" w:hAnsi="Arial" w:cs="Arial"/>
          <w:b/>
          <w:sz w:val="20"/>
          <w:szCs w:val="20"/>
          <w:lang w:val="en-GB"/>
        </w:rPr>
      </w:pPr>
    </w:p>
    <w:p w14:paraId="5E5A18D0" w14:textId="77777777" w:rsidR="00797842" w:rsidRDefault="00797842" w:rsidP="00D73BF7">
      <w:pPr>
        <w:rPr>
          <w:rFonts w:ascii="Arial" w:hAnsi="Arial" w:cs="Arial"/>
          <w:b/>
          <w:sz w:val="20"/>
          <w:szCs w:val="20"/>
          <w:lang w:val="en-GB"/>
        </w:rPr>
      </w:pPr>
    </w:p>
    <w:p w14:paraId="5E5A18D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5E5A18D2" w14:textId="77777777" w:rsidR="00D73BF7" w:rsidRPr="00BA11A9" w:rsidRDefault="00D73BF7" w:rsidP="00D73BF7">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5E5A18D3" w14:textId="77777777" w:rsidR="00D73BF7" w:rsidRDefault="00D73BF7" w:rsidP="00D73BF7">
      <w:pPr>
        <w:rPr>
          <w:rFonts w:ascii="Arial" w:hAnsi="Arial" w:cs="Arial"/>
          <w:sz w:val="20"/>
          <w:szCs w:val="20"/>
          <w:lang w:val="en-GB"/>
        </w:rPr>
      </w:pPr>
    </w:p>
    <w:p w14:paraId="5E5A18D4" w14:textId="77777777" w:rsidR="00797842" w:rsidRPr="00BA11A9" w:rsidRDefault="00797842" w:rsidP="00D73BF7">
      <w:pPr>
        <w:rPr>
          <w:rFonts w:ascii="Arial" w:hAnsi="Arial" w:cs="Arial"/>
          <w:sz w:val="20"/>
          <w:szCs w:val="20"/>
          <w:lang w:val="en-GB"/>
        </w:rPr>
      </w:pPr>
    </w:p>
    <w:p w14:paraId="5E5A18D5" w14:textId="77777777" w:rsidR="00D73BF7" w:rsidRPr="00A73CDD" w:rsidRDefault="00D73BF7" w:rsidP="00D73BF7">
      <w:pPr>
        <w:numPr>
          <w:ilvl w:val="0"/>
          <w:numId w:val="8"/>
        </w:numPr>
        <w:rPr>
          <w:rFonts w:ascii="Arial" w:hAnsi="Arial" w:cs="Arial"/>
          <w:b/>
          <w:sz w:val="20"/>
          <w:szCs w:val="20"/>
          <w:lang w:val="en-GB"/>
        </w:rPr>
      </w:pPr>
      <w:r w:rsidRPr="00A73CDD">
        <w:rPr>
          <w:rFonts w:ascii="Arial" w:hAnsi="Arial" w:cs="Arial"/>
          <w:b/>
          <w:sz w:val="20"/>
          <w:szCs w:val="20"/>
          <w:lang w:val="en-GB"/>
        </w:rPr>
        <w:t>Award of Contract and Criteria</w:t>
      </w:r>
    </w:p>
    <w:p w14:paraId="5E5A18D6" w14:textId="3826FF2D" w:rsidR="00D73BF7" w:rsidRDefault="00D73BF7" w:rsidP="00D73BF7">
      <w:pPr>
        <w:autoSpaceDE w:val="0"/>
        <w:autoSpaceDN w:val="0"/>
        <w:adjustRightInd w:val="0"/>
        <w:rPr>
          <w:rFonts w:ascii="Arial" w:hAnsi="Arial" w:cs="Arial"/>
          <w:sz w:val="20"/>
          <w:szCs w:val="20"/>
          <w:lang w:val="en-GB"/>
        </w:rPr>
      </w:pPr>
      <w:r w:rsidRPr="003C41F8">
        <w:rPr>
          <w:rFonts w:ascii="Arial" w:hAnsi="Arial" w:cs="Arial"/>
          <w:sz w:val="20"/>
          <w:szCs w:val="20"/>
          <w:lang w:val="en-GB"/>
        </w:rPr>
        <w:t xml:space="preserve">The Contracting Authority will award the </w:t>
      </w:r>
      <w:r>
        <w:rPr>
          <w:rFonts w:ascii="Arial" w:hAnsi="Arial" w:cs="Arial"/>
          <w:sz w:val="20"/>
          <w:szCs w:val="20"/>
          <w:lang w:val="en-GB"/>
        </w:rPr>
        <w:t>Contract</w:t>
      </w:r>
      <w:r w:rsidRPr="003C41F8">
        <w:rPr>
          <w:rFonts w:ascii="Arial" w:hAnsi="Arial" w:cs="Arial"/>
          <w:sz w:val="20"/>
          <w:szCs w:val="20"/>
          <w:lang w:val="en-GB"/>
        </w:rPr>
        <w:t xml:space="preserve"> to the supplier whose quotation has been determined to be substantially responsive to this Request for Quotation (RFQ) and who has offered the lowest evaluated price, provided further that the supplier has the capability and resources to carry out the </w:t>
      </w:r>
      <w:r>
        <w:rPr>
          <w:rFonts w:ascii="Arial" w:hAnsi="Arial" w:cs="Arial"/>
          <w:sz w:val="20"/>
          <w:szCs w:val="20"/>
          <w:lang w:val="en-GB"/>
        </w:rPr>
        <w:t>Contract</w:t>
      </w:r>
      <w:r w:rsidRPr="003C41F8">
        <w:rPr>
          <w:rFonts w:ascii="Arial" w:hAnsi="Arial" w:cs="Arial"/>
          <w:sz w:val="20"/>
          <w:szCs w:val="20"/>
          <w:lang w:val="en-GB"/>
        </w:rPr>
        <w:t xml:space="preserve"> effectively </w:t>
      </w:r>
      <w:r w:rsidR="00BC681E">
        <w:rPr>
          <w:rFonts w:ascii="Arial" w:hAnsi="Arial" w:cs="Arial"/>
          <w:sz w:val="20"/>
          <w:szCs w:val="20"/>
          <w:lang w:val="en-GB"/>
        </w:rPr>
        <w:t xml:space="preserve"> </w:t>
      </w:r>
      <w:r>
        <w:rPr>
          <w:rFonts w:ascii="Arial" w:hAnsi="Arial" w:cs="Arial"/>
          <w:sz w:val="20"/>
          <w:szCs w:val="20"/>
          <w:lang w:val="en-GB"/>
        </w:rPr>
        <w:t xml:space="preserve"> </w:t>
      </w:r>
    </w:p>
    <w:p w14:paraId="5E5A18D7" w14:textId="77777777" w:rsidR="00D73BF7" w:rsidRDefault="00D73BF7" w:rsidP="00D73BF7">
      <w:pPr>
        <w:autoSpaceDE w:val="0"/>
        <w:autoSpaceDN w:val="0"/>
        <w:adjustRightInd w:val="0"/>
        <w:rPr>
          <w:rFonts w:ascii="Arial" w:hAnsi="Arial" w:cs="Arial"/>
          <w:sz w:val="20"/>
          <w:szCs w:val="20"/>
          <w:lang w:val="en-GB"/>
        </w:rPr>
      </w:pPr>
    </w:p>
    <w:p w14:paraId="5E5A18D8"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The Contracting Authority reserves the right to accept all or part of your quotation, whichever is in its best financial interest. </w:t>
      </w:r>
    </w:p>
    <w:p w14:paraId="5E5A18D9" w14:textId="77777777" w:rsidR="005D5A90" w:rsidRDefault="005D5A90" w:rsidP="00D73BF7">
      <w:pPr>
        <w:autoSpaceDE w:val="0"/>
        <w:autoSpaceDN w:val="0"/>
        <w:adjustRightInd w:val="0"/>
        <w:rPr>
          <w:rFonts w:ascii="Arial" w:hAnsi="Arial" w:cs="Arial"/>
          <w:sz w:val="20"/>
          <w:szCs w:val="20"/>
          <w:lang w:val="en-GB"/>
        </w:rPr>
      </w:pPr>
    </w:p>
    <w:p w14:paraId="4B183D96" w14:textId="77777777" w:rsidR="00BC681E" w:rsidRDefault="00BC681E" w:rsidP="00D73BF7">
      <w:pPr>
        <w:autoSpaceDE w:val="0"/>
        <w:autoSpaceDN w:val="0"/>
        <w:adjustRightInd w:val="0"/>
        <w:rPr>
          <w:rFonts w:ascii="Arial" w:hAnsi="Arial" w:cs="Arial"/>
          <w:sz w:val="20"/>
          <w:szCs w:val="20"/>
          <w:lang w:val="en-GB"/>
        </w:rPr>
      </w:pPr>
    </w:p>
    <w:p w14:paraId="5E5A18DA" w14:textId="77777777" w:rsidR="00D73BF7" w:rsidRDefault="00D73BF7" w:rsidP="00D73BF7">
      <w:pPr>
        <w:autoSpaceDE w:val="0"/>
        <w:autoSpaceDN w:val="0"/>
        <w:adjustRightInd w:val="0"/>
        <w:rPr>
          <w:rFonts w:ascii="Arial" w:hAnsi="Arial" w:cs="Arial"/>
          <w:sz w:val="20"/>
          <w:szCs w:val="20"/>
          <w:lang w:val="en-GB"/>
        </w:rPr>
      </w:pPr>
    </w:p>
    <w:p w14:paraId="5E5A18DB" w14:textId="77777777" w:rsidR="00D73BF7" w:rsidRPr="00DD4FCD" w:rsidRDefault="00D73BF7" w:rsidP="00D73BF7">
      <w:pPr>
        <w:numPr>
          <w:ilvl w:val="0"/>
          <w:numId w:val="8"/>
        </w:numPr>
        <w:rPr>
          <w:rFonts w:ascii="Arial" w:hAnsi="Arial" w:cs="Arial"/>
          <w:b/>
          <w:sz w:val="20"/>
          <w:szCs w:val="20"/>
          <w:lang w:val="en-GB"/>
        </w:rPr>
      </w:pPr>
      <w:r w:rsidRPr="00DD4FCD">
        <w:rPr>
          <w:rFonts w:ascii="Arial" w:hAnsi="Arial" w:cs="Arial"/>
          <w:b/>
          <w:sz w:val="20"/>
          <w:szCs w:val="20"/>
          <w:lang w:val="en-GB"/>
        </w:rPr>
        <w:lastRenderedPageBreak/>
        <w:t xml:space="preserve">Signature </w:t>
      </w:r>
      <w:r>
        <w:rPr>
          <w:rFonts w:ascii="Arial" w:hAnsi="Arial" w:cs="Arial"/>
          <w:b/>
          <w:sz w:val="20"/>
          <w:szCs w:val="20"/>
          <w:lang w:val="en-GB"/>
        </w:rPr>
        <w:t>and entry in to force of the Contract</w:t>
      </w:r>
    </w:p>
    <w:p w14:paraId="5E5A18DC" w14:textId="194350CB" w:rsidR="00D73BF7" w:rsidRPr="00DD4FCD" w:rsidRDefault="001B2DC6" w:rsidP="00D73BF7">
      <w:pPr>
        <w:autoSpaceDE w:val="0"/>
        <w:autoSpaceDN w:val="0"/>
        <w:adjustRightInd w:val="0"/>
        <w:rPr>
          <w:rFonts w:ascii="Arial" w:hAnsi="Arial" w:cs="Arial"/>
          <w:sz w:val="20"/>
          <w:szCs w:val="20"/>
          <w:lang w:val="en-GB"/>
        </w:rPr>
      </w:pPr>
      <w:r>
        <w:rPr>
          <w:rFonts w:ascii="Arial" w:hAnsi="Arial" w:cs="Arial"/>
          <w:sz w:val="20"/>
          <w:szCs w:val="20"/>
          <w:lang w:val="en-GB"/>
        </w:rPr>
        <w:t>T</w:t>
      </w:r>
      <w:r w:rsidR="00D73BF7" w:rsidRPr="00DD4FCD">
        <w:rPr>
          <w:rFonts w:ascii="Arial" w:hAnsi="Arial" w:cs="Arial"/>
          <w:sz w:val="20"/>
          <w:szCs w:val="20"/>
          <w:lang w:val="en-GB"/>
        </w:rPr>
        <w:t>he Contracting Authority will notify the successful supplier in writing.</w:t>
      </w:r>
    </w:p>
    <w:p w14:paraId="5E5A18DD" w14:textId="77777777" w:rsidR="00D73BF7" w:rsidRPr="00DD4FCD" w:rsidRDefault="00D73BF7" w:rsidP="00D73BF7">
      <w:pPr>
        <w:autoSpaceDE w:val="0"/>
        <w:autoSpaceDN w:val="0"/>
        <w:adjustRightInd w:val="0"/>
        <w:rPr>
          <w:rFonts w:ascii="Arial" w:hAnsi="Arial" w:cs="Arial"/>
          <w:sz w:val="20"/>
          <w:szCs w:val="20"/>
          <w:lang w:val="en-GB"/>
        </w:rPr>
      </w:pPr>
    </w:p>
    <w:p w14:paraId="5E5A18DE" w14:textId="36C6CB26"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00BC681E">
        <w:rPr>
          <w:rFonts w:ascii="Arial" w:hAnsi="Arial" w:cs="Arial"/>
          <w:sz w:val="20"/>
          <w:szCs w:val="20"/>
          <w:lang w:val="en-GB"/>
        </w:rPr>
        <w:t>5</w:t>
      </w:r>
      <w:r w:rsidRPr="00DD4FCD">
        <w:rPr>
          <w:rFonts w:ascii="Arial" w:hAnsi="Arial" w:cs="Arial"/>
          <w:sz w:val="20"/>
          <w:szCs w:val="20"/>
          <w:lang w:val="en-GB"/>
        </w:rPr>
        <w:t xml:space="preserve"> days of receipt of the </w:t>
      </w:r>
      <w:r w:rsidR="001B2DC6">
        <w:rPr>
          <w:rFonts w:ascii="Arial" w:hAnsi="Arial" w:cs="Arial"/>
          <w:sz w:val="20"/>
          <w:szCs w:val="20"/>
          <w:lang w:val="en-GB"/>
        </w:rPr>
        <w:t>Contract</w:t>
      </w:r>
      <w:r>
        <w:rPr>
          <w:rFonts w:ascii="Arial" w:hAnsi="Arial" w:cs="Arial"/>
          <w:sz w:val="20"/>
          <w:szCs w:val="20"/>
          <w:lang w:val="en-GB"/>
        </w:rPr>
        <w:t xml:space="preserve">, not yet signed </w:t>
      </w:r>
      <w:r w:rsidRPr="00DD4FCD">
        <w:rPr>
          <w:rFonts w:ascii="Arial" w:hAnsi="Arial" w:cs="Arial"/>
          <w:sz w:val="20"/>
          <w:szCs w:val="20"/>
          <w:lang w:val="en-GB"/>
        </w:rPr>
        <w:t xml:space="preserve">by the Contracting Authority, the successful supplier must sign and date the </w:t>
      </w:r>
      <w:r>
        <w:rPr>
          <w:rFonts w:ascii="Arial" w:hAnsi="Arial" w:cs="Arial"/>
          <w:sz w:val="20"/>
          <w:szCs w:val="20"/>
          <w:lang w:val="en-GB"/>
        </w:rPr>
        <w:t>Contract</w:t>
      </w:r>
      <w:r w:rsidRPr="00DD4FCD">
        <w:rPr>
          <w:rFonts w:ascii="Arial" w:hAnsi="Arial" w:cs="Arial"/>
          <w:sz w:val="20"/>
          <w:szCs w:val="20"/>
          <w:lang w:val="en-GB"/>
        </w:rPr>
        <w:t xml:space="preserve"> and return it, to the Contractin</w:t>
      </w:r>
      <w:r w:rsidR="00252CB8">
        <w:rPr>
          <w:rFonts w:ascii="Arial" w:hAnsi="Arial" w:cs="Arial"/>
          <w:sz w:val="20"/>
          <w:szCs w:val="20"/>
          <w:lang w:val="en-GB"/>
        </w:rPr>
        <w:t xml:space="preserve">g Authority. On signing the </w:t>
      </w:r>
      <w:r w:rsidRPr="00DD4FCD">
        <w:rPr>
          <w:rFonts w:ascii="Arial" w:hAnsi="Arial" w:cs="Arial"/>
          <w:sz w:val="20"/>
          <w:szCs w:val="20"/>
          <w:lang w:val="en-GB"/>
        </w:rPr>
        <w:t xml:space="preserve">successful supplier will become the Contractor and the </w:t>
      </w:r>
      <w:r>
        <w:rPr>
          <w:rFonts w:ascii="Arial" w:hAnsi="Arial" w:cs="Arial"/>
          <w:sz w:val="20"/>
          <w:szCs w:val="20"/>
          <w:lang w:val="en-GB"/>
        </w:rPr>
        <w:t>Contract</w:t>
      </w:r>
      <w:r w:rsidRPr="00DD4FCD">
        <w:rPr>
          <w:rFonts w:ascii="Arial" w:hAnsi="Arial" w:cs="Arial"/>
          <w:sz w:val="20"/>
          <w:szCs w:val="20"/>
          <w:lang w:val="en-GB"/>
        </w:rPr>
        <w:t xml:space="preserve"> will enter into force</w:t>
      </w:r>
      <w:r>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5E5A18DF" w14:textId="77777777" w:rsidR="00D73BF7" w:rsidRPr="00DD4FCD" w:rsidRDefault="00D73BF7" w:rsidP="00D73BF7">
      <w:pPr>
        <w:autoSpaceDE w:val="0"/>
        <w:autoSpaceDN w:val="0"/>
        <w:adjustRightInd w:val="0"/>
        <w:rPr>
          <w:rFonts w:ascii="Arial" w:hAnsi="Arial" w:cs="Arial"/>
          <w:sz w:val="20"/>
          <w:szCs w:val="20"/>
          <w:lang w:val="en-GB"/>
        </w:rPr>
      </w:pPr>
    </w:p>
    <w:p w14:paraId="095BE037" w14:textId="24153D77" w:rsidR="005C743A" w:rsidRDefault="00D73BF7" w:rsidP="00D73BF7">
      <w:pPr>
        <w:autoSpaceDE w:val="0"/>
        <w:autoSpaceDN w:val="0"/>
        <w:adjustRightInd w:val="0"/>
        <w:rPr>
          <w:rFonts w:ascii="Arial" w:hAnsi="Arial" w:cs="Arial"/>
          <w:b/>
          <w:sz w:val="20"/>
          <w:szCs w:val="20"/>
          <w:lang w:val="en-GB"/>
        </w:rPr>
      </w:pPr>
      <w:r w:rsidRPr="00DD4FCD">
        <w:rPr>
          <w:rFonts w:ascii="Arial" w:hAnsi="Arial" w:cs="Arial"/>
          <w:sz w:val="20"/>
          <w:szCs w:val="20"/>
          <w:lang w:val="en-GB"/>
        </w:rPr>
        <w:t xml:space="preserve">If the successful supplier fails to sign and return the </w:t>
      </w:r>
      <w:r>
        <w:rPr>
          <w:rFonts w:ascii="Arial" w:hAnsi="Arial" w:cs="Arial"/>
          <w:sz w:val="20"/>
          <w:szCs w:val="20"/>
          <w:lang w:val="en-GB"/>
        </w:rPr>
        <w:t>Contract</w:t>
      </w:r>
      <w:r w:rsidR="006B4657">
        <w:rPr>
          <w:rFonts w:ascii="Arial" w:hAnsi="Arial" w:cs="Arial"/>
          <w:sz w:val="20"/>
          <w:szCs w:val="20"/>
          <w:lang w:val="en-GB"/>
        </w:rPr>
        <w:t xml:space="preserve"> and </w:t>
      </w:r>
      <w:r w:rsidRPr="00DD4FCD">
        <w:rPr>
          <w:rFonts w:ascii="Arial" w:hAnsi="Arial" w:cs="Arial"/>
          <w:sz w:val="20"/>
          <w:szCs w:val="20"/>
          <w:lang w:val="en-GB"/>
        </w:rPr>
        <w:t>within</w:t>
      </w:r>
      <w:r>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Pr>
          <w:rFonts w:ascii="Arial" w:hAnsi="Arial" w:cs="Arial"/>
          <w:sz w:val="20"/>
          <w:szCs w:val="20"/>
          <w:lang w:val="en-GB"/>
        </w:rPr>
        <w:t xml:space="preserve">to the Contracting Authority's </w:t>
      </w:r>
      <w:r w:rsidR="001B2DC6">
        <w:rPr>
          <w:rFonts w:ascii="Arial" w:hAnsi="Arial" w:cs="Arial"/>
          <w:sz w:val="20"/>
          <w:szCs w:val="20"/>
          <w:lang w:val="en-GB"/>
        </w:rPr>
        <w:t xml:space="preserve">right to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 xml:space="preserve">. </w:t>
      </w:r>
    </w:p>
    <w:p w14:paraId="5DE3BAEC" w14:textId="77777777" w:rsidR="005C743A" w:rsidRPr="005C743A" w:rsidRDefault="005C743A" w:rsidP="00D73BF7">
      <w:pPr>
        <w:autoSpaceDE w:val="0"/>
        <w:autoSpaceDN w:val="0"/>
        <w:adjustRightInd w:val="0"/>
        <w:rPr>
          <w:rFonts w:ascii="Arial" w:hAnsi="Arial" w:cs="Arial"/>
          <w:b/>
          <w:sz w:val="20"/>
          <w:szCs w:val="20"/>
          <w:lang w:val="en-GB"/>
        </w:rPr>
      </w:pPr>
    </w:p>
    <w:p w14:paraId="5E5A18EE" w14:textId="77777777" w:rsidR="00797842" w:rsidRPr="00297AEC" w:rsidRDefault="00797842" w:rsidP="00D73BF7">
      <w:pPr>
        <w:autoSpaceDE w:val="0"/>
        <w:autoSpaceDN w:val="0"/>
        <w:adjustRightInd w:val="0"/>
        <w:rPr>
          <w:rFonts w:ascii="Arial" w:hAnsi="Arial" w:cs="Arial"/>
          <w:sz w:val="20"/>
          <w:szCs w:val="22"/>
          <w:lang w:val="en-GB"/>
        </w:rPr>
      </w:pPr>
    </w:p>
    <w:p w14:paraId="5E5A18EF" w14:textId="77777777" w:rsidR="00D73BF7" w:rsidRPr="00207E82" w:rsidRDefault="00D73BF7" w:rsidP="00D73BF7">
      <w:pPr>
        <w:numPr>
          <w:ilvl w:val="0"/>
          <w:numId w:val="8"/>
        </w:numPr>
        <w:rPr>
          <w:rFonts w:ascii="Arial" w:hAnsi="Arial" w:cs="Arial"/>
          <w:b/>
          <w:sz w:val="20"/>
          <w:szCs w:val="20"/>
          <w:lang w:val="en-GB"/>
        </w:rPr>
      </w:pPr>
      <w:r w:rsidRPr="00207E82">
        <w:rPr>
          <w:rFonts w:ascii="Arial" w:hAnsi="Arial" w:cs="Arial"/>
          <w:b/>
          <w:sz w:val="20"/>
          <w:szCs w:val="20"/>
          <w:lang w:val="en-GB"/>
        </w:rPr>
        <w:t>Cancellation for convenience</w:t>
      </w:r>
    </w:p>
    <w:p w14:paraId="5E5A18F0"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5E5A18F1" w14:textId="77777777" w:rsidR="00D73BF7" w:rsidRDefault="00D73BF7" w:rsidP="00D73BF7">
      <w:pPr>
        <w:autoSpaceDE w:val="0"/>
        <w:autoSpaceDN w:val="0"/>
        <w:adjustRightInd w:val="0"/>
        <w:rPr>
          <w:rFonts w:ascii="Arial" w:hAnsi="Arial" w:cs="Arial"/>
          <w:sz w:val="20"/>
          <w:lang w:val="en-GB"/>
        </w:rPr>
      </w:pPr>
    </w:p>
    <w:p w14:paraId="5E5A18F2" w14:textId="77777777" w:rsidR="00FE3358" w:rsidRDefault="00FE3358" w:rsidP="00D73BF7">
      <w:pPr>
        <w:pStyle w:val="Heading3"/>
        <w:jc w:val="center"/>
      </w:pPr>
    </w:p>
    <w:p w14:paraId="5E5A18F3" w14:textId="77777777" w:rsidR="00D73BF7" w:rsidRPr="003D73CC" w:rsidRDefault="00D73BF7" w:rsidP="00D73BF7">
      <w:pPr>
        <w:pStyle w:val="Heading3"/>
        <w:jc w:val="center"/>
        <w:rPr>
          <w:sz w:val="28"/>
          <w:szCs w:val="28"/>
        </w:rPr>
      </w:pPr>
      <w:r w:rsidRPr="003D73CC">
        <w:rPr>
          <w:sz w:val="28"/>
          <w:szCs w:val="28"/>
        </w:rPr>
        <w:t>Special conditions</w:t>
      </w:r>
    </w:p>
    <w:p w14:paraId="5E5A18F4" w14:textId="7A30BB14" w:rsidR="00D73BF7" w:rsidRPr="001B7596" w:rsidRDefault="001B2DC6" w:rsidP="00D73BF7">
      <w:pPr>
        <w:numPr>
          <w:ilvl w:val="0"/>
          <w:numId w:val="29"/>
        </w:numPr>
        <w:spacing w:before="120"/>
        <w:rPr>
          <w:rFonts w:ascii="Arial" w:hAnsi="Arial" w:cs="Arial"/>
          <w:b/>
          <w:sz w:val="20"/>
          <w:szCs w:val="20"/>
          <w:lang w:val="en-GB"/>
        </w:rPr>
      </w:pPr>
      <w:r>
        <w:rPr>
          <w:rFonts w:ascii="Arial" w:hAnsi="Arial" w:cs="Arial"/>
          <w:b/>
          <w:sz w:val="20"/>
          <w:szCs w:val="20"/>
          <w:lang w:val="en-GB"/>
        </w:rPr>
        <w:t>Scope of Supply</w:t>
      </w:r>
    </w:p>
    <w:p w14:paraId="5E5A190C" w14:textId="2A1A977C" w:rsidR="00797842" w:rsidRPr="001B2DC6" w:rsidRDefault="00D73BF7" w:rsidP="001B2DC6">
      <w:pPr>
        <w:tabs>
          <w:tab w:val="left" w:pos="851"/>
          <w:tab w:val="left" w:pos="993"/>
        </w:tabs>
        <w:jc w:val="both"/>
        <w:rPr>
          <w:rFonts w:ascii="Arial" w:hAnsi="Arial" w:cs="Arial"/>
          <w:b/>
          <w:bCs/>
          <w:sz w:val="20"/>
          <w:szCs w:val="20"/>
          <w:lang w:val="en-GB"/>
        </w:rPr>
      </w:pPr>
      <w:r>
        <w:rPr>
          <w:rFonts w:ascii="Arial" w:hAnsi="Arial" w:cs="Arial"/>
          <w:sz w:val="20"/>
          <w:szCs w:val="20"/>
          <w:lang w:val="en-GB"/>
        </w:rPr>
        <w:t>The subject of the co</w:t>
      </w:r>
      <w:r w:rsidR="001B2DC6">
        <w:rPr>
          <w:rFonts w:ascii="Arial" w:hAnsi="Arial" w:cs="Arial"/>
          <w:sz w:val="20"/>
          <w:szCs w:val="20"/>
          <w:lang w:val="en-GB"/>
        </w:rPr>
        <w:t xml:space="preserve">ntract is the supply </w:t>
      </w:r>
      <w:r w:rsidRPr="008C60AD">
        <w:rPr>
          <w:rFonts w:ascii="Arial" w:hAnsi="Arial" w:cs="Arial"/>
          <w:sz w:val="20"/>
          <w:szCs w:val="20"/>
          <w:lang w:val="en-GB"/>
        </w:rPr>
        <w:t xml:space="preserve">of the supplies described in the Price and Technical Data Form in Annex 1. </w:t>
      </w:r>
    </w:p>
    <w:p w14:paraId="5E5A190D" w14:textId="77777777" w:rsidR="00797842" w:rsidRPr="004865D5" w:rsidRDefault="00797842" w:rsidP="003A6458">
      <w:pPr>
        <w:outlineLvl w:val="0"/>
        <w:rPr>
          <w:rFonts w:ascii="Arial" w:hAnsi="Arial" w:cs="Arial"/>
          <w:highlight w:val="cyan"/>
          <w:lang w:val="en-GB"/>
        </w:rPr>
      </w:pPr>
    </w:p>
    <w:p w14:paraId="5E5A190E" w14:textId="77777777" w:rsidR="00D73BF7" w:rsidRPr="001A79BE" w:rsidRDefault="00D73BF7" w:rsidP="00D73BF7">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5E5A190F"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Payment will be made upon receipt of the following documents and within 30 days after dispatch of goods:</w:t>
      </w:r>
    </w:p>
    <w:p w14:paraId="5E5A1910" w14:textId="77777777" w:rsidR="00D73BF7" w:rsidRDefault="00D73BF7" w:rsidP="00D73BF7">
      <w:pPr>
        <w:autoSpaceDE w:val="0"/>
        <w:autoSpaceDN w:val="0"/>
        <w:adjustRightInd w:val="0"/>
        <w:rPr>
          <w:rFonts w:ascii="Arial" w:hAnsi="Arial" w:cs="Arial"/>
          <w:sz w:val="20"/>
          <w:szCs w:val="20"/>
          <w:lang w:val="en-GB"/>
        </w:rPr>
      </w:pPr>
    </w:p>
    <w:p w14:paraId="5E5A1911" w14:textId="77777777" w:rsidR="00D73BF7" w:rsidRPr="003536CF"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E5A191B" w14:textId="6479C0F5" w:rsidR="003A6458" w:rsidRPr="001B2DC6" w:rsidRDefault="00D73BF7" w:rsidP="001B2DC6">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Packing list (one original + two copies) </w:t>
      </w:r>
    </w:p>
    <w:p w14:paraId="5E5A191C" w14:textId="77777777" w:rsidR="00797842" w:rsidRPr="00384CF0" w:rsidRDefault="00797842" w:rsidP="00D73BF7">
      <w:pPr>
        <w:jc w:val="both"/>
        <w:rPr>
          <w:rFonts w:ascii="Arial" w:hAnsi="Arial" w:cs="Arial"/>
          <w:b/>
          <w:bCs/>
          <w:iCs/>
          <w:sz w:val="20"/>
          <w:szCs w:val="20"/>
          <w:lang w:val="en-GB"/>
        </w:rPr>
      </w:pPr>
    </w:p>
    <w:p w14:paraId="5E5A1920" w14:textId="77777777" w:rsidR="00797842" w:rsidRDefault="00797842" w:rsidP="00D73BF7">
      <w:pPr>
        <w:pStyle w:val="PlainText"/>
        <w:rPr>
          <w:rFonts w:ascii="Arial" w:hAnsi="Arial" w:cs="Arial"/>
          <w:b/>
          <w:lang w:val="en-GB"/>
        </w:rPr>
      </w:pPr>
    </w:p>
    <w:p w14:paraId="5E5A1924" w14:textId="35E3BFCD" w:rsidR="00D73BF7" w:rsidRPr="00A41C53" w:rsidRDefault="00D73BF7" w:rsidP="00D73BF7">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Pr="00A41C53">
        <w:rPr>
          <w:rFonts w:ascii="Arial" w:hAnsi="Arial" w:cs="Arial"/>
          <w:b/>
          <w:sz w:val="28"/>
          <w:szCs w:val="28"/>
          <w:lang w:val="en-GB"/>
        </w:rPr>
        <w:lastRenderedPageBreak/>
        <w:t>QUOTATION SUBMISSION FORM</w:t>
      </w:r>
    </w:p>
    <w:p w14:paraId="5E5A1925" w14:textId="77777777" w:rsidR="00D73BF7" w:rsidRDefault="00D73BF7" w:rsidP="00D73BF7">
      <w:pPr>
        <w:autoSpaceDE w:val="0"/>
        <w:autoSpaceDN w:val="0"/>
        <w:adjustRightInd w:val="0"/>
        <w:rPr>
          <w:rFonts w:ascii="Arial" w:hAnsi="Arial" w:cs="Arial"/>
          <w:sz w:val="20"/>
          <w:szCs w:val="20"/>
          <w:lang w:val="en-GB"/>
        </w:rPr>
      </w:pPr>
    </w:p>
    <w:p w14:paraId="5E5A1926" w14:textId="77777777" w:rsidR="00D73BF7" w:rsidRDefault="00D73BF7" w:rsidP="00D73BF7">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(Price and currency to be inserted by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705"/>
        <w:gridCol w:w="1217"/>
        <w:gridCol w:w="1580"/>
        <w:gridCol w:w="1532"/>
      </w:tblGrid>
      <w:tr w:rsidR="00D73BF7" w14:paraId="5E5A192B" w14:textId="77777777" w:rsidTr="007C7FBC">
        <w:trPr>
          <w:cantSplit/>
        </w:trPr>
        <w:tc>
          <w:tcPr>
            <w:tcW w:w="820" w:type="dxa"/>
            <w:vMerge w:val="restart"/>
          </w:tcPr>
          <w:p w14:paraId="5E5A192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4705" w:type="dxa"/>
            <w:vMerge w:val="restart"/>
          </w:tcPr>
          <w:p w14:paraId="5E5A1928"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1217" w:type="dxa"/>
            <w:vMerge w:val="restart"/>
          </w:tcPr>
          <w:p w14:paraId="5E5A1929" w14:textId="77777777" w:rsidR="00D73BF7" w:rsidRDefault="00D73BF7" w:rsidP="009A0C3C">
            <w:pPr>
              <w:autoSpaceDE w:val="0"/>
              <w:autoSpaceDN w:val="0"/>
              <w:adjustRightInd w:val="0"/>
              <w:jc w:val="center"/>
              <w:rPr>
                <w:rFonts w:ascii="Arial" w:hAnsi="Arial" w:cs="Arial"/>
                <w:b/>
                <w:sz w:val="20"/>
                <w:szCs w:val="20"/>
                <w:lang w:val="en-GB"/>
              </w:rPr>
            </w:pPr>
            <w:proofErr w:type="spellStart"/>
            <w:r>
              <w:rPr>
                <w:rFonts w:ascii="Arial" w:hAnsi="Arial" w:cs="Arial"/>
                <w:b/>
                <w:sz w:val="20"/>
                <w:szCs w:val="20"/>
                <w:lang w:val="en-GB"/>
              </w:rPr>
              <w:t>Qty</w:t>
            </w:r>
            <w:proofErr w:type="spellEnd"/>
          </w:p>
        </w:tc>
        <w:tc>
          <w:tcPr>
            <w:tcW w:w="3112" w:type="dxa"/>
            <w:gridSpan w:val="2"/>
          </w:tcPr>
          <w:p w14:paraId="5E5A192A" w14:textId="2117FEC4" w:rsidR="00D73BF7" w:rsidRDefault="00D73BF7" w:rsidP="00D33716">
            <w:pPr>
              <w:autoSpaceDE w:val="0"/>
              <w:autoSpaceDN w:val="0"/>
              <w:adjustRightInd w:val="0"/>
              <w:rPr>
                <w:rFonts w:ascii="Arial" w:hAnsi="Arial" w:cs="Arial"/>
                <w:b/>
                <w:sz w:val="20"/>
                <w:szCs w:val="20"/>
                <w:lang w:val="en-GB"/>
              </w:rPr>
            </w:pPr>
            <w:r>
              <w:rPr>
                <w:rFonts w:ascii="Arial" w:hAnsi="Arial" w:cs="Arial"/>
                <w:b/>
                <w:sz w:val="20"/>
                <w:szCs w:val="20"/>
                <w:lang w:val="en-GB"/>
              </w:rPr>
              <w:t xml:space="preserve">Currency </w:t>
            </w:r>
            <w:r w:rsidR="00D33716">
              <w:rPr>
                <w:rFonts w:ascii="Arial" w:hAnsi="Arial" w:cs="Arial"/>
                <w:sz w:val="20"/>
                <w:szCs w:val="20"/>
                <w:lang w:val="en-GB"/>
              </w:rPr>
              <w:t>EUR</w:t>
            </w:r>
          </w:p>
        </w:tc>
      </w:tr>
      <w:tr w:rsidR="00D73BF7" w14:paraId="5E5A1932" w14:textId="77777777" w:rsidTr="007C7FBC">
        <w:trPr>
          <w:cantSplit/>
        </w:trPr>
        <w:tc>
          <w:tcPr>
            <w:tcW w:w="820" w:type="dxa"/>
            <w:vMerge/>
          </w:tcPr>
          <w:p w14:paraId="5E5A192C" w14:textId="77777777" w:rsidR="00D73BF7" w:rsidRDefault="00D73BF7" w:rsidP="009A0C3C">
            <w:pPr>
              <w:autoSpaceDE w:val="0"/>
              <w:autoSpaceDN w:val="0"/>
              <w:adjustRightInd w:val="0"/>
              <w:rPr>
                <w:rFonts w:ascii="Arial" w:hAnsi="Arial" w:cs="Arial"/>
                <w:b/>
                <w:sz w:val="20"/>
                <w:szCs w:val="20"/>
                <w:lang w:val="en-GB"/>
              </w:rPr>
            </w:pPr>
          </w:p>
        </w:tc>
        <w:tc>
          <w:tcPr>
            <w:tcW w:w="4705" w:type="dxa"/>
            <w:vMerge/>
          </w:tcPr>
          <w:p w14:paraId="5E5A192D" w14:textId="77777777" w:rsidR="00D73BF7" w:rsidRDefault="00D73BF7" w:rsidP="009A0C3C">
            <w:pPr>
              <w:autoSpaceDE w:val="0"/>
              <w:autoSpaceDN w:val="0"/>
              <w:adjustRightInd w:val="0"/>
              <w:rPr>
                <w:rFonts w:ascii="Arial" w:hAnsi="Arial" w:cs="Arial"/>
                <w:b/>
                <w:sz w:val="20"/>
                <w:szCs w:val="20"/>
                <w:lang w:val="en-GB"/>
              </w:rPr>
            </w:pPr>
          </w:p>
        </w:tc>
        <w:tc>
          <w:tcPr>
            <w:tcW w:w="1217" w:type="dxa"/>
            <w:vMerge/>
          </w:tcPr>
          <w:p w14:paraId="5E5A192E" w14:textId="77777777" w:rsidR="00D73BF7" w:rsidRDefault="00D73BF7" w:rsidP="009A0C3C">
            <w:pPr>
              <w:autoSpaceDE w:val="0"/>
              <w:autoSpaceDN w:val="0"/>
              <w:adjustRightInd w:val="0"/>
              <w:rPr>
                <w:rFonts w:ascii="Arial" w:hAnsi="Arial" w:cs="Arial"/>
                <w:b/>
                <w:sz w:val="20"/>
                <w:szCs w:val="20"/>
                <w:lang w:val="en-GB"/>
              </w:rPr>
            </w:pPr>
          </w:p>
        </w:tc>
        <w:tc>
          <w:tcPr>
            <w:tcW w:w="1580" w:type="dxa"/>
          </w:tcPr>
          <w:p w14:paraId="5E5A192F"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Unit Price </w:t>
            </w:r>
          </w:p>
          <w:p w14:paraId="5E5A1930" w14:textId="1D6EBE55" w:rsidR="00D73BF7" w:rsidRDefault="00D33716" w:rsidP="009A0C3C">
            <w:pPr>
              <w:autoSpaceDE w:val="0"/>
              <w:autoSpaceDN w:val="0"/>
              <w:adjustRightInd w:val="0"/>
              <w:rPr>
                <w:rFonts w:ascii="Arial" w:hAnsi="Arial" w:cs="Arial"/>
                <w:b/>
                <w:sz w:val="20"/>
                <w:szCs w:val="20"/>
                <w:lang w:val="en-GB"/>
              </w:rPr>
            </w:pPr>
            <w:r>
              <w:rPr>
                <w:rFonts w:ascii="Arial" w:hAnsi="Arial" w:cs="Arial"/>
                <w:b/>
                <w:sz w:val="20"/>
                <w:szCs w:val="20"/>
                <w:lang w:val="en-GB"/>
              </w:rPr>
              <w:t>CIP</w:t>
            </w:r>
          </w:p>
        </w:tc>
        <w:tc>
          <w:tcPr>
            <w:tcW w:w="1532" w:type="dxa"/>
          </w:tcPr>
          <w:p w14:paraId="5E5A1931" w14:textId="3084FAAF" w:rsidR="00D73BF7" w:rsidRDefault="00D73BF7" w:rsidP="00D33716">
            <w:pPr>
              <w:autoSpaceDE w:val="0"/>
              <w:autoSpaceDN w:val="0"/>
              <w:adjustRightInd w:val="0"/>
              <w:rPr>
                <w:rFonts w:ascii="Arial" w:hAnsi="Arial" w:cs="Arial"/>
                <w:b/>
                <w:sz w:val="20"/>
                <w:szCs w:val="20"/>
                <w:lang w:val="en-GB"/>
              </w:rPr>
            </w:pPr>
            <w:r>
              <w:rPr>
                <w:rFonts w:ascii="Arial" w:hAnsi="Arial" w:cs="Arial"/>
                <w:b/>
                <w:sz w:val="20"/>
                <w:szCs w:val="20"/>
                <w:lang w:val="en-GB"/>
              </w:rPr>
              <w:t xml:space="preserve">Total Price  </w:t>
            </w:r>
            <w:r w:rsidR="00D33716">
              <w:rPr>
                <w:rFonts w:ascii="Arial" w:hAnsi="Arial" w:cs="Arial"/>
                <w:b/>
                <w:sz w:val="20"/>
                <w:szCs w:val="20"/>
                <w:lang w:val="en-GB"/>
              </w:rPr>
              <w:t>CIP</w:t>
            </w:r>
          </w:p>
        </w:tc>
      </w:tr>
      <w:tr w:rsidR="00D33716" w14:paraId="5E5A1938" w14:textId="77777777" w:rsidTr="007C7FBC">
        <w:tc>
          <w:tcPr>
            <w:tcW w:w="820" w:type="dxa"/>
          </w:tcPr>
          <w:p w14:paraId="5E5A1933" w14:textId="77777777" w:rsidR="00D33716" w:rsidRDefault="00D33716" w:rsidP="009A0C3C">
            <w:pPr>
              <w:jc w:val="center"/>
              <w:rPr>
                <w:rFonts w:ascii="Arial" w:hAnsi="Arial" w:cs="Arial"/>
                <w:sz w:val="20"/>
                <w:szCs w:val="20"/>
                <w:lang w:val="en-GB"/>
              </w:rPr>
            </w:pPr>
            <w:r>
              <w:rPr>
                <w:rFonts w:ascii="Arial" w:hAnsi="Arial" w:cs="Arial"/>
                <w:sz w:val="20"/>
                <w:szCs w:val="20"/>
                <w:lang w:val="en-GB"/>
              </w:rPr>
              <w:t>1</w:t>
            </w:r>
          </w:p>
        </w:tc>
        <w:tc>
          <w:tcPr>
            <w:tcW w:w="4705" w:type="dxa"/>
          </w:tcPr>
          <w:p w14:paraId="5E5A1934" w14:textId="1B527C06" w:rsidR="00D33716" w:rsidRPr="004E5743" w:rsidRDefault="00D33716" w:rsidP="009A0C3C">
            <w:pPr>
              <w:rPr>
                <w:rFonts w:ascii="Arial" w:hAnsi="Arial" w:cs="Arial"/>
                <w:sz w:val="20"/>
                <w:szCs w:val="20"/>
                <w:highlight w:val="lightGray"/>
                <w:lang w:val="en-GB"/>
              </w:rPr>
            </w:pPr>
            <w:r w:rsidRPr="00D62A81">
              <w:rPr>
                <w:rFonts w:ascii="Arial" w:hAnsi="Arial" w:cs="Arial"/>
                <w:sz w:val="20"/>
                <w:szCs w:val="20"/>
                <w:lang w:val="en-GB"/>
              </w:rPr>
              <w:t>Printing of Book - GBV Guidelines</w:t>
            </w:r>
          </w:p>
        </w:tc>
        <w:tc>
          <w:tcPr>
            <w:tcW w:w="1217" w:type="dxa"/>
          </w:tcPr>
          <w:p w14:paraId="5E5A1935" w14:textId="3CD9C0E8" w:rsidR="00D33716" w:rsidRDefault="007C7FBC" w:rsidP="009A0C3C">
            <w:pPr>
              <w:jc w:val="center"/>
              <w:rPr>
                <w:rFonts w:ascii="Arial" w:hAnsi="Arial" w:cs="Arial"/>
                <w:sz w:val="20"/>
                <w:szCs w:val="20"/>
                <w:lang w:val="en-GB"/>
              </w:rPr>
            </w:pPr>
            <w:r>
              <w:rPr>
                <w:rFonts w:ascii="Arial" w:hAnsi="Arial" w:cs="Arial"/>
                <w:sz w:val="20"/>
                <w:szCs w:val="20"/>
                <w:lang w:val="en-GB"/>
              </w:rPr>
              <w:t>50/</w:t>
            </w:r>
            <w:r w:rsidR="00D33716">
              <w:rPr>
                <w:rFonts w:ascii="Arial" w:hAnsi="Arial" w:cs="Arial"/>
                <w:sz w:val="20"/>
                <w:szCs w:val="20"/>
                <w:lang w:val="en-GB"/>
              </w:rPr>
              <w:t>100</w:t>
            </w:r>
            <w:r>
              <w:rPr>
                <w:rFonts w:ascii="Arial" w:hAnsi="Arial" w:cs="Arial"/>
                <w:sz w:val="20"/>
                <w:szCs w:val="20"/>
                <w:lang w:val="en-GB"/>
              </w:rPr>
              <w:t>/200</w:t>
            </w:r>
          </w:p>
        </w:tc>
        <w:tc>
          <w:tcPr>
            <w:tcW w:w="1580" w:type="dxa"/>
          </w:tcPr>
          <w:p w14:paraId="5E5A1936" w14:textId="77777777" w:rsidR="00D33716" w:rsidRPr="0043726A" w:rsidRDefault="00D33716" w:rsidP="009A0C3C">
            <w:pPr>
              <w:autoSpaceDE w:val="0"/>
              <w:autoSpaceDN w:val="0"/>
              <w:adjustRightInd w:val="0"/>
              <w:rPr>
                <w:rFonts w:ascii="Arial" w:hAnsi="Arial" w:cs="Arial"/>
                <w:b/>
                <w:sz w:val="20"/>
                <w:szCs w:val="20"/>
                <w:lang w:val="en-GB"/>
              </w:rPr>
            </w:pPr>
          </w:p>
        </w:tc>
        <w:tc>
          <w:tcPr>
            <w:tcW w:w="1532" w:type="dxa"/>
          </w:tcPr>
          <w:p w14:paraId="5E5A1937" w14:textId="77777777" w:rsidR="00D33716" w:rsidRDefault="00D33716" w:rsidP="009A0C3C">
            <w:pPr>
              <w:autoSpaceDE w:val="0"/>
              <w:autoSpaceDN w:val="0"/>
              <w:adjustRightInd w:val="0"/>
              <w:rPr>
                <w:rFonts w:ascii="Arial" w:hAnsi="Arial" w:cs="Arial"/>
                <w:b/>
                <w:sz w:val="20"/>
                <w:szCs w:val="20"/>
                <w:lang w:val="en-GB"/>
              </w:rPr>
            </w:pPr>
          </w:p>
        </w:tc>
      </w:tr>
      <w:tr w:rsidR="00D33716" w14:paraId="5E5A193E" w14:textId="77777777" w:rsidTr="007C7FBC">
        <w:tc>
          <w:tcPr>
            <w:tcW w:w="820" w:type="dxa"/>
          </w:tcPr>
          <w:p w14:paraId="5E5A1939" w14:textId="77777777" w:rsidR="00D33716" w:rsidRDefault="00D33716" w:rsidP="009A0C3C">
            <w:pPr>
              <w:jc w:val="center"/>
              <w:rPr>
                <w:rFonts w:ascii="Arial" w:hAnsi="Arial" w:cs="Arial"/>
                <w:sz w:val="20"/>
                <w:szCs w:val="20"/>
                <w:lang w:val="en-GB"/>
              </w:rPr>
            </w:pPr>
            <w:r>
              <w:rPr>
                <w:rFonts w:ascii="Arial" w:hAnsi="Arial" w:cs="Arial"/>
                <w:sz w:val="20"/>
                <w:szCs w:val="20"/>
                <w:lang w:val="en-GB"/>
              </w:rPr>
              <w:t>2</w:t>
            </w:r>
          </w:p>
        </w:tc>
        <w:tc>
          <w:tcPr>
            <w:tcW w:w="4705" w:type="dxa"/>
          </w:tcPr>
          <w:p w14:paraId="5E5A193A" w14:textId="51C58812" w:rsidR="00D33716" w:rsidRPr="004E5743" w:rsidRDefault="00D33716" w:rsidP="009A0C3C">
            <w:pPr>
              <w:rPr>
                <w:rFonts w:ascii="Arial" w:hAnsi="Arial" w:cs="Arial"/>
                <w:sz w:val="20"/>
                <w:szCs w:val="20"/>
                <w:highlight w:val="lightGray"/>
                <w:lang w:val="en-GB"/>
              </w:rPr>
            </w:pPr>
            <w:r w:rsidRPr="00D62A81">
              <w:rPr>
                <w:rFonts w:ascii="Arial" w:hAnsi="Arial" w:cs="Arial"/>
                <w:sz w:val="20"/>
                <w:szCs w:val="20"/>
                <w:lang w:val="en-GB"/>
              </w:rPr>
              <w:t xml:space="preserve">Printing of Book – </w:t>
            </w:r>
            <w:r>
              <w:rPr>
                <w:rFonts w:ascii="Arial" w:hAnsi="Arial" w:cs="Arial"/>
                <w:sz w:val="20"/>
                <w:szCs w:val="20"/>
                <w:lang w:val="en-GB"/>
              </w:rPr>
              <w:t xml:space="preserve"> GBV </w:t>
            </w:r>
            <w:r w:rsidRPr="00D62A81">
              <w:rPr>
                <w:rFonts w:ascii="Arial" w:hAnsi="Arial" w:cs="Arial"/>
                <w:sz w:val="20"/>
                <w:szCs w:val="20"/>
                <w:lang w:val="en-GB"/>
              </w:rPr>
              <w:t>TAG Wash</w:t>
            </w:r>
          </w:p>
        </w:tc>
        <w:tc>
          <w:tcPr>
            <w:tcW w:w="1217" w:type="dxa"/>
          </w:tcPr>
          <w:p w14:paraId="5E5A193B" w14:textId="54EE8F6D" w:rsidR="00D33716" w:rsidRDefault="007C7FBC" w:rsidP="009A0C3C">
            <w:pPr>
              <w:jc w:val="center"/>
              <w:rPr>
                <w:rFonts w:ascii="Arial" w:hAnsi="Arial" w:cs="Arial"/>
                <w:sz w:val="20"/>
                <w:szCs w:val="20"/>
                <w:lang w:val="en-GB"/>
              </w:rPr>
            </w:pPr>
            <w:r>
              <w:rPr>
                <w:rFonts w:ascii="Arial" w:hAnsi="Arial" w:cs="Arial"/>
                <w:sz w:val="20"/>
                <w:szCs w:val="20"/>
                <w:lang w:val="en-GB"/>
              </w:rPr>
              <w:t>50/</w:t>
            </w:r>
            <w:r w:rsidR="00D33716">
              <w:rPr>
                <w:rFonts w:ascii="Arial" w:hAnsi="Arial" w:cs="Arial"/>
                <w:sz w:val="20"/>
                <w:szCs w:val="20"/>
                <w:lang w:val="en-GB"/>
              </w:rPr>
              <w:t>100</w:t>
            </w:r>
            <w:r>
              <w:rPr>
                <w:rFonts w:ascii="Arial" w:hAnsi="Arial" w:cs="Arial"/>
                <w:sz w:val="20"/>
                <w:szCs w:val="20"/>
                <w:lang w:val="en-GB"/>
              </w:rPr>
              <w:t>/200</w:t>
            </w:r>
          </w:p>
        </w:tc>
        <w:tc>
          <w:tcPr>
            <w:tcW w:w="1580" w:type="dxa"/>
          </w:tcPr>
          <w:p w14:paraId="5E5A193C" w14:textId="77777777" w:rsidR="00D33716" w:rsidRPr="0043726A" w:rsidRDefault="00D33716" w:rsidP="009A0C3C">
            <w:pPr>
              <w:autoSpaceDE w:val="0"/>
              <w:autoSpaceDN w:val="0"/>
              <w:adjustRightInd w:val="0"/>
              <w:rPr>
                <w:rFonts w:ascii="Arial" w:hAnsi="Arial" w:cs="Arial"/>
                <w:b/>
                <w:sz w:val="20"/>
                <w:szCs w:val="20"/>
                <w:lang w:val="en-GB"/>
              </w:rPr>
            </w:pPr>
          </w:p>
        </w:tc>
        <w:tc>
          <w:tcPr>
            <w:tcW w:w="1532" w:type="dxa"/>
          </w:tcPr>
          <w:p w14:paraId="5E5A193D" w14:textId="77777777" w:rsidR="00D33716" w:rsidRDefault="00D33716" w:rsidP="009A0C3C">
            <w:pPr>
              <w:autoSpaceDE w:val="0"/>
              <w:autoSpaceDN w:val="0"/>
              <w:adjustRightInd w:val="0"/>
              <w:rPr>
                <w:rFonts w:ascii="Arial" w:hAnsi="Arial" w:cs="Arial"/>
                <w:b/>
                <w:sz w:val="20"/>
                <w:szCs w:val="20"/>
                <w:lang w:val="en-GB"/>
              </w:rPr>
            </w:pPr>
          </w:p>
        </w:tc>
      </w:tr>
      <w:tr w:rsidR="00D73BF7" w14:paraId="5E5A1953" w14:textId="77777777" w:rsidTr="007C7FBC">
        <w:tc>
          <w:tcPr>
            <w:tcW w:w="8322" w:type="dxa"/>
            <w:gridSpan w:val="4"/>
          </w:tcPr>
          <w:p w14:paraId="5E5A1951" w14:textId="1B51733D" w:rsidR="00D73BF7" w:rsidRDefault="00D73BF7" w:rsidP="007C7FBC">
            <w:pPr>
              <w:autoSpaceDE w:val="0"/>
              <w:autoSpaceDN w:val="0"/>
              <w:adjustRightInd w:val="0"/>
              <w:rPr>
                <w:rFonts w:ascii="Arial" w:hAnsi="Arial" w:cs="Arial"/>
                <w:sz w:val="20"/>
                <w:szCs w:val="20"/>
                <w:lang w:val="en-GB"/>
              </w:rPr>
            </w:pPr>
            <w:r>
              <w:rPr>
                <w:rFonts w:ascii="Arial" w:hAnsi="Arial" w:cs="Arial"/>
                <w:sz w:val="20"/>
                <w:szCs w:val="20"/>
                <w:lang w:val="en-GB"/>
              </w:rPr>
              <w:t xml:space="preserve">Total price </w:t>
            </w:r>
            <w:r w:rsidR="007C7FBC">
              <w:rPr>
                <w:rFonts w:ascii="Arial" w:hAnsi="Arial" w:cs="Arial"/>
                <w:sz w:val="20"/>
                <w:szCs w:val="20"/>
                <w:lang w:val="en-GB"/>
              </w:rPr>
              <w:t>CIP</w:t>
            </w:r>
            <w:r w:rsidR="00D33716">
              <w:rPr>
                <w:rFonts w:ascii="Arial" w:hAnsi="Arial" w:cs="Arial"/>
                <w:sz w:val="20"/>
                <w:szCs w:val="20"/>
                <w:lang w:val="en-GB"/>
              </w:rPr>
              <w:t xml:space="preserve"> Oslo </w:t>
            </w:r>
            <w:r w:rsidR="007C7FBC">
              <w:rPr>
                <w:rFonts w:ascii="Arial" w:hAnsi="Arial" w:cs="Arial"/>
                <w:sz w:val="20"/>
                <w:szCs w:val="20"/>
                <w:lang w:val="en-GB"/>
              </w:rPr>
              <w:t xml:space="preserve"> </w:t>
            </w:r>
          </w:p>
        </w:tc>
        <w:tc>
          <w:tcPr>
            <w:tcW w:w="1532" w:type="dxa"/>
          </w:tcPr>
          <w:p w14:paraId="5E5A1952" w14:textId="77777777" w:rsidR="00D73BF7" w:rsidRDefault="00D73BF7" w:rsidP="009A0C3C">
            <w:pPr>
              <w:autoSpaceDE w:val="0"/>
              <w:autoSpaceDN w:val="0"/>
              <w:adjustRightInd w:val="0"/>
              <w:rPr>
                <w:rFonts w:ascii="Arial" w:hAnsi="Arial" w:cs="Arial"/>
                <w:sz w:val="20"/>
                <w:szCs w:val="20"/>
                <w:lang w:val="en-GB"/>
              </w:rPr>
            </w:pPr>
          </w:p>
        </w:tc>
      </w:tr>
      <w:tr w:rsidR="007C7FBC" w14:paraId="4D93132F" w14:textId="77777777" w:rsidTr="007C7FBC">
        <w:tc>
          <w:tcPr>
            <w:tcW w:w="8322" w:type="dxa"/>
            <w:gridSpan w:val="4"/>
          </w:tcPr>
          <w:p w14:paraId="40F1513E" w14:textId="3108E7BF" w:rsidR="007C7FBC" w:rsidRDefault="007C7FBC" w:rsidP="00D33716">
            <w:pPr>
              <w:autoSpaceDE w:val="0"/>
              <w:autoSpaceDN w:val="0"/>
              <w:adjustRightInd w:val="0"/>
              <w:rPr>
                <w:rFonts w:ascii="Arial" w:hAnsi="Arial" w:cs="Arial"/>
                <w:sz w:val="20"/>
                <w:szCs w:val="20"/>
                <w:lang w:val="en-GB"/>
              </w:rPr>
            </w:pPr>
            <w:r>
              <w:rPr>
                <w:rFonts w:ascii="Arial" w:hAnsi="Arial" w:cs="Arial"/>
                <w:sz w:val="20"/>
                <w:szCs w:val="20"/>
                <w:lang w:val="en-GB"/>
              </w:rPr>
              <w:t>Total price CIP Dubai</w:t>
            </w:r>
          </w:p>
        </w:tc>
        <w:tc>
          <w:tcPr>
            <w:tcW w:w="1532" w:type="dxa"/>
          </w:tcPr>
          <w:p w14:paraId="04C67C16" w14:textId="77777777" w:rsidR="007C7FBC" w:rsidRDefault="007C7FBC" w:rsidP="009A0C3C">
            <w:pPr>
              <w:autoSpaceDE w:val="0"/>
              <w:autoSpaceDN w:val="0"/>
              <w:adjustRightInd w:val="0"/>
              <w:rPr>
                <w:rFonts w:ascii="Arial" w:hAnsi="Arial" w:cs="Arial"/>
                <w:sz w:val="20"/>
                <w:szCs w:val="20"/>
                <w:lang w:val="en-GB"/>
              </w:rPr>
            </w:pPr>
          </w:p>
        </w:tc>
      </w:tr>
      <w:tr w:rsidR="00D73BF7" w14:paraId="5E5A1956" w14:textId="77777777" w:rsidTr="007C7FBC">
        <w:tc>
          <w:tcPr>
            <w:tcW w:w="8322" w:type="dxa"/>
            <w:gridSpan w:val="4"/>
          </w:tcPr>
          <w:p w14:paraId="5E5A1954" w14:textId="07F9CD46" w:rsidR="00D73BF7" w:rsidRDefault="00D73BF7" w:rsidP="00D33716">
            <w:pPr>
              <w:autoSpaceDE w:val="0"/>
              <w:autoSpaceDN w:val="0"/>
              <w:adjustRightInd w:val="0"/>
              <w:rPr>
                <w:rFonts w:ascii="Arial" w:hAnsi="Arial" w:cs="Arial"/>
                <w:sz w:val="20"/>
                <w:szCs w:val="20"/>
                <w:lang w:val="en-GB"/>
              </w:rPr>
            </w:pPr>
            <w:r>
              <w:rPr>
                <w:rFonts w:ascii="Arial" w:hAnsi="Arial" w:cs="Arial"/>
                <w:sz w:val="20"/>
                <w:szCs w:val="20"/>
                <w:lang w:val="en-GB"/>
              </w:rPr>
              <w:t xml:space="preserve">Freight to </w:t>
            </w:r>
            <w:r w:rsidR="007C7FBC">
              <w:rPr>
                <w:rFonts w:ascii="Arial" w:hAnsi="Arial" w:cs="Arial"/>
                <w:sz w:val="20"/>
                <w:szCs w:val="20"/>
                <w:lang w:val="en-GB"/>
              </w:rPr>
              <w:t xml:space="preserve">Oslo </w:t>
            </w:r>
          </w:p>
        </w:tc>
        <w:tc>
          <w:tcPr>
            <w:tcW w:w="1532" w:type="dxa"/>
          </w:tcPr>
          <w:p w14:paraId="5E5A1955" w14:textId="77777777" w:rsidR="00D73BF7" w:rsidRDefault="00D73BF7" w:rsidP="009A0C3C">
            <w:pPr>
              <w:autoSpaceDE w:val="0"/>
              <w:autoSpaceDN w:val="0"/>
              <w:adjustRightInd w:val="0"/>
              <w:rPr>
                <w:rFonts w:ascii="Arial" w:hAnsi="Arial" w:cs="Arial"/>
                <w:sz w:val="20"/>
                <w:szCs w:val="20"/>
                <w:lang w:val="en-GB"/>
              </w:rPr>
            </w:pPr>
          </w:p>
        </w:tc>
      </w:tr>
      <w:tr w:rsidR="007C7FBC" w14:paraId="50BAF07C" w14:textId="77777777" w:rsidTr="007C7FBC">
        <w:tc>
          <w:tcPr>
            <w:tcW w:w="8322" w:type="dxa"/>
            <w:gridSpan w:val="4"/>
          </w:tcPr>
          <w:p w14:paraId="7410317E" w14:textId="2EA8B73D" w:rsidR="007C7FBC" w:rsidRDefault="007C7FBC" w:rsidP="009A0C3C">
            <w:pPr>
              <w:autoSpaceDE w:val="0"/>
              <w:autoSpaceDN w:val="0"/>
              <w:adjustRightInd w:val="0"/>
              <w:rPr>
                <w:rFonts w:ascii="Arial" w:hAnsi="Arial" w:cs="Arial"/>
                <w:sz w:val="20"/>
                <w:szCs w:val="20"/>
                <w:lang w:val="en-GB"/>
              </w:rPr>
            </w:pPr>
            <w:r>
              <w:rPr>
                <w:rFonts w:ascii="Arial" w:hAnsi="Arial" w:cs="Arial"/>
                <w:sz w:val="20"/>
                <w:szCs w:val="20"/>
                <w:lang w:val="en-GB"/>
              </w:rPr>
              <w:t>Freight to Dubai</w:t>
            </w:r>
          </w:p>
        </w:tc>
        <w:tc>
          <w:tcPr>
            <w:tcW w:w="1532" w:type="dxa"/>
          </w:tcPr>
          <w:p w14:paraId="2C47920E" w14:textId="77777777" w:rsidR="007C7FBC" w:rsidRDefault="007C7FBC" w:rsidP="009A0C3C">
            <w:pPr>
              <w:autoSpaceDE w:val="0"/>
              <w:autoSpaceDN w:val="0"/>
              <w:adjustRightInd w:val="0"/>
              <w:rPr>
                <w:rFonts w:ascii="Arial" w:hAnsi="Arial" w:cs="Arial"/>
                <w:sz w:val="20"/>
                <w:szCs w:val="20"/>
                <w:lang w:val="en-GB"/>
              </w:rPr>
            </w:pPr>
          </w:p>
        </w:tc>
      </w:tr>
    </w:tbl>
    <w:p w14:paraId="5E5A1960" w14:textId="77777777" w:rsidR="00D73BF7"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D73BF7" w:rsidRPr="00896EFC" w14:paraId="5E5A1963" w14:textId="77777777" w:rsidTr="009A0C3C">
        <w:tc>
          <w:tcPr>
            <w:tcW w:w="4889" w:type="dxa"/>
          </w:tcPr>
          <w:p w14:paraId="5E5A1961" w14:textId="77777777" w:rsidR="00D73BF7"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supplier in the below columns </w:t>
            </w:r>
          </w:p>
        </w:tc>
      </w:tr>
      <w:tr w:rsidR="00D73BF7" w:rsidRPr="00896EFC" w14:paraId="5E5A1972" w14:textId="77777777" w:rsidTr="009A0C3C">
        <w:tc>
          <w:tcPr>
            <w:tcW w:w="4889" w:type="dxa"/>
          </w:tcPr>
          <w:p w14:paraId="5E5A197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tc>
        <w:tc>
          <w:tcPr>
            <w:tcW w:w="4889" w:type="dxa"/>
          </w:tcPr>
          <w:p w14:paraId="5E5A1971" w14:textId="77777777" w:rsidR="00D73BF7" w:rsidRDefault="00D73BF7" w:rsidP="009A0C3C">
            <w:pPr>
              <w:autoSpaceDE w:val="0"/>
              <w:autoSpaceDN w:val="0"/>
              <w:adjustRightInd w:val="0"/>
              <w:rPr>
                <w:rFonts w:ascii="Arial" w:hAnsi="Arial" w:cs="Arial"/>
                <w:sz w:val="20"/>
                <w:szCs w:val="20"/>
                <w:lang w:val="en-GB"/>
              </w:rPr>
            </w:pPr>
          </w:p>
        </w:tc>
      </w:tr>
      <w:tr w:rsidR="00D73BF7" w:rsidRPr="00896EFC" w14:paraId="5E5A1975" w14:textId="77777777" w:rsidTr="009A0C3C">
        <w:tc>
          <w:tcPr>
            <w:tcW w:w="4889" w:type="dxa"/>
          </w:tcPr>
          <w:p w14:paraId="5E5A1973" w14:textId="77777777" w:rsidR="00D73BF7"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Default="00D73BF7" w:rsidP="009A0C3C">
            <w:pPr>
              <w:autoSpaceDE w:val="0"/>
              <w:autoSpaceDN w:val="0"/>
              <w:adjustRightInd w:val="0"/>
              <w:rPr>
                <w:rFonts w:ascii="Arial" w:hAnsi="Arial" w:cs="Arial"/>
                <w:sz w:val="20"/>
                <w:szCs w:val="20"/>
                <w:lang w:val="en-GB"/>
              </w:rPr>
            </w:pPr>
          </w:p>
        </w:tc>
      </w:tr>
      <w:tr w:rsidR="00D73BF7" w14:paraId="5E5A1981" w14:textId="77777777" w:rsidTr="009A0C3C">
        <w:tc>
          <w:tcPr>
            <w:tcW w:w="4889" w:type="dxa"/>
          </w:tcPr>
          <w:p w14:paraId="5E5A197F"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Delivery date</w:t>
            </w:r>
          </w:p>
        </w:tc>
        <w:tc>
          <w:tcPr>
            <w:tcW w:w="4889" w:type="dxa"/>
          </w:tcPr>
          <w:p w14:paraId="5E5A1980" w14:textId="77777777" w:rsidR="00D73BF7" w:rsidRDefault="00D73BF7" w:rsidP="009A0C3C">
            <w:pPr>
              <w:autoSpaceDE w:val="0"/>
              <w:autoSpaceDN w:val="0"/>
              <w:adjustRightInd w:val="0"/>
              <w:rPr>
                <w:rFonts w:ascii="Arial" w:hAnsi="Arial" w:cs="Arial"/>
                <w:sz w:val="20"/>
                <w:szCs w:val="20"/>
                <w:lang w:val="en-GB"/>
              </w:rPr>
            </w:pPr>
          </w:p>
        </w:tc>
      </w:tr>
      <w:tr w:rsidR="00D73BF7" w14:paraId="5E5A1984" w14:textId="77777777" w:rsidTr="009A0C3C">
        <w:tc>
          <w:tcPr>
            <w:tcW w:w="4889" w:type="dxa"/>
          </w:tcPr>
          <w:p w14:paraId="5E5A1982" w14:textId="0B3CFA91" w:rsidR="00D73BF7" w:rsidRDefault="00015830" w:rsidP="009A0C3C">
            <w:pPr>
              <w:autoSpaceDE w:val="0"/>
              <w:autoSpaceDN w:val="0"/>
              <w:adjustRightInd w:val="0"/>
              <w:rPr>
                <w:rFonts w:ascii="Arial" w:hAnsi="Arial" w:cs="Arial"/>
                <w:sz w:val="20"/>
                <w:szCs w:val="20"/>
                <w:lang w:val="en-GB"/>
              </w:rPr>
            </w:pPr>
            <w:r>
              <w:rPr>
                <w:rFonts w:ascii="Arial" w:hAnsi="Arial" w:cs="Arial"/>
                <w:sz w:val="20"/>
                <w:szCs w:val="20"/>
                <w:lang w:val="en-GB"/>
              </w:rPr>
              <w:t>CIP</w:t>
            </w:r>
            <w:r w:rsidR="00D73BF7">
              <w:rPr>
                <w:rFonts w:ascii="Arial" w:hAnsi="Arial" w:cs="Arial"/>
                <w:sz w:val="20"/>
                <w:szCs w:val="20"/>
                <w:lang w:val="en-GB"/>
              </w:rPr>
              <w:t xml:space="preserve"> Point of shipment</w:t>
            </w:r>
          </w:p>
        </w:tc>
        <w:tc>
          <w:tcPr>
            <w:tcW w:w="4889" w:type="dxa"/>
          </w:tcPr>
          <w:p w14:paraId="5E5A1983" w14:textId="77777777" w:rsidR="00D73BF7" w:rsidRDefault="00D73BF7" w:rsidP="009A0C3C">
            <w:pPr>
              <w:autoSpaceDE w:val="0"/>
              <w:autoSpaceDN w:val="0"/>
              <w:adjustRightInd w:val="0"/>
              <w:jc w:val="right"/>
              <w:rPr>
                <w:rFonts w:ascii="Arial" w:hAnsi="Arial" w:cs="Arial"/>
                <w:sz w:val="20"/>
                <w:szCs w:val="20"/>
                <w:lang w:val="en-GB"/>
              </w:rPr>
            </w:pPr>
          </w:p>
        </w:tc>
      </w:tr>
      <w:tr w:rsidR="00D73BF7" w14:paraId="5E5A1987" w14:textId="77777777" w:rsidTr="009A0C3C">
        <w:tc>
          <w:tcPr>
            <w:tcW w:w="4889" w:type="dxa"/>
          </w:tcPr>
          <w:p w14:paraId="5E5A1985" w14:textId="005114BC" w:rsidR="00D73BF7" w:rsidRPr="00CB40BA" w:rsidRDefault="00D73BF7" w:rsidP="00015830">
            <w:pPr>
              <w:autoSpaceDE w:val="0"/>
              <w:autoSpaceDN w:val="0"/>
              <w:adjustRightInd w:val="0"/>
              <w:rPr>
                <w:rFonts w:ascii="Arial" w:hAnsi="Arial" w:cs="Arial"/>
                <w:sz w:val="20"/>
                <w:szCs w:val="20"/>
                <w:highlight w:val="lightGray"/>
                <w:lang w:val="en-GB"/>
              </w:rPr>
            </w:pPr>
            <w:r w:rsidRPr="00AA468A">
              <w:rPr>
                <w:rFonts w:ascii="Arial" w:hAnsi="Arial" w:cs="Arial"/>
                <w:sz w:val="20"/>
                <w:szCs w:val="20"/>
                <w:lang w:val="en-GB"/>
              </w:rPr>
              <w:t xml:space="preserve">Delivery time to </w:t>
            </w:r>
            <w:r w:rsidR="00015830">
              <w:rPr>
                <w:rFonts w:ascii="Arial" w:hAnsi="Arial" w:cs="Arial"/>
                <w:sz w:val="20"/>
                <w:szCs w:val="20"/>
                <w:lang w:val="en-GB"/>
              </w:rPr>
              <w:t>CIP</w:t>
            </w:r>
            <w:r>
              <w:rPr>
                <w:rFonts w:ascii="Arial" w:hAnsi="Arial" w:cs="Arial"/>
                <w:sz w:val="20"/>
                <w:szCs w:val="20"/>
                <w:lang w:val="en-GB"/>
              </w:rPr>
              <w:t xml:space="preserve"> Point of shipment</w:t>
            </w:r>
          </w:p>
        </w:tc>
        <w:tc>
          <w:tcPr>
            <w:tcW w:w="4889" w:type="dxa"/>
          </w:tcPr>
          <w:p w14:paraId="5E5A1986" w14:textId="77777777" w:rsidR="00D73BF7" w:rsidRDefault="00D73BF7" w:rsidP="009A0C3C">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D73BF7" w14:paraId="5E5A198A" w14:textId="77777777" w:rsidTr="009A0C3C">
        <w:tc>
          <w:tcPr>
            <w:tcW w:w="4889" w:type="dxa"/>
          </w:tcPr>
          <w:p w14:paraId="5E5A1988"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final destination </w:t>
            </w:r>
          </w:p>
        </w:tc>
        <w:tc>
          <w:tcPr>
            <w:tcW w:w="4889" w:type="dxa"/>
          </w:tcPr>
          <w:p w14:paraId="5E5A1989" w14:textId="77777777" w:rsidR="00D73BF7" w:rsidRDefault="00D73BF7" w:rsidP="009A0C3C">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D73BF7" w14:paraId="5E5A198D" w14:textId="77777777" w:rsidTr="009A0C3C">
        <w:tc>
          <w:tcPr>
            <w:tcW w:w="4889" w:type="dxa"/>
          </w:tcPr>
          <w:p w14:paraId="5E5A198B" w14:textId="77777777" w:rsidR="00D73BF7"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Default="00D73BF7" w:rsidP="009A0C3C">
            <w:pPr>
              <w:autoSpaceDE w:val="0"/>
              <w:autoSpaceDN w:val="0"/>
              <w:adjustRightInd w:val="0"/>
              <w:rPr>
                <w:rFonts w:ascii="Arial" w:hAnsi="Arial" w:cs="Arial"/>
                <w:sz w:val="20"/>
                <w:szCs w:val="20"/>
                <w:lang w:val="en-GB"/>
              </w:rPr>
            </w:pPr>
          </w:p>
        </w:tc>
      </w:tr>
      <w:tr w:rsidR="00D73BF7" w14:paraId="5E5A199C" w14:textId="77777777" w:rsidTr="009A0C3C">
        <w:tc>
          <w:tcPr>
            <w:tcW w:w="4889" w:type="dxa"/>
          </w:tcPr>
          <w:p w14:paraId="5E5A199A" w14:textId="77777777" w:rsidR="00D73BF7"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Default="00D73BF7" w:rsidP="009A0C3C">
            <w:pPr>
              <w:autoSpaceDE w:val="0"/>
              <w:autoSpaceDN w:val="0"/>
              <w:adjustRightInd w:val="0"/>
              <w:rPr>
                <w:rFonts w:ascii="Arial" w:hAnsi="Arial" w:cs="Arial"/>
                <w:sz w:val="20"/>
                <w:szCs w:val="20"/>
                <w:lang w:val="en-GB"/>
              </w:rPr>
            </w:pPr>
          </w:p>
        </w:tc>
      </w:tr>
      <w:tr w:rsidR="00D73BF7" w14:paraId="5E5A199F" w14:textId="77777777" w:rsidTr="009A0C3C">
        <w:tc>
          <w:tcPr>
            <w:tcW w:w="4889" w:type="dxa"/>
          </w:tcPr>
          <w:p w14:paraId="5E5A199D"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4889" w:type="dxa"/>
          </w:tcPr>
          <w:p w14:paraId="5E5A199E"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5E5A19A2" w14:textId="77777777" w:rsidTr="009A0C3C">
        <w:tc>
          <w:tcPr>
            <w:tcW w:w="4889" w:type="dxa"/>
          </w:tcPr>
          <w:p w14:paraId="5E5A19A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tc>
        <w:tc>
          <w:tcPr>
            <w:tcW w:w="4889" w:type="dxa"/>
          </w:tcPr>
          <w:p w14:paraId="5E5A19A1"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5E5A19A5" w14:textId="77777777" w:rsidTr="009A0C3C">
        <w:tc>
          <w:tcPr>
            <w:tcW w:w="4889" w:type="dxa"/>
          </w:tcPr>
          <w:p w14:paraId="5E5A19A3" w14:textId="77777777" w:rsidR="00D73BF7"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Default="00D73BF7" w:rsidP="009A0C3C">
            <w:pPr>
              <w:autoSpaceDE w:val="0"/>
              <w:autoSpaceDN w:val="0"/>
              <w:adjustRightInd w:val="0"/>
              <w:rPr>
                <w:rFonts w:ascii="Arial" w:hAnsi="Arial" w:cs="Arial"/>
                <w:b/>
                <w:sz w:val="20"/>
                <w:szCs w:val="20"/>
                <w:lang w:val="en-GB"/>
              </w:rPr>
            </w:pPr>
          </w:p>
        </w:tc>
      </w:tr>
      <w:tr w:rsidR="00D73BF7" w14:paraId="5E5A19A8" w14:textId="77777777" w:rsidTr="009A0C3C">
        <w:tc>
          <w:tcPr>
            <w:tcW w:w="4889" w:type="dxa"/>
          </w:tcPr>
          <w:p w14:paraId="5E5A19A6"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4889" w:type="dxa"/>
          </w:tcPr>
          <w:p w14:paraId="5E5A19A7"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5E5A19AB" w14:textId="77777777" w:rsidTr="009A0C3C">
        <w:tc>
          <w:tcPr>
            <w:tcW w:w="4889" w:type="dxa"/>
          </w:tcPr>
          <w:p w14:paraId="5E5A19A9"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5E5A19AE" w14:textId="77777777" w:rsidTr="009A0C3C">
        <w:tc>
          <w:tcPr>
            <w:tcW w:w="4889" w:type="dxa"/>
          </w:tcPr>
          <w:p w14:paraId="5E5A19AC" w14:textId="77777777" w:rsidR="00D73BF7"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Default="00D73BF7" w:rsidP="009A0C3C">
            <w:pPr>
              <w:autoSpaceDE w:val="0"/>
              <w:autoSpaceDN w:val="0"/>
              <w:adjustRightInd w:val="0"/>
              <w:rPr>
                <w:rFonts w:ascii="Arial" w:hAnsi="Arial" w:cs="Arial"/>
                <w:b/>
                <w:sz w:val="20"/>
                <w:szCs w:val="20"/>
                <w:lang w:val="en-GB"/>
              </w:rPr>
            </w:pPr>
          </w:p>
        </w:tc>
      </w:tr>
      <w:tr w:rsidR="00D73BF7" w14:paraId="5E5A19B1" w14:textId="77777777" w:rsidTr="009A0C3C">
        <w:tc>
          <w:tcPr>
            <w:tcW w:w="4889" w:type="dxa"/>
          </w:tcPr>
          <w:p w14:paraId="5E5A19AF" w14:textId="77777777" w:rsidR="00D73BF7" w:rsidRPr="00E97EEE" w:rsidRDefault="00D73BF7" w:rsidP="009A0C3C">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4889" w:type="dxa"/>
          </w:tcPr>
          <w:p w14:paraId="5E5A19B0" w14:textId="77777777" w:rsidR="00D73BF7" w:rsidRDefault="00D73BF7" w:rsidP="009A0C3C">
            <w:pPr>
              <w:autoSpaceDE w:val="0"/>
              <w:autoSpaceDN w:val="0"/>
              <w:adjustRightInd w:val="0"/>
              <w:rPr>
                <w:rFonts w:ascii="Arial" w:hAnsi="Arial" w:cs="Arial"/>
                <w:b/>
                <w:sz w:val="20"/>
                <w:szCs w:val="20"/>
                <w:lang w:val="en-GB"/>
              </w:rPr>
            </w:pPr>
          </w:p>
        </w:tc>
      </w:tr>
      <w:tr w:rsidR="00D73BF7" w14:paraId="5E5A19B4" w14:textId="77777777" w:rsidTr="009A0C3C">
        <w:tc>
          <w:tcPr>
            <w:tcW w:w="4889" w:type="dxa"/>
          </w:tcPr>
          <w:p w14:paraId="5E5A19B2"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889" w:type="dxa"/>
          </w:tcPr>
          <w:p w14:paraId="5E5A19B3" w14:textId="77777777" w:rsidR="00D73BF7" w:rsidRDefault="00D73BF7" w:rsidP="009A0C3C">
            <w:pPr>
              <w:autoSpaceDE w:val="0"/>
              <w:autoSpaceDN w:val="0"/>
              <w:adjustRightInd w:val="0"/>
              <w:rPr>
                <w:rFonts w:ascii="Arial" w:hAnsi="Arial" w:cs="Arial"/>
                <w:b/>
                <w:sz w:val="20"/>
                <w:szCs w:val="20"/>
                <w:lang w:val="en-GB"/>
              </w:rPr>
            </w:pPr>
          </w:p>
        </w:tc>
      </w:tr>
      <w:tr w:rsidR="00D73BF7" w14:paraId="5E5A19B7" w14:textId="77777777" w:rsidTr="009A0C3C">
        <w:tc>
          <w:tcPr>
            <w:tcW w:w="4889" w:type="dxa"/>
          </w:tcPr>
          <w:p w14:paraId="5E5A19B5"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Is your company e.g. ISO 26000/50001/14000 certified or SA8000 certified? Please state which. </w:t>
            </w:r>
          </w:p>
        </w:tc>
        <w:tc>
          <w:tcPr>
            <w:tcW w:w="4889" w:type="dxa"/>
          </w:tcPr>
          <w:p w14:paraId="5E5A19B6"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5E5A19BA" w14:textId="77777777" w:rsidTr="009A0C3C">
        <w:tc>
          <w:tcPr>
            <w:tcW w:w="4889" w:type="dxa"/>
          </w:tcPr>
          <w:p w14:paraId="5E5A19B8"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Does your company have a Code of Conduct?</w:t>
            </w:r>
          </w:p>
        </w:tc>
        <w:tc>
          <w:tcPr>
            <w:tcW w:w="4889" w:type="dxa"/>
          </w:tcPr>
          <w:p w14:paraId="5E5A19B9" w14:textId="77777777" w:rsidR="00D73BF7" w:rsidRDefault="00D73BF7" w:rsidP="009A0C3C">
            <w:pPr>
              <w:autoSpaceDE w:val="0"/>
              <w:autoSpaceDN w:val="0"/>
              <w:adjustRightInd w:val="0"/>
              <w:rPr>
                <w:rFonts w:ascii="Arial" w:hAnsi="Arial" w:cs="Arial"/>
                <w:b/>
                <w:sz w:val="20"/>
                <w:szCs w:val="20"/>
                <w:lang w:val="en-GB"/>
              </w:rPr>
            </w:pPr>
          </w:p>
        </w:tc>
      </w:tr>
    </w:tbl>
    <w:p w14:paraId="5E5A19BD" w14:textId="1743EC8F" w:rsidR="00D73BF7" w:rsidRPr="00900D43" w:rsidRDefault="00900D43" w:rsidP="00D73BF7">
      <w:pPr>
        <w:autoSpaceDE w:val="0"/>
        <w:autoSpaceDN w:val="0"/>
        <w:adjustRightInd w:val="0"/>
        <w:rPr>
          <w:rFonts w:ascii="Arial" w:hAnsi="Arial" w:cs="Arial"/>
          <w:sz w:val="20"/>
          <w:szCs w:val="20"/>
          <w:lang w:val="en-GB"/>
        </w:rPr>
        <w:sectPr w:rsidR="00D73BF7" w:rsidRPr="00900D43" w:rsidSect="009A0C3C">
          <w:headerReference w:type="even" r:id="rId16"/>
          <w:headerReference w:type="default" r:id="rId17"/>
          <w:footerReference w:type="even" r:id="rId18"/>
          <w:footerReference w:type="default" r:id="rId19"/>
          <w:headerReference w:type="first" r:id="rId20"/>
          <w:pgSz w:w="11906" w:h="16838"/>
          <w:pgMar w:top="1418" w:right="1134" w:bottom="568" w:left="1134" w:header="567" w:footer="708" w:gutter="0"/>
          <w:cols w:space="708"/>
          <w:docGrid w:linePitch="360"/>
        </w:sectPr>
      </w:pPr>
      <w:r>
        <w:rPr>
          <w:rFonts w:ascii="Arial" w:hAnsi="Arial" w:cs="Arial"/>
          <w:b/>
          <w:sz w:val="20"/>
          <w:szCs w:val="20"/>
          <w:lang w:val="en-GB"/>
        </w:rPr>
        <w:t xml:space="preserve"> </w:t>
      </w:r>
    </w:p>
    <w:p w14:paraId="5E5A19BE" w14:textId="77777777" w:rsidR="00D73BF7" w:rsidRPr="00DE254D" w:rsidRDefault="00D73BF7" w:rsidP="00D73BF7">
      <w:pPr>
        <w:pStyle w:val="PlainText"/>
        <w:rPr>
          <w:rFonts w:ascii="Arial" w:hAnsi="Arial" w:cs="Arial"/>
          <w:b/>
          <w:lang w:val="en-GB" w:eastAsia="hr-HR"/>
        </w:rPr>
      </w:pPr>
      <w:r>
        <w:rPr>
          <w:rFonts w:ascii="Arial" w:hAnsi="Arial" w:cs="Arial"/>
          <w:b/>
          <w:lang w:val="en-GB" w:eastAsia="hr-HR"/>
        </w:rPr>
        <w:lastRenderedPageBreak/>
        <w:t xml:space="preserve">Suppliers are requested </w:t>
      </w:r>
      <w:r w:rsidRPr="00DE254D">
        <w:rPr>
          <w:rFonts w:ascii="Arial" w:hAnsi="Arial" w:cs="Arial"/>
          <w:b/>
          <w:lang w:val="en-GB" w:eastAsia="hr-HR"/>
        </w:rPr>
        <w:t xml:space="preserve">to complete the following </w:t>
      </w:r>
      <w:r>
        <w:rPr>
          <w:rFonts w:ascii="Arial" w:hAnsi="Arial" w:cs="Arial"/>
          <w:b/>
          <w:lang w:val="en-GB" w:eastAsia="hr-HR"/>
        </w:rPr>
        <w:t>form</w:t>
      </w:r>
    </w:p>
    <w:p w14:paraId="5E5A19BF" w14:textId="77777777" w:rsidR="00D73BF7" w:rsidRPr="00950D76" w:rsidRDefault="00D73BF7" w:rsidP="00D73BF7">
      <w:pPr>
        <w:pStyle w:val="PlainText"/>
        <w:rPr>
          <w:rFonts w:ascii="Arial" w:hAnsi="Arial" w:cs="Arial"/>
          <w:lang w:val="en-GB"/>
        </w:rPr>
      </w:pPr>
      <w:r w:rsidRPr="00950D76">
        <w:rPr>
          <w:rFonts w:ascii="Arial" w:hAnsi="Arial" w:cs="Arial"/>
          <w:lang w:val="en-GB" w:eastAsia="hr-HR"/>
        </w:rPr>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5E5A19C0" w14:textId="77777777" w:rsidR="00D73BF7" w:rsidRDefault="00D73BF7" w:rsidP="00D73BF7">
      <w:pPr>
        <w:jc w:val="both"/>
        <w:rPr>
          <w:rFonts w:ascii="Arial" w:hAnsi="Arial" w:cs="Arial"/>
          <w:sz w:val="20"/>
          <w:szCs w:val="20"/>
          <w:lang w:val="en-GB" w:eastAsia="hr-HR"/>
        </w:rPr>
      </w:pPr>
    </w:p>
    <w:p w14:paraId="5E5A19C1" w14:textId="77777777" w:rsidR="00D73BF7" w:rsidRPr="004A726B" w:rsidRDefault="00D73BF7" w:rsidP="00D73BF7">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5E5A19C2" w14:textId="77777777" w:rsidR="00D73BF7" w:rsidRPr="003D73CC" w:rsidRDefault="00D73BF7" w:rsidP="00D73BF7">
      <w:pPr>
        <w:autoSpaceDE w:val="0"/>
        <w:autoSpaceDN w:val="0"/>
        <w:adjustRightInd w:val="0"/>
        <w:jc w:val="center"/>
        <w:rPr>
          <w:rFonts w:ascii="Arial (W1)" w:hAnsi="Arial (W1)" w:cs="Arial"/>
          <w:b/>
          <w:bCs/>
          <w:caps/>
          <w:sz w:val="28"/>
          <w:szCs w:val="28"/>
          <w:lang w:val="en-GB"/>
        </w:rPr>
      </w:pPr>
    </w:p>
    <w:p w14:paraId="5E5A19C3" w14:textId="58A1B288" w:rsidR="00D73BF7" w:rsidRDefault="00900D43" w:rsidP="00D73BF7">
      <w:pPr>
        <w:autoSpaceDE w:val="0"/>
        <w:autoSpaceDN w:val="0"/>
        <w:adjustRightInd w:val="0"/>
        <w:jc w:val="center"/>
        <w:rPr>
          <w:rFonts w:ascii="Arial" w:hAnsi="Arial" w:cs="Arial"/>
          <w:b/>
          <w:bCs/>
          <w:caps/>
          <w:sz w:val="28"/>
          <w:szCs w:val="28"/>
          <w:lang w:val="en-GB"/>
        </w:rPr>
      </w:pPr>
      <w:r>
        <w:rPr>
          <w:rFonts w:ascii="Arial" w:hAnsi="Arial" w:cs="Arial"/>
          <w:b/>
          <w:bCs/>
          <w:caps/>
          <w:sz w:val="28"/>
          <w:szCs w:val="28"/>
          <w:lang w:val="en-GB"/>
        </w:rPr>
        <w:t>Spesifications</w:t>
      </w:r>
    </w:p>
    <w:p w14:paraId="20199EAC"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3DB710E0" w14:textId="77777777" w:rsidR="00900D43" w:rsidRPr="00900D43" w:rsidRDefault="00900D43" w:rsidP="00900D43">
      <w:pPr>
        <w:jc w:val="center"/>
        <w:rPr>
          <w:rFonts w:ascii="Arial" w:hAnsi="Arial" w:cs="Arial"/>
          <w:b/>
          <w:sz w:val="20"/>
          <w:szCs w:val="20"/>
        </w:rPr>
      </w:pPr>
      <w:r w:rsidRPr="00900D43">
        <w:rPr>
          <w:rFonts w:ascii="Arial" w:hAnsi="Arial" w:cs="Arial"/>
          <w:b/>
          <w:sz w:val="20"/>
          <w:szCs w:val="20"/>
        </w:rPr>
        <w:t>2015 IASC GBV Guidelines</w:t>
      </w:r>
    </w:p>
    <w:p w14:paraId="330F4614" w14:textId="77777777" w:rsidR="00900D43" w:rsidRPr="00900D43" w:rsidRDefault="00900D43" w:rsidP="00900D43">
      <w:pPr>
        <w:jc w:val="center"/>
        <w:rPr>
          <w:rFonts w:ascii="Arial" w:hAnsi="Arial" w:cs="Arial"/>
          <w:b/>
          <w:sz w:val="20"/>
          <w:szCs w:val="20"/>
        </w:rPr>
      </w:pPr>
      <w:r w:rsidRPr="00900D43">
        <w:rPr>
          <w:rFonts w:ascii="Arial" w:hAnsi="Arial" w:cs="Arial"/>
          <w:b/>
          <w:sz w:val="20"/>
          <w:szCs w:val="20"/>
        </w:rPr>
        <w:t xml:space="preserve">Printing </w:t>
      </w:r>
      <w:proofErr w:type="spellStart"/>
      <w:r w:rsidRPr="00900D43">
        <w:rPr>
          <w:rFonts w:ascii="Arial" w:hAnsi="Arial" w:cs="Arial"/>
          <w:b/>
          <w:sz w:val="20"/>
          <w:szCs w:val="20"/>
        </w:rPr>
        <w:t>Specifications</w:t>
      </w:r>
      <w:proofErr w:type="spellEnd"/>
    </w:p>
    <w:p w14:paraId="6C004BE6" w14:textId="77777777" w:rsidR="00900D43" w:rsidRPr="00900D43" w:rsidRDefault="00900D43" w:rsidP="00900D43">
      <w:pPr>
        <w:rPr>
          <w:rFonts w:ascii="Arial" w:hAnsi="Arial" w:cs="Arial"/>
          <w:sz w:val="20"/>
          <w:szCs w:val="20"/>
        </w:rPr>
      </w:pPr>
    </w:p>
    <w:p w14:paraId="626CA034" w14:textId="77777777" w:rsidR="00900D43" w:rsidRPr="00900D43" w:rsidRDefault="00900D43" w:rsidP="00900D43">
      <w:pPr>
        <w:rPr>
          <w:rFonts w:ascii="Arial" w:hAnsi="Arial" w:cs="Arial"/>
          <w:sz w:val="20"/>
          <w:szCs w:val="20"/>
        </w:rPr>
      </w:pPr>
    </w:p>
    <w:p w14:paraId="7C4AC912" w14:textId="77777777" w:rsidR="00900D43" w:rsidRPr="00900D43" w:rsidRDefault="00900D43" w:rsidP="00900D43">
      <w:pPr>
        <w:shd w:val="clear" w:color="auto" w:fill="D9D9D9"/>
        <w:rPr>
          <w:rFonts w:ascii="Arial" w:hAnsi="Arial" w:cs="Arial"/>
          <w:b/>
          <w:sz w:val="20"/>
          <w:szCs w:val="20"/>
        </w:rPr>
      </w:pPr>
      <w:r w:rsidRPr="00900D43">
        <w:rPr>
          <w:rFonts w:ascii="Arial" w:hAnsi="Arial" w:cs="Arial"/>
          <w:b/>
          <w:sz w:val="20"/>
          <w:szCs w:val="20"/>
        </w:rPr>
        <w:t>Main (</w:t>
      </w:r>
      <w:proofErr w:type="spellStart"/>
      <w:r w:rsidRPr="00900D43">
        <w:rPr>
          <w:rFonts w:ascii="Arial" w:hAnsi="Arial" w:cs="Arial"/>
          <w:b/>
          <w:sz w:val="20"/>
          <w:szCs w:val="20"/>
        </w:rPr>
        <w:t>comprehensive</w:t>
      </w:r>
      <w:proofErr w:type="spellEnd"/>
      <w:r w:rsidRPr="00900D43">
        <w:rPr>
          <w:rFonts w:ascii="Arial" w:hAnsi="Arial" w:cs="Arial"/>
          <w:b/>
          <w:sz w:val="20"/>
          <w:szCs w:val="20"/>
        </w:rPr>
        <w:t>) book:</w:t>
      </w:r>
    </w:p>
    <w:p w14:paraId="5C10C41A" w14:textId="77777777" w:rsidR="00900D43" w:rsidRPr="00900D43" w:rsidRDefault="00900D43" w:rsidP="00900D43">
      <w:pPr>
        <w:widowControl w:val="0"/>
        <w:autoSpaceDE w:val="0"/>
        <w:autoSpaceDN w:val="0"/>
        <w:adjustRightInd w:val="0"/>
        <w:rPr>
          <w:rFonts w:ascii="Arial" w:hAnsi="Arial" w:cs="Arial"/>
          <w:sz w:val="20"/>
          <w:szCs w:val="20"/>
        </w:rPr>
      </w:pPr>
    </w:p>
    <w:p w14:paraId="0A40105C"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Binding:</w:t>
      </w:r>
    </w:p>
    <w:p w14:paraId="56C05703"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Wire Bind - 1 1/4" WHITE Wire-O (2:1 Pitch)</w:t>
      </w:r>
    </w:p>
    <w:p w14:paraId="2BD6F3C5"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Hand</w:t>
      </w:r>
      <w:proofErr w:type="spellEnd"/>
      <w:r w:rsidRPr="00900D43">
        <w:rPr>
          <w:rFonts w:ascii="Arial" w:hAnsi="Arial" w:cs="Arial"/>
          <w:sz w:val="20"/>
          <w:szCs w:val="20"/>
        </w:rPr>
        <w:t xml:space="preserve"> </w:t>
      </w:r>
      <w:proofErr w:type="spellStart"/>
      <w:r w:rsidRPr="00900D43">
        <w:rPr>
          <w:rFonts w:ascii="Arial" w:hAnsi="Arial" w:cs="Arial"/>
          <w:sz w:val="20"/>
          <w:szCs w:val="20"/>
        </w:rPr>
        <w:t>Insertion</w:t>
      </w:r>
      <w:proofErr w:type="spellEnd"/>
      <w:r w:rsidRPr="00900D43">
        <w:rPr>
          <w:rFonts w:ascii="Arial" w:hAnsi="Arial" w:cs="Arial"/>
          <w:sz w:val="20"/>
          <w:szCs w:val="20"/>
        </w:rPr>
        <w:t xml:space="preserve"> of </w:t>
      </w:r>
      <w:proofErr w:type="spellStart"/>
      <w:r w:rsidRPr="00900D43">
        <w:rPr>
          <w:rFonts w:ascii="Arial" w:hAnsi="Arial" w:cs="Arial"/>
          <w:sz w:val="20"/>
          <w:szCs w:val="20"/>
        </w:rPr>
        <w:t>bound</w:t>
      </w:r>
      <w:proofErr w:type="spellEnd"/>
      <w:r w:rsidRPr="00900D43">
        <w:rPr>
          <w:rFonts w:ascii="Arial" w:hAnsi="Arial" w:cs="Arial"/>
          <w:sz w:val="20"/>
          <w:szCs w:val="20"/>
        </w:rPr>
        <w:t xml:space="preserve"> deck </w:t>
      </w:r>
      <w:proofErr w:type="spellStart"/>
      <w:r w:rsidRPr="00900D43">
        <w:rPr>
          <w:rFonts w:ascii="Arial" w:hAnsi="Arial" w:cs="Arial"/>
          <w:sz w:val="20"/>
          <w:szCs w:val="20"/>
        </w:rPr>
        <w:t>into</w:t>
      </w:r>
      <w:proofErr w:type="spellEnd"/>
      <w:r w:rsidRPr="00900D43">
        <w:rPr>
          <w:rFonts w:ascii="Arial" w:hAnsi="Arial" w:cs="Arial"/>
          <w:sz w:val="20"/>
          <w:szCs w:val="20"/>
        </w:rPr>
        <w:t xml:space="preserve"> </w:t>
      </w:r>
      <w:proofErr w:type="spellStart"/>
      <w:r w:rsidRPr="00900D43">
        <w:rPr>
          <w:rFonts w:ascii="Arial" w:hAnsi="Arial" w:cs="Arial"/>
          <w:sz w:val="20"/>
          <w:szCs w:val="20"/>
        </w:rPr>
        <w:t>turned</w:t>
      </w:r>
      <w:proofErr w:type="spellEnd"/>
      <w:r w:rsidRPr="00900D43">
        <w:rPr>
          <w:rFonts w:ascii="Arial" w:hAnsi="Arial" w:cs="Arial"/>
          <w:sz w:val="20"/>
          <w:szCs w:val="20"/>
        </w:rPr>
        <w:t xml:space="preserve"> </w:t>
      </w:r>
      <w:proofErr w:type="spellStart"/>
      <w:r w:rsidRPr="00900D43">
        <w:rPr>
          <w:rFonts w:ascii="Arial" w:hAnsi="Arial" w:cs="Arial"/>
          <w:sz w:val="20"/>
          <w:szCs w:val="20"/>
        </w:rPr>
        <w:t>edge</w:t>
      </w:r>
      <w:proofErr w:type="spellEnd"/>
      <w:r w:rsidRPr="00900D43">
        <w:rPr>
          <w:rFonts w:ascii="Arial" w:hAnsi="Arial" w:cs="Arial"/>
          <w:sz w:val="20"/>
          <w:szCs w:val="20"/>
        </w:rPr>
        <w:t xml:space="preserve"> </w:t>
      </w:r>
      <w:proofErr w:type="spellStart"/>
      <w:r w:rsidRPr="00900D43">
        <w:rPr>
          <w:rFonts w:ascii="Arial" w:hAnsi="Arial" w:cs="Arial"/>
          <w:sz w:val="20"/>
          <w:szCs w:val="20"/>
        </w:rPr>
        <w:t>hard</w:t>
      </w:r>
      <w:proofErr w:type="spellEnd"/>
      <w:r w:rsidRPr="00900D43">
        <w:rPr>
          <w:rFonts w:ascii="Arial" w:hAnsi="Arial" w:cs="Arial"/>
          <w:sz w:val="20"/>
          <w:szCs w:val="20"/>
        </w:rPr>
        <w:t xml:space="preserve"> cover and </w:t>
      </w:r>
      <w:proofErr w:type="spellStart"/>
      <w:r w:rsidRPr="00900D43">
        <w:rPr>
          <w:rFonts w:ascii="Arial" w:hAnsi="Arial" w:cs="Arial"/>
          <w:sz w:val="20"/>
          <w:szCs w:val="20"/>
        </w:rPr>
        <w:t>seal</w:t>
      </w:r>
      <w:proofErr w:type="spellEnd"/>
      <w:r w:rsidRPr="00900D43">
        <w:rPr>
          <w:rFonts w:ascii="Arial" w:hAnsi="Arial" w:cs="Arial"/>
          <w:sz w:val="20"/>
          <w:szCs w:val="20"/>
        </w:rPr>
        <w:t xml:space="preserve"> </w:t>
      </w:r>
      <w:proofErr w:type="spellStart"/>
      <w:r w:rsidRPr="00900D43">
        <w:rPr>
          <w:rFonts w:ascii="Arial" w:hAnsi="Arial" w:cs="Arial"/>
          <w:sz w:val="20"/>
          <w:szCs w:val="20"/>
        </w:rPr>
        <w:t>closed</w:t>
      </w:r>
      <w:proofErr w:type="spellEnd"/>
      <w:r w:rsidRPr="00900D43">
        <w:rPr>
          <w:rFonts w:ascii="Arial" w:hAnsi="Arial" w:cs="Arial"/>
          <w:sz w:val="20"/>
          <w:szCs w:val="20"/>
        </w:rPr>
        <w:t xml:space="preserve"> the plastic </w:t>
      </w:r>
      <w:proofErr w:type="spellStart"/>
      <w:r w:rsidRPr="00900D43">
        <w:rPr>
          <w:rFonts w:ascii="Arial" w:hAnsi="Arial" w:cs="Arial"/>
          <w:sz w:val="20"/>
          <w:szCs w:val="20"/>
        </w:rPr>
        <w:t>mechanism</w:t>
      </w:r>
      <w:proofErr w:type="spellEnd"/>
    </w:p>
    <w:p w14:paraId="705292B2" w14:textId="77777777" w:rsidR="00900D43" w:rsidRPr="00900D43" w:rsidRDefault="00900D43" w:rsidP="00900D43">
      <w:pPr>
        <w:widowControl w:val="0"/>
        <w:autoSpaceDE w:val="0"/>
        <w:autoSpaceDN w:val="0"/>
        <w:adjustRightInd w:val="0"/>
        <w:rPr>
          <w:rFonts w:ascii="Arial" w:hAnsi="Arial" w:cs="Arial"/>
          <w:sz w:val="20"/>
          <w:szCs w:val="20"/>
        </w:rPr>
      </w:pPr>
    </w:p>
    <w:p w14:paraId="2AD2B778"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Flex Hinge Binder - 10-9/16"w x 12-1/4" </w:t>
      </w:r>
      <w:proofErr w:type="spellStart"/>
      <w:r w:rsidRPr="00900D43">
        <w:rPr>
          <w:rFonts w:ascii="Arial" w:hAnsi="Arial" w:cs="Arial"/>
          <w:sz w:val="20"/>
          <w:szCs w:val="20"/>
        </w:rPr>
        <w:t>high</w:t>
      </w:r>
      <w:proofErr w:type="spellEnd"/>
      <w:r w:rsidRPr="00900D43">
        <w:rPr>
          <w:rFonts w:ascii="Arial" w:hAnsi="Arial" w:cs="Arial"/>
          <w:sz w:val="20"/>
          <w:szCs w:val="20"/>
        </w:rPr>
        <w:t xml:space="preserve"> A4 with 2" </w:t>
      </w:r>
      <w:proofErr w:type="spellStart"/>
      <w:r w:rsidRPr="00900D43">
        <w:rPr>
          <w:rFonts w:ascii="Arial" w:hAnsi="Arial" w:cs="Arial"/>
          <w:sz w:val="20"/>
          <w:szCs w:val="20"/>
        </w:rPr>
        <w:t>square</w:t>
      </w:r>
      <w:proofErr w:type="spellEnd"/>
      <w:r w:rsidRPr="00900D43">
        <w:rPr>
          <w:rFonts w:ascii="Arial" w:hAnsi="Arial" w:cs="Arial"/>
          <w:sz w:val="20"/>
          <w:szCs w:val="20"/>
        </w:rPr>
        <w:t xml:space="preserve"> </w:t>
      </w:r>
      <w:proofErr w:type="spellStart"/>
      <w:r w:rsidRPr="00900D43">
        <w:rPr>
          <w:rFonts w:ascii="Arial" w:hAnsi="Arial" w:cs="Arial"/>
          <w:sz w:val="20"/>
          <w:szCs w:val="20"/>
        </w:rPr>
        <w:t>spine</w:t>
      </w:r>
      <w:proofErr w:type="spellEnd"/>
      <w:r w:rsidRPr="00900D43">
        <w:rPr>
          <w:rFonts w:ascii="Arial" w:hAnsi="Arial" w:cs="Arial"/>
          <w:sz w:val="20"/>
          <w:szCs w:val="20"/>
        </w:rPr>
        <w:t xml:space="preserve"> </w:t>
      </w:r>
      <w:proofErr w:type="spellStart"/>
      <w:r w:rsidRPr="00900D43">
        <w:rPr>
          <w:rFonts w:ascii="Arial" w:hAnsi="Arial" w:cs="Arial"/>
          <w:sz w:val="20"/>
          <w:szCs w:val="20"/>
        </w:rPr>
        <w:t>printed</w:t>
      </w:r>
      <w:proofErr w:type="spellEnd"/>
      <w:r w:rsidRPr="00900D43">
        <w:rPr>
          <w:rFonts w:ascii="Arial" w:hAnsi="Arial" w:cs="Arial"/>
          <w:sz w:val="20"/>
          <w:szCs w:val="20"/>
        </w:rPr>
        <w:t xml:space="preserve"> 4/4 with </w:t>
      </w:r>
      <w:proofErr w:type="spellStart"/>
      <w:r w:rsidRPr="00900D43">
        <w:rPr>
          <w:rFonts w:ascii="Arial" w:hAnsi="Arial" w:cs="Arial"/>
          <w:sz w:val="20"/>
          <w:szCs w:val="20"/>
        </w:rPr>
        <w:t>semigloss</w:t>
      </w:r>
      <w:proofErr w:type="spellEnd"/>
      <w:r w:rsidRPr="00900D43">
        <w:rPr>
          <w:rFonts w:ascii="Arial" w:hAnsi="Arial" w:cs="Arial"/>
          <w:sz w:val="20"/>
          <w:szCs w:val="20"/>
        </w:rPr>
        <w:t xml:space="preserve"> 1.7mil </w:t>
      </w:r>
      <w:proofErr w:type="spellStart"/>
      <w:r w:rsidRPr="00900D43">
        <w:rPr>
          <w:rFonts w:ascii="Arial" w:hAnsi="Arial" w:cs="Arial"/>
          <w:sz w:val="20"/>
          <w:szCs w:val="20"/>
        </w:rPr>
        <w:t>poly</w:t>
      </w:r>
      <w:proofErr w:type="spellEnd"/>
      <w:r w:rsidRPr="00900D43">
        <w:rPr>
          <w:rFonts w:ascii="Arial" w:hAnsi="Arial" w:cs="Arial"/>
          <w:sz w:val="20"/>
          <w:szCs w:val="20"/>
        </w:rPr>
        <w:t xml:space="preserve"> lam on 1-side. White Wire-O </w:t>
      </w:r>
      <w:proofErr w:type="spellStart"/>
      <w:r w:rsidRPr="00900D43">
        <w:rPr>
          <w:rFonts w:ascii="Arial" w:hAnsi="Arial" w:cs="Arial"/>
          <w:sz w:val="20"/>
          <w:szCs w:val="20"/>
        </w:rPr>
        <w:t>mechanism</w:t>
      </w:r>
      <w:proofErr w:type="spellEnd"/>
      <w:r w:rsidRPr="00900D43">
        <w:rPr>
          <w:rFonts w:ascii="Arial" w:hAnsi="Arial" w:cs="Arial"/>
          <w:sz w:val="20"/>
          <w:szCs w:val="20"/>
        </w:rPr>
        <w:t xml:space="preserve"> (DGS wire 23; http://dgs-spain.com/wire.php) </w:t>
      </w:r>
      <w:proofErr w:type="spellStart"/>
      <w:r w:rsidRPr="00900D43">
        <w:rPr>
          <w:rFonts w:ascii="Arial" w:hAnsi="Arial" w:cs="Arial"/>
          <w:sz w:val="20"/>
          <w:szCs w:val="20"/>
        </w:rPr>
        <w:t>riveted</w:t>
      </w:r>
      <w:proofErr w:type="spellEnd"/>
      <w:r w:rsidRPr="00900D43">
        <w:rPr>
          <w:rFonts w:ascii="Arial" w:hAnsi="Arial" w:cs="Arial"/>
          <w:sz w:val="20"/>
          <w:szCs w:val="20"/>
        </w:rPr>
        <w:t xml:space="preserve"> to back of binder (</w:t>
      </w:r>
      <w:proofErr w:type="spellStart"/>
      <w:r w:rsidRPr="00900D43">
        <w:rPr>
          <w:rFonts w:ascii="Arial" w:hAnsi="Arial" w:cs="Arial"/>
          <w:sz w:val="20"/>
          <w:szCs w:val="20"/>
        </w:rPr>
        <w:t>approx</w:t>
      </w:r>
      <w:proofErr w:type="spellEnd"/>
      <w:r w:rsidRPr="00900D43">
        <w:rPr>
          <w:rFonts w:ascii="Arial" w:hAnsi="Arial" w:cs="Arial"/>
          <w:sz w:val="20"/>
          <w:szCs w:val="20"/>
        </w:rPr>
        <w:t xml:space="preserve"> OA dimensions)</w:t>
      </w:r>
    </w:p>
    <w:p w14:paraId="70D5335C" w14:textId="77777777" w:rsidR="00900D43" w:rsidRPr="00900D43" w:rsidRDefault="00900D43" w:rsidP="00900D43">
      <w:pPr>
        <w:widowControl w:val="0"/>
        <w:autoSpaceDE w:val="0"/>
        <w:autoSpaceDN w:val="0"/>
        <w:adjustRightInd w:val="0"/>
        <w:rPr>
          <w:rFonts w:ascii="Arial" w:hAnsi="Arial" w:cs="Arial"/>
          <w:sz w:val="20"/>
          <w:szCs w:val="20"/>
        </w:rPr>
      </w:pPr>
    </w:p>
    <w:p w14:paraId="3E20362D"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Inside pages:</w:t>
      </w:r>
    </w:p>
    <w:p w14:paraId="74CB2972"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326 </w:t>
      </w:r>
      <w:proofErr w:type="spellStart"/>
      <w:r w:rsidRPr="00900D43">
        <w:rPr>
          <w:rFonts w:ascii="Arial" w:hAnsi="Arial" w:cs="Arial"/>
          <w:sz w:val="20"/>
          <w:szCs w:val="20"/>
        </w:rPr>
        <w:t>Pgs</w:t>
      </w:r>
      <w:proofErr w:type="spellEnd"/>
      <w:r w:rsidRPr="00900D43">
        <w:rPr>
          <w:rFonts w:ascii="Arial" w:hAnsi="Arial" w:cs="Arial"/>
          <w:sz w:val="20"/>
          <w:szCs w:val="20"/>
        </w:rPr>
        <w:t xml:space="preserve"> 4/4 on 70# </w:t>
      </w:r>
      <w:proofErr w:type="spellStart"/>
      <w:r w:rsidRPr="00900D43">
        <w:rPr>
          <w:rFonts w:ascii="Arial" w:hAnsi="Arial" w:cs="Arial"/>
          <w:sz w:val="20"/>
          <w:szCs w:val="20"/>
        </w:rPr>
        <w:t>uncoated</w:t>
      </w:r>
      <w:proofErr w:type="spellEnd"/>
      <w:r w:rsidRPr="00900D43">
        <w:rPr>
          <w:rFonts w:ascii="Arial" w:hAnsi="Arial" w:cs="Arial"/>
          <w:sz w:val="20"/>
          <w:szCs w:val="20"/>
        </w:rPr>
        <w:t xml:space="preserve"> </w:t>
      </w:r>
      <w:proofErr w:type="spellStart"/>
      <w:r w:rsidRPr="00900D43">
        <w:rPr>
          <w:rFonts w:ascii="Arial" w:hAnsi="Arial" w:cs="Arial"/>
          <w:sz w:val="20"/>
          <w:szCs w:val="20"/>
        </w:rPr>
        <w:t>text</w:t>
      </w:r>
      <w:proofErr w:type="spellEnd"/>
    </w:p>
    <w:p w14:paraId="3101F719" w14:textId="77777777" w:rsidR="00900D43" w:rsidRPr="00900D43" w:rsidRDefault="00900D43" w:rsidP="00900D43">
      <w:pPr>
        <w:widowControl w:val="0"/>
        <w:autoSpaceDE w:val="0"/>
        <w:autoSpaceDN w:val="0"/>
        <w:adjustRightInd w:val="0"/>
        <w:rPr>
          <w:rFonts w:ascii="Arial" w:hAnsi="Arial" w:cs="Arial"/>
          <w:sz w:val="20"/>
          <w:szCs w:val="20"/>
        </w:rPr>
      </w:pPr>
    </w:p>
    <w:p w14:paraId="33713726"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Fold out pages:</w:t>
      </w:r>
    </w:p>
    <w:p w14:paraId="195D8812"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12 Fold Out </w:t>
      </w:r>
      <w:proofErr w:type="spellStart"/>
      <w:r w:rsidRPr="00900D43">
        <w:rPr>
          <w:rFonts w:ascii="Arial" w:hAnsi="Arial" w:cs="Arial"/>
          <w:sz w:val="20"/>
          <w:szCs w:val="20"/>
        </w:rPr>
        <w:t>Pgs</w:t>
      </w:r>
      <w:proofErr w:type="spellEnd"/>
      <w:r w:rsidRPr="00900D43">
        <w:rPr>
          <w:rFonts w:ascii="Arial" w:hAnsi="Arial" w:cs="Arial"/>
          <w:sz w:val="20"/>
          <w:szCs w:val="20"/>
        </w:rPr>
        <w:t xml:space="preserve"> 4/4 on 80lb Matte Cover</w:t>
      </w:r>
    </w:p>
    <w:p w14:paraId="3439D728"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Score A3 Fold Out pages to A4 to </w:t>
      </w:r>
      <w:proofErr w:type="spellStart"/>
      <w:r w:rsidRPr="00900D43">
        <w:rPr>
          <w:rFonts w:ascii="Arial" w:hAnsi="Arial" w:cs="Arial"/>
          <w:sz w:val="20"/>
          <w:szCs w:val="20"/>
        </w:rPr>
        <w:t>create</w:t>
      </w:r>
      <w:proofErr w:type="spellEnd"/>
      <w:r w:rsidRPr="00900D43">
        <w:rPr>
          <w:rFonts w:ascii="Arial" w:hAnsi="Arial" w:cs="Arial"/>
          <w:sz w:val="20"/>
          <w:szCs w:val="20"/>
        </w:rPr>
        <w:t xml:space="preserve"> a SHORT fold</w:t>
      </w:r>
    </w:p>
    <w:p w14:paraId="29FFF159"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Half-Fold/short fold to bind </w:t>
      </w:r>
      <w:proofErr w:type="spellStart"/>
      <w:r w:rsidRPr="00900D43">
        <w:rPr>
          <w:rFonts w:ascii="Arial" w:hAnsi="Arial" w:cs="Arial"/>
          <w:sz w:val="20"/>
          <w:szCs w:val="20"/>
        </w:rPr>
        <w:t>into</w:t>
      </w:r>
      <w:proofErr w:type="spellEnd"/>
      <w:r w:rsidRPr="00900D43">
        <w:rPr>
          <w:rFonts w:ascii="Arial" w:hAnsi="Arial" w:cs="Arial"/>
          <w:sz w:val="20"/>
          <w:szCs w:val="20"/>
        </w:rPr>
        <w:t xml:space="preserve"> wire </w:t>
      </w:r>
      <w:proofErr w:type="spellStart"/>
      <w:r w:rsidRPr="00900D43">
        <w:rPr>
          <w:rFonts w:ascii="Arial" w:hAnsi="Arial" w:cs="Arial"/>
          <w:sz w:val="20"/>
          <w:szCs w:val="20"/>
        </w:rPr>
        <w:t>bound</w:t>
      </w:r>
      <w:proofErr w:type="spellEnd"/>
      <w:r w:rsidRPr="00900D43">
        <w:rPr>
          <w:rFonts w:ascii="Arial" w:hAnsi="Arial" w:cs="Arial"/>
          <w:sz w:val="20"/>
          <w:szCs w:val="20"/>
        </w:rPr>
        <w:t xml:space="preserve"> book &amp; </w:t>
      </w:r>
      <w:proofErr w:type="spellStart"/>
      <w:r w:rsidRPr="00900D43">
        <w:rPr>
          <w:rFonts w:ascii="Arial" w:hAnsi="Arial" w:cs="Arial"/>
          <w:sz w:val="20"/>
          <w:szCs w:val="20"/>
        </w:rPr>
        <w:t>enable</w:t>
      </w:r>
      <w:proofErr w:type="spellEnd"/>
      <w:r w:rsidRPr="00900D43">
        <w:rPr>
          <w:rFonts w:ascii="Arial" w:hAnsi="Arial" w:cs="Arial"/>
          <w:sz w:val="20"/>
          <w:szCs w:val="20"/>
        </w:rPr>
        <w:t xml:space="preserve"> </w:t>
      </w:r>
      <w:proofErr w:type="spellStart"/>
      <w:r w:rsidRPr="00900D43">
        <w:rPr>
          <w:rFonts w:ascii="Arial" w:hAnsi="Arial" w:cs="Arial"/>
          <w:sz w:val="20"/>
          <w:szCs w:val="20"/>
        </w:rPr>
        <w:t>pg</w:t>
      </w:r>
      <w:proofErr w:type="spellEnd"/>
      <w:r w:rsidRPr="00900D43">
        <w:rPr>
          <w:rFonts w:ascii="Arial" w:hAnsi="Arial" w:cs="Arial"/>
          <w:sz w:val="20"/>
          <w:szCs w:val="20"/>
        </w:rPr>
        <w:t xml:space="preserve"> to fold out</w:t>
      </w:r>
    </w:p>
    <w:p w14:paraId="5ADAB8AD"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Hand</w:t>
      </w:r>
      <w:proofErr w:type="spellEnd"/>
      <w:r w:rsidRPr="00900D43">
        <w:rPr>
          <w:rFonts w:ascii="Arial" w:hAnsi="Arial" w:cs="Arial"/>
          <w:sz w:val="20"/>
          <w:szCs w:val="20"/>
        </w:rPr>
        <w:t xml:space="preserve"> </w:t>
      </w:r>
      <w:proofErr w:type="spellStart"/>
      <w:r w:rsidRPr="00900D43">
        <w:rPr>
          <w:rFonts w:ascii="Arial" w:hAnsi="Arial" w:cs="Arial"/>
          <w:sz w:val="20"/>
          <w:szCs w:val="20"/>
        </w:rPr>
        <w:t>Collation</w:t>
      </w:r>
      <w:proofErr w:type="spellEnd"/>
      <w:r w:rsidRPr="00900D43">
        <w:rPr>
          <w:rFonts w:ascii="Arial" w:hAnsi="Arial" w:cs="Arial"/>
          <w:sz w:val="20"/>
          <w:szCs w:val="20"/>
        </w:rPr>
        <w:t xml:space="preserve"> of fold </w:t>
      </w:r>
      <w:proofErr w:type="spellStart"/>
      <w:r w:rsidRPr="00900D43">
        <w:rPr>
          <w:rFonts w:ascii="Arial" w:hAnsi="Arial" w:cs="Arial"/>
          <w:sz w:val="20"/>
          <w:szCs w:val="20"/>
        </w:rPr>
        <w:t>outs</w:t>
      </w:r>
      <w:proofErr w:type="spellEnd"/>
      <w:r w:rsidRPr="00900D43">
        <w:rPr>
          <w:rFonts w:ascii="Arial" w:hAnsi="Arial" w:cs="Arial"/>
          <w:sz w:val="20"/>
          <w:szCs w:val="20"/>
        </w:rPr>
        <w:t xml:space="preserve"> - 12 </w:t>
      </w:r>
      <w:proofErr w:type="spellStart"/>
      <w:r w:rsidRPr="00900D43">
        <w:rPr>
          <w:rFonts w:ascii="Arial" w:hAnsi="Arial" w:cs="Arial"/>
          <w:sz w:val="20"/>
          <w:szCs w:val="20"/>
        </w:rPr>
        <w:t>lots</w:t>
      </w:r>
      <w:proofErr w:type="spellEnd"/>
      <w:r w:rsidRPr="00900D43">
        <w:rPr>
          <w:rFonts w:ascii="Arial" w:hAnsi="Arial" w:cs="Arial"/>
          <w:sz w:val="20"/>
          <w:szCs w:val="20"/>
        </w:rPr>
        <w:t xml:space="preserve"> of </w:t>
      </w:r>
      <w:proofErr w:type="spellStart"/>
      <w:r w:rsidRPr="00900D43">
        <w:rPr>
          <w:rFonts w:ascii="Arial" w:hAnsi="Arial" w:cs="Arial"/>
          <w:sz w:val="20"/>
          <w:szCs w:val="20"/>
        </w:rPr>
        <w:t>insert</w:t>
      </w:r>
      <w:proofErr w:type="spellEnd"/>
      <w:r w:rsidRPr="00900D43">
        <w:rPr>
          <w:rFonts w:ascii="Arial" w:hAnsi="Arial" w:cs="Arial"/>
          <w:sz w:val="20"/>
          <w:szCs w:val="20"/>
        </w:rPr>
        <w:t xml:space="preserve"> </w:t>
      </w:r>
      <w:proofErr w:type="spellStart"/>
      <w:r w:rsidRPr="00900D43">
        <w:rPr>
          <w:rFonts w:ascii="Arial" w:hAnsi="Arial" w:cs="Arial"/>
          <w:sz w:val="20"/>
          <w:szCs w:val="20"/>
        </w:rPr>
        <w:t>folded</w:t>
      </w:r>
      <w:proofErr w:type="spellEnd"/>
      <w:r w:rsidRPr="00900D43">
        <w:rPr>
          <w:rFonts w:ascii="Arial" w:hAnsi="Arial" w:cs="Arial"/>
          <w:sz w:val="20"/>
          <w:szCs w:val="20"/>
        </w:rPr>
        <w:t xml:space="preserve"> pages </w:t>
      </w:r>
      <w:proofErr w:type="spellStart"/>
      <w:r w:rsidRPr="00900D43">
        <w:rPr>
          <w:rFonts w:ascii="Arial" w:hAnsi="Arial" w:cs="Arial"/>
          <w:sz w:val="20"/>
          <w:szCs w:val="20"/>
        </w:rPr>
        <w:t>into</w:t>
      </w:r>
      <w:proofErr w:type="spellEnd"/>
      <w:r w:rsidRPr="00900D43">
        <w:rPr>
          <w:rFonts w:ascii="Arial" w:hAnsi="Arial" w:cs="Arial"/>
          <w:sz w:val="20"/>
          <w:szCs w:val="20"/>
        </w:rPr>
        <w:t xml:space="preserve"> deck + </w:t>
      </w:r>
      <w:proofErr w:type="spellStart"/>
      <w:r w:rsidRPr="00900D43">
        <w:rPr>
          <w:rFonts w:ascii="Arial" w:hAnsi="Arial" w:cs="Arial"/>
          <w:sz w:val="20"/>
          <w:szCs w:val="20"/>
        </w:rPr>
        <w:t>insert</w:t>
      </w:r>
      <w:proofErr w:type="spellEnd"/>
      <w:r w:rsidRPr="00900D43">
        <w:rPr>
          <w:rFonts w:ascii="Arial" w:hAnsi="Arial" w:cs="Arial"/>
          <w:sz w:val="20"/>
          <w:szCs w:val="20"/>
        </w:rPr>
        <w:t xml:space="preserve"> 1 Blank </w:t>
      </w:r>
      <w:proofErr w:type="spellStart"/>
      <w:r w:rsidRPr="00900D43">
        <w:rPr>
          <w:rFonts w:ascii="Arial" w:hAnsi="Arial" w:cs="Arial"/>
          <w:sz w:val="20"/>
          <w:szCs w:val="20"/>
        </w:rPr>
        <w:t>sheet</w:t>
      </w:r>
      <w:proofErr w:type="spellEnd"/>
      <w:r w:rsidRPr="00900D43">
        <w:rPr>
          <w:rFonts w:ascii="Arial" w:hAnsi="Arial" w:cs="Arial"/>
          <w:sz w:val="20"/>
          <w:szCs w:val="20"/>
        </w:rPr>
        <w:t xml:space="preserve"> at end of deck</w:t>
      </w:r>
    </w:p>
    <w:p w14:paraId="13EB9A6B" w14:textId="77777777" w:rsidR="00900D43" w:rsidRPr="00900D43" w:rsidRDefault="00900D43" w:rsidP="00900D43">
      <w:pPr>
        <w:widowControl w:val="0"/>
        <w:autoSpaceDE w:val="0"/>
        <w:autoSpaceDN w:val="0"/>
        <w:adjustRightInd w:val="0"/>
        <w:rPr>
          <w:rFonts w:ascii="Arial" w:hAnsi="Arial" w:cs="Arial"/>
          <w:sz w:val="20"/>
          <w:szCs w:val="20"/>
        </w:rPr>
      </w:pPr>
    </w:p>
    <w:p w14:paraId="508FBEFB"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b/>
          <w:sz w:val="20"/>
          <w:szCs w:val="20"/>
        </w:rPr>
        <w:t>Pocket Folder</w:t>
      </w:r>
      <w:r w:rsidRPr="00900D43">
        <w:rPr>
          <w:rFonts w:ascii="Arial" w:hAnsi="Arial" w:cs="Arial"/>
          <w:sz w:val="20"/>
          <w:szCs w:val="20"/>
        </w:rPr>
        <w:t xml:space="preserve">: </w:t>
      </w:r>
    </w:p>
    <w:p w14:paraId="359E814B"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Pocket folder to </w:t>
      </w:r>
      <w:proofErr w:type="spellStart"/>
      <w:r w:rsidRPr="00900D43">
        <w:rPr>
          <w:rFonts w:ascii="Arial" w:hAnsi="Arial" w:cs="Arial"/>
          <w:sz w:val="20"/>
          <w:szCs w:val="20"/>
        </w:rPr>
        <w:t>be</w:t>
      </w:r>
      <w:proofErr w:type="spellEnd"/>
      <w:r w:rsidRPr="00900D43">
        <w:rPr>
          <w:rFonts w:ascii="Arial" w:hAnsi="Arial" w:cs="Arial"/>
          <w:sz w:val="20"/>
          <w:szCs w:val="20"/>
        </w:rPr>
        <w:t xml:space="preserve"> </w:t>
      </w:r>
      <w:proofErr w:type="spellStart"/>
      <w:r w:rsidRPr="00900D43">
        <w:rPr>
          <w:rFonts w:ascii="Arial" w:hAnsi="Arial" w:cs="Arial"/>
          <w:sz w:val="20"/>
          <w:szCs w:val="20"/>
        </w:rPr>
        <w:t>bound</w:t>
      </w:r>
      <w:proofErr w:type="spellEnd"/>
      <w:r w:rsidRPr="00900D43">
        <w:rPr>
          <w:rFonts w:ascii="Arial" w:hAnsi="Arial" w:cs="Arial"/>
          <w:sz w:val="20"/>
          <w:szCs w:val="20"/>
        </w:rPr>
        <w:t xml:space="preserve"> </w:t>
      </w:r>
      <w:proofErr w:type="spellStart"/>
      <w:r w:rsidRPr="00900D43">
        <w:rPr>
          <w:rFonts w:ascii="Arial" w:hAnsi="Arial" w:cs="Arial"/>
          <w:sz w:val="20"/>
          <w:szCs w:val="20"/>
        </w:rPr>
        <w:t>into</w:t>
      </w:r>
      <w:proofErr w:type="spellEnd"/>
      <w:r w:rsidRPr="00900D43">
        <w:rPr>
          <w:rFonts w:ascii="Arial" w:hAnsi="Arial" w:cs="Arial"/>
          <w:sz w:val="20"/>
          <w:szCs w:val="20"/>
        </w:rPr>
        <w:t xml:space="preserve"> the </w:t>
      </w:r>
      <w:proofErr w:type="spellStart"/>
      <w:r w:rsidRPr="00900D43">
        <w:rPr>
          <w:rFonts w:ascii="Arial" w:hAnsi="Arial" w:cs="Arial"/>
          <w:sz w:val="20"/>
          <w:szCs w:val="20"/>
        </w:rPr>
        <w:t>rear</w:t>
      </w:r>
      <w:proofErr w:type="spellEnd"/>
      <w:r w:rsidRPr="00900D43">
        <w:rPr>
          <w:rFonts w:ascii="Arial" w:hAnsi="Arial" w:cs="Arial"/>
          <w:sz w:val="20"/>
          <w:szCs w:val="20"/>
        </w:rPr>
        <w:t xml:space="preserve"> of the Guidelines book, to hold the poster: 12 x 18 White Matte Cover 80#, </w:t>
      </w:r>
      <w:proofErr w:type="spellStart"/>
      <w:r w:rsidRPr="00900D43">
        <w:rPr>
          <w:rFonts w:ascii="Arial" w:hAnsi="Arial" w:cs="Arial"/>
          <w:sz w:val="20"/>
          <w:szCs w:val="20"/>
        </w:rPr>
        <w:t>printed</w:t>
      </w:r>
      <w:proofErr w:type="spellEnd"/>
      <w:r w:rsidRPr="00900D43">
        <w:rPr>
          <w:rFonts w:ascii="Arial" w:hAnsi="Arial" w:cs="Arial"/>
          <w:sz w:val="20"/>
          <w:szCs w:val="20"/>
        </w:rPr>
        <w:t xml:space="preserve"> 4 </w:t>
      </w:r>
      <w:proofErr w:type="spellStart"/>
      <w:r w:rsidRPr="00900D43">
        <w:rPr>
          <w:rFonts w:ascii="Arial" w:hAnsi="Arial" w:cs="Arial"/>
          <w:sz w:val="20"/>
          <w:szCs w:val="20"/>
        </w:rPr>
        <w:t>colors</w:t>
      </w:r>
      <w:proofErr w:type="spellEnd"/>
      <w:r w:rsidRPr="00900D43">
        <w:rPr>
          <w:rFonts w:ascii="Arial" w:hAnsi="Arial" w:cs="Arial"/>
          <w:sz w:val="20"/>
          <w:szCs w:val="20"/>
        </w:rPr>
        <w:t xml:space="preserve"> front</w:t>
      </w:r>
    </w:p>
    <w:p w14:paraId="1CD2F97C"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Hand</w:t>
      </w:r>
      <w:proofErr w:type="spellEnd"/>
      <w:r w:rsidRPr="00900D43">
        <w:rPr>
          <w:rFonts w:ascii="Arial" w:hAnsi="Arial" w:cs="Arial"/>
          <w:sz w:val="20"/>
          <w:szCs w:val="20"/>
        </w:rPr>
        <w:t xml:space="preserve"> </w:t>
      </w:r>
      <w:proofErr w:type="spellStart"/>
      <w:r w:rsidRPr="00900D43">
        <w:rPr>
          <w:rFonts w:ascii="Arial" w:hAnsi="Arial" w:cs="Arial"/>
          <w:sz w:val="20"/>
          <w:szCs w:val="20"/>
        </w:rPr>
        <w:t>collation</w:t>
      </w:r>
      <w:proofErr w:type="spellEnd"/>
      <w:r w:rsidRPr="00900D43">
        <w:rPr>
          <w:rFonts w:ascii="Arial" w:hAnsi="Arial" w:cs="Arial"/>
          <w:sz w:val="20"/>
          <w:szCs w:val="20"/>
        </w:rPr>
        <w:t xml:space="preserve"> of </w:t>
      </w:r>
      <w:proofErr w:type="spellStart"/>
      <w:r w:rsidRPr="00900D43">
        <w:rPr>
          <w:rFonts w:ascii="Arial" w:hAnsi="Arial" w:cs="Arial"/>
          <w:sz w:val="20"/>
          <w:szCs w:val="20"/>
        </w:rPr>
        <w:t>pocket</w:t>
      </w:r>
      <w:proofErr w:type="spellEnd"/>
      <w:r w:rsidRPr="00900D43">
        <w:rPr>
          <w:rFonts w:ascii="Arial" w:hAnsi="Arial" w:cs="Arial"/>
          <w:sz w:val="20"/>
          <w:szCs w:val="20"/>
        </w:rPr>
        <w:t xml:space="preserve"> folder at </w:t>
      </w:r>
      <w:proofErr w:type="spellStart"/>
      <w:r w:rsidRPr="00900D43">
        <w:rPr>
          <w:rFonts w:ascii="Arial" w:hAnsi="Arial" w:cs="Arial"/>
          <w:sz w:val="20"/>
          <w:szCs w:val="20"/>
        </w:rPr>
        <w:t>very</w:t>
      </w:r>
      <w:proofErr w:type="spellEnd"/>
      <w:r w:rsidRPr="00900D43">
        <w:rPr>
          <w:rFonts w:ascii="Arial" w:hAnsi="Arial" w:cs="Arial"/>
          <w:sz w:val="20"/>
          <w:szCs w:val="20"/>
        </w:rPr>
        <w:t xml:space="preserve"> end of deck</w:t>
      </w:r>
    </w:p>
    <w:p w14:paraId="64B9B85A" w14:textId="77777777" w:rsidR="00900D43" w:rsidRPr="00900D43" w:rsidRDefault="00900D43" w:rsidP="00900D43">
      <w:pPr>
        <w:widowControl w:val="0"/>
        <w:autoSpaceDE w:val="0"/>
        <w:autoSpaceDN w:val="0"/>
        <w:adjustRightInd w:val="0"/>
        <w:rPr>
          <w:rFonts w:ascii="Arial" w:hAnsi="Arial" w:cs="Arial"/>
          <w:sz w:val="20"/>
          <w:szCs w:val="20"/>
        </w:rPr>
      </w:pPr>
    </w:p>
    <w:p w14:paraId="43E23846"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Poster:</w:t>
      </w:r>
    </w:p>
    <w:p w14:paraId="5895BEA1"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Prints 4/0 on 70# </w:t>
      </w:r>
      <w:proofErr w:type="spellStart"/>
      <w:r w:rsidRPr="00900D43">
        <w:rPr>
          <w:rFonts w:ascii="Arial" w:hAnsi="Arial" w:cs="Arial"/>
          <w:sz w:val="20"/>
          <w:szCs w:val="20"/>
        </w:rPr>
        <w:t>gloss</w:t>
      </w:r>
      <w:proofErr w:type="spellEnd"/>
      <w:r w:rsidRPr="00900D43">
        <w:rPr>
          <w:rFonts w:ascii="Arial" w:hAnsi="Arial" w:cs="Arial"/>
          <w:sz w:val="20"/>
          <w:szCs w:val="20"/>
        </w:rPr>
        <w:t xml:space="preserve"> </w:t>
      </w:r>
      <w:proofErr w:type="spellStart"/>
      <w:r w:rsidRPr="00900D43">
        <w:rPr>
          <w:rFonts w:ascii="Arial" w:hAnsi="Arial" w:cs="Arial"/>
          <w:sz w:val="20"/>
          <w:szCs w:val="20"/>
        </w:rPr>
        <w:t>text</w:t>
      </w:r>
      <w:proofErr w:type="spellEnd"/>
      <w:r w:rsidRPr="00900D43">
        <w:rPr>
          <w:rFonts w:ascii="Arial" w:hAnsi="Arial" w:cs="Arial"/>
          <w:sz w:val="20"/>
          <w:szCs w:val="20"/>
        </w:rPr>
        <w:t xml:space="preserve"> </w:t>
      </w:r>
      <w:proofErr w:type="spellStart"/>
      <w:r w:rsidRPr="00900D43">
        <w:rPr>
          <w:rFonts w:ascii="Arial" w:hAnsi="Arial" w:cs="Arial"/>
          <w:sz w:val="20"/>
          <w:szCs w:val="20"/>
        </w:rPr>
        <w:t>flat</w:t>
      </w:r>
      <w:proofErr w:type="spellEnd"/>
      <w:r w:rsidRPr="00900D43">
        <w:rPr>
          <w:rFonts w:ascii="Arial" w:hAnsi="Arial" w:cs="Arial"/>
          <w:sz w:val="20"/>
          <w:szCs w:val="20"/>
        </w:rPr>
        <w:t xml:space="preserve"> </w:t>
      </w:r>
      <w:proofErr w:type="spellStart"/>
      <w:r w:rsidRPr="00900D43">
        <w:rPr>
          <w:rFonts w:ascii="Arial" w:hAnsi="Arial" w:cs="Arial"/>
          <w:sz w:val="20"/>
          <w:szCs w:val="20"/>
        </w:rPr>
        <w:t>size</w:t>
      </w:r>
      <w:proofErr w:type="spellEnd"/>
      <w:r w:rsidRPr="00900D43">
        <w:rPr>
          <w:rFonts w:ascii="Arial" w:hAnsi="Arial" w:cs="Arial"/>
          <w:sz w:val="20"/>
          <w:szCs w:val="20"/>
        </w:rPr>
        <w:t xml:space="preserve"> 10x36 and folds to 10x7.2</w:t>
      </w:r>
    </w:p>
    <w:p w14:paraId="03BF013B"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Insert</w:t>
      </w:r>
      <w:proofErr w:type="spellEnd"/>
      <w:r w:rsidRPr="00900D43">
        <w:rPr>
          <w:rFonts w:ascii="Arial" w:hAnsi="Arial" w:cs="Arial"/>
          <w:sz w:val="20"/>
          <w:szCs w:val="20"/>
        </w:rPr>
        <w:t xml:space="preserve"> </w:t>
      </w:r>
      <w:proofErr w:type="spellStart"/>
      <w:r w:rsidRPr="00900D43">
        <w:rPr>
          <w:rFonts w:ascii="Arial" w:hAnsi="Arial" w:cs="Arial"/>
          <w:sz w:val="20"/>
          <w:szCs w:val="20"/>
        </w:rPr>
        <w:t>folded</w:t>
      </w:r>
      <w:proofErr w:type="spellEnd"/>
      <w:r w:rsidRPr="00900D43">
        <w:rPr>
          <w:rFonts w:ascii="Arial" w:hAnsi="Arial" w:cs="Arial"/>
          <w:sz w:val="20"/>
          <w:szCs w:val="20"/>
        </w:rPr>
        <w:t xml:space="preserve"> poster </w:t>
      </w:r>
      <w:proofErr w:type="spellStart"/>
      <w:r w:rsidRPr="00900D43">
        <w:rPr>
          <w:rFonts w:ascii="Arial" w:hAnsi="Arial" w:cs="Arial"/>
          <w:sz w:val="20"/>
          <w:szCs w:val="20"/>
        </w:rPr>
        <w:t>into</w:t>
      </w:r>
      <w:proofErr w:type="spellEnd"/>
      <w:r w:rsidRPr="00900D43">
        <w:rPr>
          <w:rFonts w:ascii="Arial" w:hAnsi="Arial" w:cs="Arial"/>
          <w:sz w:val="20"/>
          <w:szCs w:val="20"/>
        </w:rPr>
        <w:t xml:space="preserve"> </w:t>
      </w:r>
      <w:proofErr w:type="spellStart"/>
      <w:r w:rsidRPr="00900D43">
        <w:rPr>
          <w:rFonts w:ascii="Arial" w:hAnsi="Arial" w:cs="Arial"/>
          <w:sz w:val="20"/>
          <w:szCs w:val="20"/>
        </w:rPr>
        <w:t>pocket</w:t>
      </w:r>
      <w:proofErr w:type="spellEnd"/>
      <w:r w:rsidRPr="00900D43">
        <w:rPr>
          <w:rFonts w:ascii="Arial" w:hAnsi="Arial" w:cs="Arial"/>
          <w:sz w:val="20"/>
          <w:szCs w:val="20"/>
        </w:rPr>
        <w:t xml:space="preserve"> folder at </w:t>
      </w:r>
      <w:proofErr w:type="spellStart"/>
      <w:r w:rsidRPr="00900D43">
        <w:rPr>
          <w:rFonts w:ascii="Arial" w:hAnsi="Arial" w:cs="Arial"/>
          <w:sz w:val="20"/>
          <w:szCs w:val="20"/>
        </w:rPr>
        <w:t>very</w:t>
      </w:r>
      <w:proofErr w:type="spellEnd"/>
      <w:r w:rsidRPr="00900D43">
        <w:rPr>
          <w:rFonts w:ascii="Arial" w:hAnsi="Arial" w:cs="Arial"/>
          <w:sz w:val="20"/>
          <w:szCs w:val="20"/>
        </w:rPr>
        <w:t xml:space="preserve"> end of deck</w:t>
      </w:r>
    </w:p>
    <w:p w14:paraId="519EE6A3" w14:textId="77777777" w:rsidR="00900D43" w:rsidRPr="00900D43" w:rsidRDefault="00900D43" w:rsidP="00900D43">
      <w:pPr>
        <w:widowControl w:val="0"/>
        <w:autoSpaceDE w:val="0"/>
        <w:autoSpaceDN w:val="0"/>
        <w:adjustRightInd w:val="0"/>
        <w:rPr>
          <w:rFonts w:ascii="Arial" w:hAnsi="Arial" w:cs="Arial"/>
          <w:sz w:val="20"/>
          <w:szCs w:val="20"/>
        </w:rPr>
      </w:pPr>
    </w:p>
    <w:p w14:paraId="5802C984" w14:textId="77777777" w:rsidR="00900D43" w:rsidRPr="00900D43" w:rsidRDefault="00900D43" w:rsidP="00900D43">
      <w:pPr>
        <w:rPr>
          <w:rFonts w:ascii="Arial" w:hAnsi="Arial" w:cs="Arial"/>
          <w:sz w:val="20"/>
          <w:szCs w:val="20"/>
        </w:rPr>
      </w:pPr>
    </w:p>
    <w:p w14:paraId="7DF99FAC" w14:textId="77777777" w:rsidR="00900D43" w:rsidRPr="00900D43" w:rsidRDefault="00900D43" w:rsidP="00900D43">
      <w:pPr>
        <w:shd w:val="clear" w:color="auto" w:fill="D9D9D9"/>
        <w:rPr>
          <w:rFonts w:ascii="Arial" w:hAnsi="Arial" w:cs="Arial"/>
          <w:b/>
          <w:sz w:val="20"/>
          <w:szCs w:val="20"/>
        </w:rPr>
      </w:pPr>
      <w:proofErr w:type="spellStart"/>
      <w:r w:rsidRPr="00900D43">
        <w:rPr>
          <w:rFonts w:ascii="Arial" w:hAnsi="Arial" w:cs="Arial"/>
          <w:b/>
          <w:sz w:val="20"/>
          <w:szCs w:val="20"/>
        </w:rPr>
        <w:t>Thematic</w:t>
      </w:r>
      <w:proofErr w:type="spellEnd"/>
      <w:r w:rsidRPr="00900D43">
        <w:rPr>
          <w:rFonts w:ascii="Arial" w:hAnsi="Arial" w:cs="Arial"/>
          <w:b/>
          <w:sz w:val="20"/>
          <w:szCs w:val="20"/>
        </w:rPr>
        <w:t xml:space="preserve"> </w:t>
      </w:r>
      <w:proofErr w:type="spellStart"/>
      <w:r w:rsidRPr="00900D43">
        <w:rPr>
          <w:rFonts w:ascii="Arial" w:hAnsi="Arial" w:cs="Arial"/>
          <w:b/>
          <w:sz w:val="20"/>
          <w:szCs w:val="20"/>
        </w:rPr>
        <w:t>Area</w:t>
      </w:r>
      <w:proofErr w:type="spellEnd"/>
      <w:r w:rsidRPr="00900D43">
        <w:rPr>
          <w:rFonts w:ascii="Arial" w:hAnsi="Arial" w:cs="Arial"/>
          <w:b/>
          <w:sz w:val="20"/>
          <w:szCs w:val="20"/>
        </w:rPr>
        <w:t xml:space="preserve"> Guides (</w:t>
      </w:r>
      <w:proofErr w:type="spellStart"/>
      <w:r w:rsidRPr="00900D43">
        <w:rPr>
          <w:rFonts w:ascii="Arial" w:hAnsi="Arial" w:cs="Arial"/>
          <w:b/>
          <w:sz w:val="20"/>
          <w:szCs w:val="20"/>
        </w:rPr>
        <w:t>TAGs</w:t>
      </w:r>
      <w:proofErr w:type="spellEnd"/>
      <w:r w:rsidRPr="00900D43">
        <w:rPr>
          <w:rFonts w:ascii="Arial" w:hAnsi="Arial" w:cs="Arial"/>
          <w:b/>
          <w:sz w:val="20"/>
          <w:szCs w:val="20"/>
        </w:rPr>
        <w:t>):</w:t>
      </w:r>
    </w:p>
    <w:p w14:paraId="6C6F77B4" w14:textId="77777777" w:rsidR="00900D43" w:rsidRPr="00900D43" w:rsidRDefault="00900D43" w:rsidP="00900D43">
      <w:pPr>
        <w:rPr>
          <w:rFonts w:ascii="Arial" w:hAnsi="Arial" w:cs="Arial"/>
          <w:sz w:val="20"/>
          <w:szCs w:val="20"/>
        </w:rPr>
      </w:pPr>
    </w:p>
    <w:p w14:paraId="0B5015BA" w14:textId="77777777" w:rsidR="00900D43" w:rsidRPr="00900D43" w:rsidRDefault="00900D43" w:rsidP="00900D43">
      <w:pPr>
        <w:rPr>
          <w:rFonts w:ascii="Arial" w:hAnsi="Arial" w:cs="Arial"/>
          <w:i/>
          <w:sz w:val="20"/>
          <w:szCs w:val="20"/>
        </w:rPr>
      </w:pPr>
      <w:r w:rsidRPr="00900D43">
        <w:rPr>
          <w:rFonts w:ascii="Arial" w:hAnsi="Arial" w:cs="Arial"/>
          <w:i/>
          <w:sz w:val="20"/>
          <w:szCs w:val="20"/>
        </w:rPr>
        <w:t xml:space="preserve">Note: </w:t>
      </w:r>
      <w:proofErr w:type="spellStart"/>
      <w:r w:rsidRPr="00900D43">
        <w:rPr>
          <w:rFonts w:ascii="Arial" w:hAnsi="Arial" w:cs="Arial"/>
          <w:i/>
          <w:sz w:val="20"/>
          <w:szCs w:val="20"/>
        </w:rPr>
        <w:t>there</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are</w:t>
      </w:r>
      <w:proofErr w:type="spellEnd"/>
      <w:r w:rsidRPr="00900D43">
        <w:rPr>
          <w:rFonts w:ascii="Arial" w:hAnsi="Arial" w:cs="Arial"/>
          <w:i/>
          <w:sz w:val="20"/>
          <w:szCs w:val="20"/>
        </w:rPr>
        <w:t xml:space="preserve"> a total of 13 </w:t>
      </w:r>
      <w:proofErr w:type="spellStart"/>
      <w:r w:rsidRPr="00900D43">
        <w:rPr>
          <w:rFonts w:ascii="Arial" w:hAnsi="Arial" w:cs="Arial"/>
          <w:i/>
          <w:sz w:val="20"/>
          <w:szCs w:val="20"/>
        </w:rPr>
        <w:t>thematic</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areas</w:t>
      </w:r>
      <w:proofErr w:type="spellEnd"/>
      <w:r w:rsidRPr="00900D43">
        <w:rPr>
          <w:rFonts w:ascii="Arial" w:hAnsi="Arial" w:cs="Arial"/>
          <w:i/>
          <w:sz w:val="20"/>
          <w:szCs w:val="20"/>
        </w:rPr>
        <w:t xml:space="preserve"> in the </w:t>
      </w:r>
      <w:proofErr w:type="spellStart"/>
      <w:r w:rsidRPr="00900D43">
        <w:rPr>
          <w:rFonts w:ascii="Arial" w:hAnsi="Arial" w:cs="Arial"/>
          <w:i/>
          <w:sz w:val="20"/>
          <w:szCs w:val="20"/>
        </w:rPr>
        <w:t>comprehensive</w:t>
      </w:r>
      <w:proofErr w:type="spellEnd"/>
      <w:r w:rsidRPr="00900D43">
        <w:rPr>
          <w:rFonts w:ascii="Arial" w:hAnsi="Arial" w:cs="Arial"/>
          <w:i/>
          <w:sz w:val="20"/>
          <w:szCs w:val="20"/>
        </w:rPr>
        <w:t xml:space="preserve"> book, but </w:t>
      </w:r>
      <w:proofErr w:type="spellStart"/>
      <w:r w:rsidRPr="00900D43">
        <w:rPr>
          <w:rFonts w:ascii="Arial" w:hAnsi="Arial" w:cs="Arial"/>
          <w:i/>
          <w:sz w:val="20"/>
          <w:szCs w:val="20"/>
        </w:rPr>
        <w:t>only</w:t>
      </w:r>
      <w:proofErr w:type="spellEnd"/>
      <w:r w:rsidRPr="00900D43">
        <w:rPr>
          <w:rFonts w:ascii="Arial" w:hAnsi="Arial" w:cs="Arial"/>
          <w:i/>
          <w:sz w:val="20"/>
          <w:szCs w:val="20"/>
        </w:rPr>
        <w:t xml:space="preserve"> 12 </w:t>
      </w:r>
      <w:proofErr w:type="spellStart"/>
      <w:r w:rsidRPr="00900D43">
        <w:rPr>
          <w:rFonts w:ascii="Arial" w:hAnsi="Arial" w:cs="Arial"/>
          <w:i/>
          <w:sz w:val="20"/>
          <w:szCs w:val="20"/>
        </w:rPr>
        <w:t>standalone</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TAGs</w:t>
      </w:r>
      <w:proofErr w:type="spellEnd"/>
      <w:r w:rsidRPr="00900D43">
        <w:rPr>
          <w:rFonts w:ascii="Arial" w:hAnsi="Arial" w:cs="Arial"/>
          <w:i/>
          <w:sz w:val="20"/>
          <w:szCs w:val="20"/>
        </w:rPr>
        <w:t xml:space="preserve">. The </w:t>
      </w:r>
      <w:proofErr w:type="spellStart"/>
      <w:r w:rsidRPr="00900D43">
        <w:rPr>
          <w:rFonts w:ascii="Arial" w:hAnsi="Arial" w:cs="Arial"/>
          <w:i/>
          <w:sz w:val="20"/>
          <w:szCs w:val="20"/>
        </w:rPr>
        <w:t>Humanitarian</w:t>
      </w:r>
      <w:proofErr w:type="spellEnd"/>
      <w:r w:rsidRPr="00900D43">
        <w:rPr>
          <w:rFonts w:ascii="Arial" w:hAnsi="Arial" w:cs="Arial"/>
          <w:i/>
          <w:sz w:val="20"/>
          <w:szCs w:val="20"/>
        </w:rPr>
        <w:t xml:space="preserve"> Operations Support </w:t>
      </w:r>
      <w:proofErr w:type="spellStart"/>
      <w:r w:rsidRPr="00900D43">
        <w:rPr>
          <w:rFonts w:ascii="Arial" w:hAnsi="Arial" w:cs="Arial"/>
          <w:i/>
          <w:sz w:val="20"/>
          <w:szCs w:val="20"/>
        </w:rPr>
        <w:t>Sectors</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thematic</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area</w:t>
      </w:r>
      <w:proofErr w:type="spellEnd"/>
      <w:r w:rsidRPr="00900D43">
        <w:rPr>
          <w:rFonts w:ascii="Arial" w:hAnsi="Arial" w:cs="Arial"/>
          <w:i/>
          <w:sz w:val="20"/>
          <w:szCs w:val="20"/>
        </w:rPr>
        <w:t xml:space="preserve"> </w:t>
      </w:r>
      <w:proofErr w:type="spellStart"/>
      <w:r w:rsidRPr="00900D43">
        <w:rPr>
          <w:rFonts w:ascii="Arial" w:hAnsi="Arial" w:cs="Arial"/>
          <w:i/>
          <w:sz w:val="20"/>
          <w:szCs w:val="20"/>
        </w:rPr>
        <w:t>does</w:t>
      </w:r>
      <w:proofErr w:type="spellEnd"/>
      <w:r w:rsidRPr="00900D43">
        <w:rPr>
          <w:rFonts w:ascii="Arial" w:hAnsi="Arial" w:cs="Arial"/>
          <w:i/>
          <w:sz w:val="20"/>
          <w:szCs w:val="20"/>
        </w:rPr>
        <w:t xml:space="preserve"> not </w:t>
      </w:r>
      <w:proofErr w:type="spellStart"/>
      <w:r w:rsidRPr="00900D43">
        <w:rPr>
          <w:rFonts w:ascii="Arial" w:hAnsi="Arial" w:cs="Arial"/>
          <w:i/>
          <w:sz w:val="20"/>
          <w:szCs w:val="20"/>
        </w:rPr>
        <w:t>yet</w:t>
      </w:r>
      <w:proofErr w:type="spellEnd"/>
      <w:r w:rsidRPr="00900D43">
        <w:rPr>
          <w:rFonts w:ascii="Arial" w:hAnsi="Arial" w:cs="Arial"/>
          <w:i/>
          <w:sz w:val="20"/>
          <w:szCs w:val="20"/>
        </w:rPr>
        <w:t xml:space="preserve"> have a TAG. </w:t>
      </w:r>
    </w:p>
    <w:p w14:paraId="1A5E3240" w14:textId="77777777" w:rsidR="00900D43" w:rsidRPr="00900D43" w:rsidRDefault="00900D43" w:rsidP="00900D43">
      <w:pPr>
        <w:rPr>
          <w:rFonts w:ascii="Arial" w:hAnsi="Arial" w:cs="Arial"/>
          <w:sz w:val="20"/>
          <w:szCs w:val="20"/>
        </w:rPr>
      </w:pPr>
    </w:p>
    <w:p w14:paraId="509258EB" w14:textId="23D6DA94" w:rsidR="00900D43" w:rsidRPr="00900D43" w:rsidRDefault="00900D43" w:rsidP="00900D43">
      <w:pPr>
        <w:rPr>
          <w:rFonts w:ascii="Arial" w:hAnsi="Arial" w:cs="Arial"/>
          <w:sz w:val="20"/>
          <w:szCs w:val="20"/>
        </w:rPr>
      </w:pPr>
      <w:r w:rsidRPr="00900D43">
        <w:rPr>
          <w:rFonts w:ascii="Arial" w:hAnsi="Arial" w:cs="Arial"/>
          <w:sz w:val="20"/>
          <w:szCs w:val="20"/>
        </w:rPr>
        <w:t xml:space="preserve">The </w:t>
      </w:r>
      <w:proofErr w:type="spellStart"/>
      <w:r w:rsidRPr="00900D43">
        <w:rPr>
          <w:rFonts w:ascii="Arial" w:hAnsi="Arial" w:cs="Arial"/>
          <w:sz w:val="20"/>
          <w:szCs w:val="20"/>
        </w:rPr>
        <w:t>specifications</w:t>
      </w:r>
      <w:proofErr w:type="spellEnd"/>
      <w:r w:rsidRPr="00900D43">
        <w:rPr>
          <w:rFonts w:ascii="Arial" w:hAnsi="Arial" w:cs="Arial"/>
          <w:sz w:val="20"/>
          <w:szCs w:val="20"/>
        </w:rPr>
        <w:t xml:space="preserve"> </w:t>
      </w:r>
      <w:proofErr w:type="spellStart"/>
      <w:r w:rsidRPr="00900D43">
        <w:rPr>
          <w:rFonts w:ascii="Arial" w:hAnsi="Arial" w:cs="Arial"/>
          <w:sz w:val="20"/>
          <w:szCs w:val="20"/>
        </w:rPr>
        <w:t>below</w:t>
      </w:r>
      <w:proofErr w:type="spellEnd"/>
      <w:r w:rsidRPr="00900D43">
        <w:rPr>
          <w:rFonts w:ascii="Arial" w:hAnsi="Arial" w:cs="Arial"/>
          <w:sz w:val="20"/>
          <w:szCs w:val="20"/>
        </w:rPr>
        <w:t xml:space="preserve"> </w:t>
      </w:r>
      <w:proofErr w:type="spellStart"/>
      <w:r w:rsidRPr="00900D43">
        <w:rPr>
          <w:rFonts w:ascii="Arial" w:hAnsi="Arial" w:cs="Arial"/>
          <w:sz w:val="20"/>
          <w:szCs w:val="20"/>
        </w:rPr>
        <w:t>are</w:t>
      </w:r>
      <w:proofErr w:type="spellEnd"/>
      <w:r w:rsidRPr="00900D43">
        <w:rPr>
          <w:rFonts w:ascii="Arial" w:hAnsi="Arial" w:cs="Arial"/>
          <w:sz w:val="20"/>
          <w:szCs w:val="20"/>
        </w:rPr>
        <w:t xml:space="preserve"> for the total of all 12 </w:t>
      </w:r>
      <w:proofErr w:type="spellStart"/>
      <w:r w:rsidRPr="00900D43">
        <w:rPr>
          <w:rFonts w:ascii="Arial" w:hAnsi="Arial" w:cs="Arial"/>
          <w:sz w:val="20"/>
          <w:szCs w:val="20"/>
        </w:rPr>
        <w:t>TAGs</w:t>
      </w:r>
      <w:proofErr w:type="spellEnd"/>
      <w:r w:rsidRPr="00900D43">
        <w:rPr>
          <w:rFonts w:ascii="Arial" w:hAnsi="Arial" w:cs="Arial"/>
          <w:sz w:val="20"/>
          <w:szCs w:val="20"/>
        </w:rPr>
        <w:t xml:space="preserve">. </w:t>
      </w:r>
    </w:p>
    <w:p w14:paraId="196A1AF9"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lastRenderedPageBreak/>
        <w:t>Binding:</w:t>
      </w:r>
    </w:p>
    <w:p w14:paraId="16996FA4" w14:textId="77777777" w:rsidR="00900D43" w:rsidRPr="00900D43" w:rsidRDefault="00900D43" w:rsidP="00900D43">
      <w:pPr>
        <w:rPr>
          <w:rFonts w:ascii="Arial" w:hAnsi="Arial" w:cs="Arial"/>
          <w:sz w:val="20"/>
          <w:szCs w:val="20"/>
        </w:rPr>
      </w:pPr>
      <w:r w:rsidRPr="00900D43">
        <w:rPr>
          <w:rFonts w:ascii="Arial" w:hAnsi="Arial" w:cs="Arial"/>
          <w:sz w:val="20"/>
          <w:szCs w:val="20"/>
        </w:rPr>
        <w:t xml:space="preserve">Perfect Binding – </w:t>
      </w:r>
      <w:proofErr w:type="spellStart"/>
      <w:r w:rsidRPr="00900D43">
        <w:rPr>
          <w:rFonts w:ascii="Arial" w:hAnsi="Arial" w:cs="Arial"/>
          <w:sz w:val="20"/>
          <w:szCs w:val="20"/>
        </w:rPr>
        <w:t>each</w:t>
      </w:r>
      <w:proofErr w:type="spellEnd"/>
      <w:r w:rsidRPr="00900D43">
        <w:rPr>
          <w:rFonts w:ascii="Arial" w:hAnsi="Arial" w:cs="Arial"/>
          <w:sz w:val="20"/>
          <w:szCs w:val="20"/>
        </w:rPr>
        <w:t xml:space="preserve"> TAG has </w:t>
      </w:r>
      <w:proofErr w:type="spellStart"/>
      <w:r w:rsidRPr="00900D43">
        <w:rPr>
          <w:rFonts w:ascii="Arial" w:hAnsi="Arial" w:cs="Arial"/>
          <w:sz w:val="20"/>
          <w:szCs w:val="20"/>
        </w:rPr>
        <w:t>varying</w:t>
      </w:r>
      <w:proofErr w:type="spellEnd"/>
      <w:r w:rsidRPr="00900D43">
        <w:rPr>
          <w:rFonts w:ascii="Arial" w:hAnsi="Arial" w:cs="Arial"/>
          <w:sz w:val="20"/>
          <w:szCs w:val="20"/>
        </w:rPr>
        <w:t xml:space="preserve"> </w:t>
      </w:r>
      <w:proofErr w:type="spellStart"/>
      <w:r w:rsidRPr="00900D43">
        <w:rPr>
          <w:rFonts w:ascii="Arial" w:hAnsi="Arial" w:cs="Arial"/>
          <w:sz w:val="20"/>
          <w:szCs w:val="20"/>
        </w:rPr>
        <w:t>spine</w:t>
      </w:r>
      <w:proofErr w:type="spellEnd"/>
      <w:r w:rsidRPr="00900D43">
        <w:rPr>
          <w:rFonts w:ascii="Arial" w:hAnsi="Arial" w:cs="Arial"/>
          <w:sz w:val="20"/>
          <w:szCs w:val="20"/>
        </w:rPr>
        <w:t xml:space="preserve"> </w:t>
      </w:r>
      <w:proofErr w:type="spellStart"/>
      <w:r w:rsidRPr="00900D43">
        <w:rPr>
          <w:rFonts w:ascii="Arial" w:hAnsi="Arial" w:cs="Arial"/>
          <w:sz w:val="20"/>
          <w:szCs w:val="20"/>
        </w:rPr>
        <w:t>thickness</w:t>
      </w:r>
      <w:proofErr w:type="spellEnd"/>
      <w:r w:rsidRPr="00900D43">
        <w:rPr>
          <w:rFonts w:ascii="Arial" w:hAnsi="Arial" w:cs="Arial"/>
          <w:sz w:val="20"/>
          <w:szCs w:val="20"/>
        </w:rPr>
        <w:t xml:space="preserve"> (</w:t>
      </w:r>
      <w:r w:rsidRPr="00900D43">
        <w:rPr>
          <w:rFonts w:ascii="Arial" w:hAnsi="Arial" w:cs="Arial"/>
          <w:color w:val="000000"/>
          <w:sz w:val="20"/>
          <w:szCs w:val="20"/>
        </w:rPr>
        <w:t>⅜</w:t>
      </w:r>
      <w:r w:rsidRPr="00900D43">
        <w:rPr>
          <w:rFonts w:ascii="Arial" w:hAnsi="Arial" w:cs="Arial"/>
          <w:sz w:val="20"/>
          <w:szCs w:val="20"/>
        </w:rPr>
        <w:t>” – ¼”)</w:t>
      </w:r>
    </w:p>
    <w:p w14:paraId="175CAE5D" w14:textId="77777777" w:rsidR="00900D43" w:rsidRPr="00900D43" w:rsidRDefault="00900D43" w:rsidP="00900D43">
      <w:pPr>
        <w:widowControl w:val="0"/>
        <w:autoSpaceDE w:val="0"/>
        <w:autoSpaceDN w:val="0"/>
        <w:adjustRightInd w:val="0"/>
        <w:rPr>
          <w:rFonts w:ascii="Arial" w:hAnsi="Arial" w:cs="Arial"/>
          <w:sz w:val="20"/>
          <w:szCs w:val="20"/>
        </w:rPr>
      </w:pPr>
    </w:p>
    <w:p w14:paraId="5999D9B6"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 xml:space="preserve">Cover with </w:t>
      </w:r>
      <w:proofErr w:type="spellStart"/>
      <w:r w:rsidRPr="00900D43">
        <w:rPr>
          <w:rFonts w:ascii="Arial" w:hAnsi="Arial" w:cs="Arial"/>
          <w:b/>
          <w:sz w:val="20"/>
          <w:szCs w:val="20"/>
        </w:rPr>
        <w:t>pocket</w:t>
      </w:r>
      <w:proofErr w:type="spellEnd"/>
      <w:r w:rsidRPr="00900D43">
        <w:rPr>
          <w:rFonts w:ascii="Arial" w:hAnsi="Arial" w:cs="Arial"/>
          <w:b/>
          <w:sz w:val="20"/>
          <w:szCs w:val="20"/>
        </w:rPr>
        <w:t>:</w:t>
      </w:r>
    </w:p>
    <w:p w14:paraId="7E41F03B"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12pt c1s with 1.5mil LAM on </w:t>
      </w:r>
      <w:proofErr w:type="spellStart"/>
      <w:r w:rsidRPr="00900D43">
        <w:rPr>
          <w:rFonts w:ascii="Arial" w:hAnsi="Arial" w:cs="Arial"/>
          <w:sz w:val="20"/>
          <w:szCs w:val="20"/>
        </w:rPr>
        <w:t>outside</w:t>
      </w:r>
      <w:proofErr w:type="spellEnd"/>
      <w:r w:rsidRPr="00900D43">
        <w:rPr>
          <w:rFonts w:ascii="Arial" w:hAnsi="Arial" w:cs="Arial"/>
          <w:sz w:val="20"/>
          <w:szCs w:val="20"/>
        </w:rPr>
        <w:t xml:space="preserve"> cover</w:t>
      </w:r>
    </w:p>
    <w:p w14:paraId="42AA14D3"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1.5 Mil Matte </w:t>
      </w:r>
      <w:proofErr w:type="spellStart"/>
      <w:r w:rsidRPr="00900D43">
        <w:rPr>
          <w:rFonts w:ascii="Arial" w:hAnsi="Arial" w:cs="Arial"/>
          <w:sz w:val="20"/>
          <w:szCs w:val="20"/>
        </w:rPr>
        <w:t>Lamination</w:t>
      </w:r>
      <w:proofErr w:type="spellEnd"/>
      <w:r w:rsidRPr="00900D43">
        <w:rPr>
          <w:rFonts w:ascii="Arial" w:hAnsi="Arial" w:cs="Arial"/>
          <w:sz w:val="20"/>
          <w:szCs w:val="20"/>
        </w:rPr>
        <w:t xml:space="preserve"> single side/</w:t>
      </w:r>
      <w:proofErr w:type="spellStart"/>
      <w:r w:rsidRPr="00900D43">
        <w:rPr>
          <w:rFonts w:ascii="Arial" w:hAnsi="Arial" w:cs="Arial"/>
          <w:sz w:val="20"/>
          <w:szCs w:val="20"/>
        </w:rPr>
        <w:t>outer</w:t>
      </w:r>
      <w:proofErr w:type="spellEnd"/>
      <w:r w:rsidRPr="00900D43">
        <w:rPr>
          <w:rFonts w:ascii="Arial" w:hAnsi="Arial" w:cs="Arial"/>
          <w:sz w:val="20"/>
          <w:szCs w:val="20"/>
        </w:rPr>
        <w:t xml:space="preserve"> cover </w:t>
      </w:r>
      <w:proofErr w:type="spellStart"/>
      <w:r w:rsidRPr="00900D43">
        <w:rPr>
          <w:rFonts w:ascii="Arial" w:hAnsi="Arial" w:cs="Arial"/>
          <w:sz w:val="20"/>
          <w:szCs w:val="20"/>
        </w:rPr>
        <w:t>only</w:t>
      </w:r>
      <w:proofErr w:type="spellEnd"/>
    </w:p>
    <w:p w14:paraId="11EDB334"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Pre-fabricated</w:t>
      </w:r>
      <w:proofErr w:type="spellEnd"/>
      <w:r w:rsidRPr="00900D43">
        <w:rPr>
          <w:rFonts w:ascii="Arial" w:hAnsi="Arial" w:cs="Arial"/>
          <w:sz w:val="20"/>
          <w:szCs w:val="20"/>
        </w:rPr>
        <w:t xml:space="preserve"> Pocket - </w:t>
      </w:r>
      <w:proofErr w:type="spellStart"/>
      <w:r w:rsidRPr="00900D43">
        <w:rPr>
          <w:rFonts w:ascii="Arial" w:hAnsi="Arial" w:cs="Arial"/>
          <w:sz w:val="20"/>
          <w:szCs w:val="20"/>
        </w:rPr>
        <w:t>affixed</w:t>
      </w:r>
      <w:proofErr w:type="spellEnd"/>
      <w:r w:rsidRPr="00900D43">
        <w:rPr>
          <w:rFonts w:ascii="Arial" w:hAnsi="Arial" w:cs="Arial"/>
          <w:sz w:val="20"/>
          <w:szCs w:val="20"/>
        </w:rPr>
        <w:t xml:space="preserve"> to </w:t>
      </w:r>
      <w:proofErr w:type="spellStart"/>
      <w:r w:rsidRPr="00900D43">
        <w:rPr>
          <w:rFonts w:ascii="Arial" w:hAnsi="Arial" w:cs="Arial"/>
          <w:sz w:val="20"/>
          <w:szCs w:val="20"/>
        </w:rPr>
        <w:t>inside</w:t>
      </w:r>
      <w:proofErr w:type="spellEnd"/>
      <w:r w:rsidRPr="00900D43">
        <w:rPr>
          <w:rFonts w:ascii="Arial" w:hAnsi="Arial" w:cs="Arial"/>
          <w:sz w:val="20"/>
          <w:szCs w:val="20"/>
        </w:rPr>
        <w:t xml:space="preserve"> front cover</w:t>
      </w:r>
    </w:p>
    <w:p w14:paraId="67008F7B"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Score all fold out </w:t>
      </w:r>
      <w:proofErr w:type="spellStart"/>
      <w:r w:rsidRPr="00900D43">
        <w:rPr>
          <w:rFonts w:ascii="Arial" w:hAnsi="Arial" w:cs="Arial"/>
          <w:sz w:val="20"/>
          <w:szCs w:val="20"/>
        </w:rPr>
        <w:t>pgs</w:t>
      </w:r>
      <w:proofErr w:type="spellEnd"/>
      <w:r w:rsidRPr="00900D43">
        <w:rPr>
          <w:rFonts w:ascii="Arial" w:hAnsi="Arial" w:cs="Arial"/>
          <w:sz w:val="20"/>
          <w:szCs w:val="20"/>
        </w:rPr>
        <w:t>.</w:t>
      </w:r>
    </w:p>
    <w:p w14:paraId="1B8D475D" w14:textId="77777777" w:rsidR="00900D43" w:rsidRPr="00900D43" w:rsidRDefault="00900D43" w:rsidP="00900D43">
      <w:pPr>
        <w:widowControl w:val="0"/>
        <w:autoSpaceDE w:val="0"/>
        <w:autoSpaceDN w:val="0"/>
        <w:adjustRightInd w:val="0"/>
        <w:rPr>
          <w:rFonts w:ascii="Arial" w:hAnsi="Arial" w:cs="Arial"/>
          <w:sz w:val="20"/>
          <w:szCs w:val="20"/>
        </w:rPr>
      </w:pPr>
    </w:p>
    <w:p w14:paraId="15F780EC"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Inside pages:</w:t>
      </w:r>
    </w:p>
    <w:p w14:paraId="531991CF"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Total of 780 </w:t>
      </w:r>
      <w:proofErr w:type="spellStart"/>
      <w:r w:rsidRPr="00900D43">
        <w:rPr>
          <w:rFonts w:ascii="Arial" w:hAnsi="Arial" w:cs="Arial"/>
          <w:sz w:val="20"/>
          <w:szCs w:val="20"/>
        </w:rPr>
        <w:t>interior</w:t>
      </w:r>
      <w:proofErr w:type="spellEnd"/>
      <w:r w:rsidRPr="00900D43">
        <w:rPr>
          <w:rFonts w:ascii="Arial" w:hAnsi="Arial" w:cs="Arial"/>
          <w:sz w:val="20"/>
          <w:szCs w:val="20"/>
        </w:rPr>
        <w:t xml:space="preserve"> pages for all 12 </w:t>
      </w:r>
      <w:proofErr w:type="spellStart"/>
      <w:r w:rsidRPr="00900D43">
        <w:rPr>
          <w:rFonts w:ascii="Arial" w:hAnsi="Arial" w:cs="Arial"/>
          <w:sz w:val="20"/>
          <w:szCs w:val="20"/>
        </w:rPr>
        <w:t>TAGs</w:t>
      </w:r>
      <w:proofErr w:type="spellEnd"/>
      <w:r w:rsidRPr="00900D43">
        <w:rPr>
          <w:rStyle w:val="FootnoteReference"/>
          <w:rFonts w:ascii="Arial" w:hAnsi="Arial" w:cs="Arial"/>
          <w:sz w:val="20"/>
          <w:szCs w:val="20"/>
        </w:rPr>
        <w:footnoteReference w:id="2"/>
      </w:r>
    </w:p>
    <w:p w14:paraId="16FB9542"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4/4 </w:t>
      </w:r>
      <w:proofErr w:type="spellStart"/>
      <w:r w:rsidRPr="00900D43">
        <w:rPr>
          <w:rFonts w:ascii="Arial" w:hAnsi="Arial" w:cs="Arial"/>
          <w:sz w:val="20"/>
          <w:szCs w:val="20"/>
        </w:rPr>
        <w:t>throughout</w:t>
      </w:r>
      <w:proofErr w:type="spellEnd"/>
      <w:r w:rsidRPr="00900D43">
        <w:rPr>
          <w:rFonts w:ascii="Arial" w:hAnsi="Arial" w:cs="Arial"/>
          <w:sz w:val="20"/>
          <w:szCs w:val="20"/>
        </w:rPr>
        <w:t xml:space="preserve"> on 70# </w:t>
      </w:r>
      <w:proofErr w:type="spellStart"/>
      <w:r w:rsidRPr="00900D43">
        <w:rPr>
          <w:rFonts w:ascii="Arial" w:hAnsi="Arial" w:cs="Arial"/>
          <w:sz w:val="20"/>
          <w:szCs w:val="20"/>
        </w:rPr>
        <w:t>uncoated</w:t>
      </w:r>
      <w:proofErr w:type="spellEnd"/>
      <w:r w:rsidRPr="00900D43">
        <w:rPr>
          <w:rFonts w:ascii="Arial" w:hAnsi="Arial" w:cs="Arial"/>
          <w:sz w:val="20"/>
          <w:szCs w:val="20"/>
        </w:rPr>
        <w:t xml:space="preserve"> </w:t>
      </w:r>
      <w:proofErr w:type="spellStart"/>
      <w:r w:rsidRPr="00900D43">
        <w:rPr>
          <w:rFonts w:ascii="Arial" w:hAnsi="Arial" w:cs="Arial"/>
          <w:sz w:val="20"/>
          <w:szCs w:val="20"/>
        </w:rPr>
        <w:t>text</w:t>
      </w:r>
      <w:proofErr w:type="spellEnd"/>
    </w:p>
    <w:p w14:paraId="4C99BD66" w14:textId="77777777" w:rsidR="00900D43" w:rsidRPr="00900D43" w:rsidRDefault="00900D43" w:rsidP="00900D43">
      <w:pPr>
        <w:widowControl w:val="0"/>
        <w:autoSpaceDE w:val="0"/>
        <w:autoSpaceDN w:val="0"/>
        <w:adjustRightInd w:val="0"/>
        <w:rPr>
          <w:rFonts w:ascii="Arial" w:hAnsi="Arial" w:cs="Arial"/>
          <w:sz w:val="20"/>
          <w:szCs w:val="20"/>
        </w:rPr>
      </w:pPr>
    </w:p>
    <w:p w14:paraId="4103C347" w14:textId="77777777" w:rsidR="00900D43" w:rsidRPr="00900D43" w:rsidRDefault="00900D43" w:rsidP="00900D43">
      <w:pPr>
        <w:widowControl w:val="0"/>
        <w:autoSpaceDE w:val="0"/>
        <w:autoSpaceDN w:val="0"/>
        <w:adjustRightInd w:val="0"/>
        <w:rPr>
          <w:rFonts w:ascii="Arial" w:hAnsi="Arial" w:cs="Arial"/>
          <w:b/>
          <w:sz w:val="20"/>
          <w:szCs w:val="20"/>
        </w:rPr>
      </w:pPr>
      <w:proofErr w:type="spellStart"/>
      <w:r w:rsidRPr="00900D43">
        <w:rPr>
          <w:rFonts w:ascii="Arial" w:hAnsi="Arial" w:cs="Arial"/>
          <w:b/>
          <w:sz w:val="20"/>
          <w:szCs w:val="20"/>
        </w:rPr>
        <w:t>Foldout</w:t>
      </w:r>
      <w:proofErr w:type="spellEnd"/>
      <w:r w:rsidRPr="00900D43">
        <w:rPr>
          <w:rFonts w:ascii="Arial" w:hAnsi="Arial" w:cs="Arial"/>
          <w:b/>
          <w:sz w:val="20"/>
          <w:szCs w:val="20"/>
        </w:rPr>
        <w:t xml:space="preserve"> page: </w:t>
      </w:r>
    </w:p>
    <w:p w14:paraId="486750BC"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1 fold out page per TAG</w:t>
      </w:r>
    </w:p>
    <w:p w14:paraId="3E912340"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4/4, 80# matte cover</w:t>
      </w:r>
    </w:p>
    <w:p w14:paraId="610217C1"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Score all fold out </w:t>
      </w:r>
      <w:proofErr w:type="spellStart"/>
      <w:r w:rsidRPr="00900D43">
        <w:rPr>
          <w:rFonts w:ascii="Arial" w:hAnsi="Arial" w:cs="Arial"/>
          <w:sz w:val="20"/>
          <w:szCs w:val="20"/>
        </w:rPr>
        <w:t>pgs</w:t>
      </w:r>
      <w:proofErr w:type="spellEnd"/>
      <w:r w:rsidRPr="00900D43">
        <w:rPr>
          <w:rFonts w:ascii="Arial" w:hAnsi="Arial" w:cs="Arial"/>
          <w:sz w:val="20"/>
          <w:szCs w:val="20"/>
        </w:rPr>
        <w:t>.</w:t>
      </w:r>
    </w:p>
    <w:p w14:paraId="28562839"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 xml:space="preserve">Half-Fold 1 fold-out </w:t>
      </w:r>
      <w:proofErr w:type="spellStart"/>
      <w:r w:rsidRPr="00900D43">
        <w:rPr>
          <w:rFonts w:ascii="Arial" w:hAnsi="Arial" w:cs="Arial"/>
          <w:sz w:val="20"/>
          <w:szCs w:val="20"/>
        </w:rPr>
        <w:t>pg</w:t>
      </w:r>
      <w:proofErr w:type="spellEnd"/>
      <w:r w:rsidRPr="00900D43">
        <w:rPr>
          <w:rFonts w:ascii="Arial" w:hAnsi="Arial" w:cs="Arial"/>
          <w:sz w:val="20"/>
          <w:szCs w:val="20"/>
        </w:rPr>
        <w:t xml:space="preserve"> per TAG</w:t>
      </w:r>
    </w:p>
    <w:p w14:paraId="0C51D5C5" w14:textId="77777777"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Hand</w:t>
      </w:r>
      <w:proofErr w:type="spellEnd"/>
      <w:r w:rsidRPr="00900D43">
        <w:rPr>
          <w:rFonts w:ascii="Arial" w:hAnsi="Arial" w:cs="Arial"/>
          <w:sz w:val="20"/>
          <w:szCs w:val="20"/>
        </w:rPr>
        <w:t xml:space="preserve"> </w:t>
      </w:r>
      <w:proofErr w:type="spellStart"/>
      <w:r w:rsidRPr="00900D43">
        <w:rPr>
          <w:rFonts w:ascii="Arial" w:hAnsi="Arial" w:cs="Arial"/>
          <w:sz w:val="20"/>
          <w:szCs w:val="20"/>
        </w:rPr>
        <w:t>Collation</w:t>
      </w:r>
      <w:proofErr w:type="spellEnd"/>
      <w:r w:rsidRPr="00900D43">
        <w:rPr>
          <w:rFonts w:ascii="Arial" w:hAnsi="Arial" w:cs="Arial"/>
          <w:sz w:val="20"/>
          <w:szCs w:val="20"/>
        </w:rPr>
        <w:t xml:space="preserve"> - 1 fold </w:t>
      </w:r>
      <w:proofErr w:type="spellStart"/>
      <w:r w:rsidRPr="00900D43">
        <w:rPr>
          <w:rFonts w:ascii="Arial" w:hAnsi="Arial" w:cs="Arial"/>
          <w:sz w:val="20"/>
          <w:szCs w:val="20"/>
        </w:rPr>
        <w:t>our</w:t>
      </w:r>
      <w:proofErr w:type="spellEnd"/>
      <w:r w:rsidRPr="00900D43">
        <w:rPr>
          <w:rFonts w:ascii="Arial" w:hAnsi="Arial" w:cs="Arial"/>
          <w:sz w:val="20"/>
          <w:szCs w:val="20"/>
        </w:rPr>
        <w:t xml:space="preserve"> per TAG </w:t>
      </w:r>
      <w:proofErr w:type="spellStart"/>
      <w:r w:rsidRPr="00900D43">
        <w:rPr>
          <w:rFonts w:ascii="Arial" w:hAnsi="Arial" w:cs="Arial"/>
          <w:sz w:val="20"/>
          <w:szCs w:val="20"/>
        </w:rPr>
        <w:t>into</w:t>
      </w:r>
      <w:proofErr w:type="spellEnd"/>
      <w:r w:rsidRPr="00900D43">
        <w:rPr>
          <w:rFonts w:ascii="Arial" w:hAnsi="Arial" w:cs="Arial"/>
          <w:sz w:val="20"/>
          <w:szCs w:val="20"/>
        </w:rPr>
        <w:t xml:space="preserve"> deck</w:t>
      </w:r>
    </w:p>
    <w:p w14:paraId="3A82AFD9" w14:textId="77777777" w:rsidR="00900D43" w:rsidRPr="00900D43" w:rsidRDefault="00900D43" w:rsidP="00900D43">
      <w:pPr>
        <w:widowControl w:val="0"/>
        <w:autoSpaceDE w:val="0"/>
        <w:autoSpaceDN w:val="0"/>
        <w:adjustRightInd w:val="0"/>
        <w:rPr>
          <w:rFonts w:ascii="Arial" w:hAnsi="Arial" w:cs="Arial"/>
          <w:sz w:val="20"/>
          <w:szCs w:val="20"/>
        </w:rPr>
      </w:pPr>
    </w:p>
    <w:p w14:paraId="42A0E409" w14:textId="77777777" w:rsidR="00900D43" w:rsidRPr="00900D43" w:rsidRDefault="00900D43" w:rsidP="00900D43">
      <w:pPr>
        <w:widowControl w:val="0"/>
        <w:autoSpaceDE w:val="0"/>
        <w:autoSpaceDN w:val="0"/>
        <w:adjustRightInd w:val="0"/>
        <w:rPr>
          <w:rFonts w:ascii="Arial" w:hAnsi="Arial" w:cs="Arial"/>
          <w:b/>
          <w:sz w:val="20"/>
          <w:szCs w:val="20"/>
        </w:rPr>
      </w:pPr>
      <w:r w:rsidRPr="00900D43">
        <w:rPr>
          <w:rFonts w:ascii="Arial" w:hAnsi="Arial" w:cs="Arial"/>
          <w:b/>
          <w:sz w:val="20"/>
          <w:szCs w:val="20"/>
        </w:rPr>
        <w:t>Poster:</w:t>
      </w:r>
    </w:p>
    <w:p w14:paraId="3158FCB2" w14:textId="77777777" w:rsidR="00900D43" w:rsidRPr="00900D43" w:rsidRDefault="00900D43" w:rsidP="00900D43">
      <w:pPr>
        <w:widowControl w:val="0"/>
        <w:autoSpaceDE w:val="0"/>
        <w:autoSpaceDN w:val="0"/>
        <w:adjustRightInd w:val="0"/>
        <w:rPr>
          <w:rFonts w:ascii="Arial" w:hAnsi="Arial" w:cs="Arial"/>
          <w:sz w:val="20"/>
          <w:szCs w:val="20"/>
        </w:rPr>
      </w:pPr>
      <w:r w:rsidRPr="00900D43">
        <w:rPr>
          <w:rFonts w:ascii="Arial" w:hAnsi="Arial" w:cs="Arial"/>
          <w:sz w:val="20"/>
          <w:szCs w:val="20"/>
        </w:rPr>
        <w:t>1 poster per TAG</w:t>
      </w:r>
    </w:p>
    <w:p w14:paraId="48A34F0E" w14:textId="5024E5BC" w:rsidR="00900D43" w:rsidRPr="00900D43" w:rsidRDefault="00900D43" w:rsidP="00900D43">
      <w:pPr>
        <w:widowControl w:val="0"/>
        <w:autoSpaceDE w:val="0"/>
        <w:autoSpaceDN w:val="0"/>
        <w:adjustRightInd w:val="0"/>
        <w:rPr>
          <w:rFonts w:ascii="Arial" w:hAnsi="Arial" w:cs="Arial"/>
          <w:sz w:val="20"/>
          <w:szCs w:val="20"/>
        </w:rPr>
      </w:pPr>
      <w:proofErr w:type="spellStart"/>
      <w:r w:rsidRPr="00900D43">
        <w:rPr>
          <w:rFonts w:ascii="Arial" w:hAnsi="Arial" w:cs="Arial"/>
          <w:sz w:val="20"/>
          <w:szCs w:val="20"/>
        </w:rPr>
        <w:t>Folded</w:t>
      </w:r>
      <w:proofErr w:type="spellEnd"/>
      <w:r w:rsidRPr="00900D43">
        <w:rPr>
          <w:rFonts w:ascii="Arial" w:hAnsi="Arial" w:cs="Arial"/>
          <w:sz w:val="20"/>
          <w:szCs w:val="20"/>
        </w:rPr>
        <w:t xml:space="preserve"> posters </w:t>
      </w:r>
      <w:proofErr w:type="spellStart"/>
      <w:r w:rsidRPr="00900D43">
        <w:rPr>
          <w:rFonts w:ascii="Arial" w:hAnsi="Arial" w:cs="Arial"/>
          <w:sz w:val="20"/>
          <w:szCs w:val="20"/>
        </w:rPr>
        <w:t>printed</w:t>
      </w:r>
      <w:proofErr w:type="spellEnd"/>
      <w:r w:rsidRPr="00900D43">
        <w:rPr>
          <w:rFonts w:ascii="Arial" w:hAnsi="Arial" w:cs="Arial"/>
          <w:sz w:val="20"/>
          <w:szCs w:val="20"/>
        </w:rPr>
        <w:t xml:space="preserve"> at 20"x30", 2/0 (</w:t>
      </w:r>
      <w:proofErr w:type="spellStart"/>
      <w:r w:rsidRPr="00900D43">
        <w:rPr>
          <w:rFonts w:ascii="Arial" w:hAnsi="Arial" w:cs="Arial"/>
          <w:sz w:val="20"/>
          <w:szCs w:val="20"/>
        </w:rPr>
        <w:t>unique</w:t>
      </w:r>
      <w:proofErr w:type="spellEnd"/>
      <w:r w:rsidRPr="00900D43">
        <w:rPr>
          <w:rFonts w:ascii="Arial" w:hAnsi="Arial" w:cs="Arial"/>
          <w:sz w:val="20"/>
          <w:szCs w:val="20"/>
        </w:rPr>
        <w:t xml:space="preserve"> </w:t>
      </w:r>
      <w:proofErr w:type="spellStart"/>
      <w:r w:rsidRPr="00900D43">
        <w:rPr>
          <w:rFonts w:ascii="Arial" w:hAnsi="Arial" w:cs="Arial"/>
          <w:sz w:val="20"/>
          <w:szCs w:val="20"/>
        </w:rPr>
        <w:t>pms</w:t>
      </w:r>
      <w:proofErr w:type="spellEnd"/>
      <w:r w:rsidRPr="00900D43">
        <w:rPr>
          <w:rFonts w:ascii="Arial" w:hAnsi="Arial" w:cs="Arial"/>
          <w:sz w:val="20"/>
          <w:szCs w:val="20"/>
        </w:rPr>
        <w:t xml:space="preserve"> per poster + K) on 70lb Euroart </w:t>
      </w:r>
      <w:proofErr w:type="spellStart"/>
      <w:r w:rsidRPr="00900D43">
        <w:rPr>
          <w:rFonts w:ascii="Arial" w:hAnsi="Arial" w:cs="Arial"/>
          <w:sz w:val="20"/>
          <w:szCs w:val="20"/>
        </w:rPr>
        <w:t>Gloss</w:t>
      </w:r>
      <w:proofErr w:type="spellEnd"/>
      <w:r w:rsidR="002C3970">
        <w:rPr>
          <w:rFonts w:ascii="Arial" w:hAnsi="Arial" w:cs="Arial"/>
          <w:sz w:val="20"/>
          <w:szCs w:val="20"/>
        </w:rPr>
        <w:t xml:space="preserve"> </w:t>
      </w:r>
      <w:proofErr w:type="spellStart"/>
      <w:r w:rsidR="002C3970">
        <w:rPr>
          <w:rFonts w:ascii="Arial" w:hAnsi="Arial" w:cs="Arial"/>
          <w:sz w:val="20"/>
          <w:szCs w:val="20"/>
        </w:rPr>
        <w:t>Text</w:t>
      </w:r>
      <w:proofErr w:type="spellEnd"/>
      <w:r w:rsidR="002C3970">
        <w:rPr>
          <w:rFonts w:ascii="Arial" w:hAnsi="Arial" w:cs="Arial"/>
          <w:sz w:val="20"/>
          <w:szCs w:val="20"/>
        </w:rPr>
        <w:t xml:space="preserve"> and </w:t>
      </w:r>
      <w:proofErr w:type="spellStart"/>
      <w:r w:rsidR="002C3970">
        <w:rPr>
          <w:rFonts w:ascii="Arial" w:hAnsi="Arial" w:cs="Arial"/>
          <w:sz w:val="20"/>
          <w:szCs w:val="20"/>
        </w:rPr>
        <w:t>folded</w:t>
      </w:r>
      <w:proofErr w:type="spellEnd"/>
      <w:r w:rsidR="002C3970">
        <w:rPr>
          <w:rFonts w:ascii="Arial" w:hAnsi="Arial" w:cs="Arial"/>
          <w:sz w:val="20"/>
          <w:szCs w:val="20"/>
        </w:rPr>
        <w:t xml:space="preserve"> </w:t>
      </w:r>
      <w:proofErr w:type="spellStart"/>
      <w:r w:rsidR="002C3970">
        <w:rPr>
          <w:rFonts w:ascii="Arial" w:hAnsi="Arial" w:cs="Arial"/>
          <w:sz w:val="20"/>
          <w:szCs w:val="20"/>
        </w:rPr>
        <w:t>down</w:t>
      </w:r>
      <w:proofErr w:type="spellEnd"/>
      <w:r w:rsidR="002C3970">
        <w:rPr>
          <w:rFonts w:ascii="Arial" w:hAnsi="Arial" w:cs="Arial"/>
          <w:sz w:val="20"/>
          <w:szCs w:val="20"/>
        </w:rPr>
        <w:t xml:space="preserve"> to 8 x 10 </w:t>
      </w:r>
      <w:proofErr w:type="spellStart"/>
      <w:r w:rsidRPr="00900D43">
        <w:rPr>
          <w:rFonts w:ascii="Arial" w:hAnsi="Arial" w:cs="Arial"/>
          <w:sz w:val="20"/>
          <w:szCs w:val="20"/>
        </w:rPr>
        <w:t>Manually</w:t>
      </w:r>
      <w:proofErr w:type="spellEnd"/>
      <w:r w:rsidRPr="00900D43">
        <w:rPr>
          <w:rFonts w:ascii="Arial" w:hAnsi="Arial" w:cs="Arial"/>
          <w:sz w:val="20"/>
          <w:szCs w:val="20"/>
        </w:rPr>
        <w:t xml:space="preserve"> </w:t>
      </w:r>
      <w:proofErr w:type="spellStart"/>
      <w:r w:rsidRPr="00900D43">
        <w:rPr>
          <w:rFonts w:ascii="Arial" w:hAnsi="Arial" w:cs="Arial"/>
          <w:sz w:val="20"/>
          <w:szCs w:val="20"/>
        </w:rPr>
        <w:t>insert</w:t>
      </w:r>
      <w:proofErr w:type="spellEnd"/>
      <w:r w:rsidRPr="00900D43">
        <w:rPr>
          <w:rFonts w:ascii="Arial" w:hAnsi="Arial" w:cs="Arial"/>
          <w:sz w:val="20"/>
          <w:szCs w:val="20"/>
        </w:rPr>
        <w:t xml:space="preserve"> </w:t>
      </w:r>
      <w:proofErr w:type="spellStart"/>
      <w:r w:rsidRPr="00900D43">
        <w:rPr>
          <w:rFonts w:ascii="Arial" w:hAnsi="Arial" w:cs="Arial"/>
          <w:sz w:val="20"/>
          <w:szCs w:val="20"/>
        </w:rPr>
        <w:t>folded</w:t>
      </w:r>
      <w:proofErr w:type="spellEnd"/>
      <w:r w:rsidRPr="00900D43">
        <w:rPr>
          <w:rFonts w:ascii="Arial" w:hAnsi="Arial" w:cs="Arial"/>
          <w:sz w:val="20"/>
          <w:szCs w:val="20"/>
        </w:rPr>
        <w:t xml:space="preserve"> poster </w:t>
      </w:r>
      <w:proofErr w:type="spellStart"/>
      <w:r w:rsidRPr="00900D43">
        <w:rPr>
          <w:rFonts w:ascii="Arial" w:hAnsi="Arial" w:cs="Arial"/>
          <w:sz w:val="20"/>
          <w:szCs w:val="20"/>
        </w:rPr>
        <w:t>into</w:t>
      </w:r>
      <w:proofErr w:type="spellEnd"/>
      <w:r w:rsidRPr="00900D43">
        <w:rPr>
          <w:rFonts w:ascii="Arial" w:hAnsi="Arial" w:cs="Arial"/>
          <w:sz w:val="20"/>
          <w:szCs w:val="20"/>
        </w:rPr>
        <w:t xml:space="preserve"> IBC </w:t>
      </w:r>
      <w:proofErr w:type="spellStart"/>
      <w:r w:rsidRPr="00900D43">
        <w:rPr>
          <w:rFonts w:ascii="Arial" w:hAnsi="Arial" w:cs="Arial"/>
          <w:sz w:val="20"/>
          <w:szCs w:val="20"/>
        </w:rPr>
        <w:t>pocket</w:t>
      </w:r>
      <w:proofErr w:type="spellEnd"/>
      <w:r w:rsidRPr="00900D43">
        <w:rPr>
          <w:rFonts w:ascii="Arial" w:hAnsi="Arial" w:cs="Arial"/>
          <w:sz w:val="20"/>
          <w:szCs w:val="20"/>
        </w:rPr>
        <w:t xml:space="preserve"> of TAG</w:t>
      </w:r>
    </w:p>
    <w:p w14:paraId="3C1CB2F7" w14:textId="77777777" w:rsidR="00900D43" w:rsidRPr="00900D43" w:rsidRDefault="00900D43" w:rsidP="00900D43">
      <w:pPr>
        <w:rPr>
          <w:rFonts w:ascii="Arial" w:hAnsi="Arial" w:cs="Arial"/>
          <w:sz w:val="20"/>
          <w:szCs w:val="20"/>
        </w:rPr>
      </w:pPr>
    </w:p>
    <w:p w14:paraId="11E8EC40" w14:textId="77777777" w:rsidR="00900D43" w:rsidRPr="00900D43" w:rsidRDefault="00900D43" w:rsidP="00D73BF7">
      <w:pPr>
        <w:autoSpaceDE w:val="0"/>
        <w:autoSpaceDN w:val="0"/>
        <w:adjustRightInd w:val="0"/>
        <w:jc w:val="center"/>
        <w:rPr>
          <w:rFonts w:ascii="Arial" w:hAnsi="Arial" w:cs="Arial"/>
          <w:b/>
          <w:bCs/>
          <w:caps/>
          <w:sz w:val="20"/>
          <w:szCs w:val="20"/>
        </w:rPr>
      </w:pPr>
    </w:p>
    <w:p w14:paraId="2FBC1CD5"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5EAAD917"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5B572CA8"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3A59190D"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0722D068"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5DA1E099"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26323DFA"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708064FA" w14:textId="77777777" w:rsidR="00900D43" w:rsidRPr="00900D43" w:rsidRDefault="00900D43" w:rsidP="00D73BF7">
      <w:pPr>
        <w:autoSpaceDE w:val="0"/>
        <w:autoSpaceDN w:val="0"/>
        <w:adjustRightInd w:val="0"/>
        <w:jc w:val="center"/>
        <w:rPr>
          <w:rFonts w:ascii="Arial" w:hAnsi="Arial" w:cs="Arial"/>
          <w:b/>
          <w:bCs/>
          <w:caps/>
          <w:sz w:val="20"/>
          <w:szCs w:val="20"/>
          <w:lang w:val="en-GB"/>
        </w:rPr>
      </w:pPr>
    </w:p>
    <w:p w14:paraId="08AEBDC4" w14:textId="77777777" w:rsidR="00900D43" w:rsidRDefault="00900D43" w:rsidP="00D73BF7">
      <w:pPr>
        <w:autoSpaceDE w:val="0"/>
        <w:autoSpaceDN w:val="0"/>
        <w:adjustRightInd w:val="0"/>
        <w:jc w:val="center"/>
        <w:rPr>
          <w:rFonts w:ascii="Arial" w:hAnsi="Arial" w:cs="Arial"/>
          <w:b/>
          <w:bCs/>
          <w:caps/>
          <w:sz w:val="28"/>
          <w:szCs w:val="28"/>
          <w:lang w:val="en-GB"/>
        </w:rPr>
      </w:pPr>
    </w:p>
    <w:p w14:paraId="32B2ADBE" w14:textId="77777777" w:rsidR="00900D43" w:rsidRDefault="00900D43" w:rsidP="00D73BF7">
      <w:pPr>
        <w:autoSpaceDE w:val="0"/>
        <w:autoSpaceDN w:val="0"/>
        <w:adjustRightInd w:val="0"/>
        <w:jc w:val="center"/>
        <w:rPr>
          <w:rFonts w:ascii="Arial" w:hAnsi="Arial" w:cs="Arial"/>
          <w:b/>
          <w:bCs/>
          <w:caps/>
          <w:sz w:val="28"/>
          <w:szCs w:val="28"/>
          <w:lang w:val="en-GB"/>
        </w:rPr>
      </w:pPr>
    </w:p>
    <w:p w14:paraId="5E5A1A44" w14:textId="2E31C68E" w:rsidR="00D73BF7" w:rsidRPr="00900D43" w:rsidRDefault="00D73BF7" w:rsidP="00D73BF7">
      <w:pPr>
        <w:rPr>
          <w:rFonts w:ascii="Arial" w:hAnsi="Arial"/>
          <w:b/>
          <w:sz w:val="20"/>
          <w:szCs w:val="20"/>
          <w:lang w:val="en-GB"/>
        </w:rPr>
      </w:pPr>
    </w:p>
    <w:p w14:paraId="5E5A1A45" w14:textId="77777777" w:rsidR="00D73BF7" w:rsidRDefault="00D73BF7" w:rsidP="00D73BF7">
      <w:pPr>
        <w:rPr>
          <w:lang w:val="en-GB"/>
        </w:rPr>
      </w:pPr>
    </w:p>
    <w:p w14:paraId="2FC79850" w14:textId="77777777" w:rsidR="00900D43" w:rsidRDefault="00900D43" w:rsidP="00D73BF7">
      <w:pPr>
        <w:rPr>
          <w:lang w:val="en-GB"/>
        </w:rPr>
      </w:pPr>
    </w:p>
    <w:p w14:paraId="172AF5BB" w14:textId="77777777" w:rsidR="00900D43" w:rsidRDefault="00900D43" w:rsidP="00D73BF7">
      <w:pPr>
        <w:rPr>
          <w:lang w:val="en-GB"/>
        </w:rPr>
      </w:pPr>
    </w:p>
    <w:p w14:paraId="6621C80B" w14:textId="77777777" w:rsidR="00900D43" w:rsidRDefault="00900D43" w:rsidP="00D73BF7">
      <w:pPr>
        <w:rPr>
          <w:lang w:val="en-GB"/>
        </w:rPr>
      </w:pPr>
    </w:p>
    <w:p w14:paraId="39044848" w14:textId="77777777" w:rsidR="00900D43" w:rsidRDefault="00900D43" w:rsidP="00D73BF7">
      <w:pPr>
        <w:rPr>
          <w:lang w:val="en-GB"/>
        </w:rPr>
      </w:pPr>
    </w:p>
    <w:p w14:paraId="048C3530" w14:textId="77777777" w:rsidR="00900D43" w:rsidRDefault="00900D43" w:rsidP="00D73BF7">
      <w:pPr>
        <w:autoSpaceDE w:val="0"/>
        <w:autoSpaceDN w:val="0"/>
        <w:adjustRightInd w:val="0"/>
        <w:rPr>
          <w:lang w:val="en-GB"/>
        </w:rPr>
      </w:pPr>
    </w:p>
    <w:p w14:paraId="7615F7A9" w14:textId="77777777" w:rsidR="00E105DF" w:rsidRDefault="00E105DF" w:rsidP="00D73BF7">
      <w:pPr>
        <w:autoSpaceDE w:val="0"/>
        <w:autoSpaceDN w:val="0"/>
        <w:adjustRightInd w:val="0"/>
        <w:rPr>
          <w:rFonts w:ascii="Arial" w:hAnsi="Arial" w:cs="Arial"/>
          <w:sz w:val="20"/>
          <w:szCs w:val="20"/>
          <w:lang w:val="en-GB"/>
        </w:rPr>
      </w:pPr>
    </w:p>
    <w:p w14:paraId="5A82F4D2" w14:textId="77777777" w:rsidR="007F3AA4" w:rsidRDefault="007F3AA4" w:rsidP="00D73BF7">
      <w:pPr>
        <w:autoSpaceDE w:val="0"/>
        <w:autoSpaceDN w:val="0"/>
        <w:adjustRightInd w:val="0"/>
        <w:rPr>
          <w:rFonts w:ascii="Arial" w:hAnsi="Arial" w:cs="Arial"/>
          <w:sz w:val="20"/>
          <w:szCs w:val="20"/>
          <w:lang w:val="en-GB"/>
        </w:rPr>
      </w:pPr>
    </w:p>
    <w:p w14:paraId="5E5A1A46" w14:textId="063EBFF2"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After having read this Request for Quotation </w:t>
      </w:r>
      <w:r w:rsidR="00E105DF">
        <w:rPr>
          <w:rFonts w:ascii="Arial" w:hAnsi="Arial" w:cs="Arial"/>
          <w:sz w:val="20"/>
          <w:szCs w:val="20"/>
          <w:lang w:val="en-GB"/>
        </w:rPr>
        <w:t>2015-095</w:t>
      </w:r>
      <w:r>
        <w:rPr>
          <w:rFonts w:ascii="Arial" w:hAnsi="Arial" w:cs="Arial"/>
          <w:sz w:val="20"/>
          <w:szCs w:val="20"/>
          <w:lang w:val="en-GB"/>
        </w:rPr>
        <w:t xml:space="preserve"> on behalf of my company/business, I hereby:</w:t>
      </w:r>
    </w:p>
    <w:p w14:paraId="5E5A1A47" w14:textId="77777777" w:rsidR="00D73BF7" w:rsidRPr="005473B8" w:rsidRDefault="00D73BF7" w:rsidP="00D73BF7">
      <w:pPr>
        <w:autoSpaceDE w:val="0"/>
        <w:autoSpaceDN w:val="0"/>
        <w:adjustRightInd w:val="0"/>
        <w:rPr>
          <w:rFonts w:ascii="Arial" w:hAnsi="Arial" w:cs="Arial"/>
          <w:sz w:val="20"/>
          <w:szCs w:val="20"/>
          <w:lang w:val="en-GB"/>
        </w:rPr>
      </w:pPr>
    </w:p>
    <w:p w14:paraId="5E5A1A48" w14:textId="2DE8CA6C"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f</w:t>
      </w:r>
      <w:r w:rsidR="007F3AA4">
        <w:rPr>
          <w:rFonts w:ascii="Arial" w:hAnsi="Arial" w:cs="Arial"/>
          <w:sz w:val="20"/>
          <w:szCs w:val="20"/>
          <w:lang w:val="en-GB"/>
        </w:rPr>
        <w:t>or Supply Contracts.</w:t>
      </w:r>
    </w:p>
    <w:p w14:paraId="5E5A1A49" w14:textId="77777777" w:rsidR="00D73BF7" w:rsidRPr="005473B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5E5A1A4B" w14:textId="77777777" w:rsidR="00D73BF7" w:rsidRDefault="00D73BF7" w:rsidP="00D73BF7">
      <w:pPr>
        <w:autoSpaceDE w:val="0"/>
        <w:autoSpaceDN w:val="0"/>
        <w:adjustRightInd w:val="0"/>
        <w:ind w:left="360"/>
        <w:rPr>
          <w:rFonts w:ascii="Arial" w:hAnsi="Arial" w:cs="Arial"/>
          <w:sz w:val="20"/>
          <w:szCs w:val="20"/>
          <w:lang w:val="en-GB"/>
        </w:rPr>
      </w:pPr>
    </w:p>
    <w:p w14:paraId="5E5A1A4C"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5E5A1A4D" w14:textId="77777777" w:rsidR="00D73BF7" w:rsidRDefault="00D73BF7" w:rsidP="00D73BF7">
      <w:pPr>
        <w:autoSpaceDE w:val="0"/>
        <w:autoSpaceDN w:val="0"/>
        <w:adjustRightInd w:val="0"/>
        <w:rPr>
          <w:rFonts w:ascii="Arial" w:hAnsi="Arial" w:cs="Arial"/>
          <w:sz w:val="20"/>
          <w:szCs w:val="20"/>
          <w:lang w:val="en-GB"/>
        </w:rPr>
      </w:pPr>
    </w:p>
    <w:p w14:paraId="5E5A1A4E"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 this Request for Quotation (RFQ).</w:t>
      </w:r>
    </w:p>
    <w:p w14:paraId="5E5A1A4F" w14:textId="77777777" w:rsidR="00D73BF7" w:rsidRDefault="00D73BF7" w:rsidP="00D73B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E5A1A50"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3EAF7B6" w14:textId="77777777" w:rsidR="004C7FC3" w:rsidRDefault="004C7FC3" w:rsidP="00D73BF7">
      <w:pPr>
        <w:autoSpaceDE w:val="0"/>
        <w:autoSpaceDN w:val="0"/>
        <w:adjustRightInd w:val="0"/>
        <w:ind w:left="360"/>
        <w:rPr>
          <w:rFonts w:ascii="Arial" w:hAnsi="Arial" w:cs="Arial"/>
          <w:sz w:val="20"/>
          <w:szCs w:val="20"/>
          <w:lang w:val="en-GB"/>
        </w:rPr>
      </w:pPr>
    </w:p>
    <w:p w14:paraId="5E5A1A51"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5E5A1A54"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5E5A1A55" w14:textId="77777777" w:rsidR="00D73BF7" w:rsidRDefault="00D73BF7" w:rsidP="00D73BF7">
      <w:pPr>
        <w:autoSpaceDE w:val="0"/>
        <w:autoSpaceDN w:val="0"/>
        <w:adjustRightInd w:val="0"/>
        <w:rPr>
          <w:rFonts w:ascii="Arial" w:hAnsi="Arial" w:cs="Arial"/>
          <w:sz w:val="20"/>
          <w:szCs w:val="20"/>
          <w:lang w:val="en-GB"/>
        </w:rPr>
      </w:pPr>
    </w:p>
    <w:p w14:paraId="5E5A1A56" w14:textId="77777777" w:rsidR="00D73BF7"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14:paraId="5E5A1A59" w14:textId="77777777" w:rsidTr="009A0C3C">
        <w:tc>
          <w:tcPr>
            <w:tcW w:w="2451" w:type="dxa"/>
          </w:tcPr>
          <w:p w14:paraId="5E5A1A5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5E5A1A58"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C" w14:textId="77777777" w:rsidTr="009A0C3C">
        <w:tc>
          <w:tcPr>
            <w:tcW w:w="2451" w:type="dxa"/>
          </w:tcPr>
          <w:p w14:paraId="5E5A1A5A"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5E5A1A5B"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F" w14:textId="77777777" w:rsidTr="009A0C3C">
        <w:tc>
          <w:tcPr>
            <w:tcW w:w="2451" w:type="dxa"/>
          </w:tcPr>
          <w:p w14:paraId="5E5A1A5D"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E5A1A5E"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2" w14:textId="77777777" w:rsidTr="009A0C3C">
        <w:tc>
          <w:tcPr>
            <w:tcW w:w="2451" w:type="dxa"/>
          </w:tcPr>
          <w:p w14:paraId="5E5A1A6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5E5A1A61"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5" w14:textId="77777777" w:rsidTr="009A0C3C">
        <w:tc>
          <w:tcPr>
            <w:tcW w:w="2451" w:type="dxa"/>
          </w:tcPr>
          <w:p w14:paraId="5E5A1A63"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5E5A1A64"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8" w14:textId="77777777" w:rsidTr="009A0C3C">
        <w:tc>
          <w:tcPr>
            <w:tcW w:w="2451" w:type="dxa"/>
          </w:tcPr>
          <w:p w14:paraId="5E5A1A66"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5E5A1A67"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B" w14:textId="77777777" w:rsidTr="009A0C3C">
        <w:tc>
          <w:tcPr>
            <w:tcW w:w="2451" w:type="dxa"/>
          </w:tcPr>
          <w:p w14:paraId="5E5A1A69"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5E5A1A6A" w14:textId="77777777" w:rsidR="00D73BF7" w:rsidRDefault="00D73BF7" w:rsidP="009A0C3C">
            <w:pPr>
              <w:autoSpaceDE w:val="0"/>
              <w:autoSpaceDN w:val="0"/>
              <w:adjustRightInd w:val="0"/>
              <w:rPr>
                <w:rFonts w:ascii="Arial" w:hAnsi="Arial" w:cs="Arial"/>
                <w:b/>
                <w:sz w:val="20"/>
                <w:szCs w:val="20"/>
                <w:lang w:val="en-GB"/>
              </w:rPr>
            </w:pPr>
          </w:p>
        </w:tc>
      </w:tr>
    </w:tbl>
    <w:p w14:paraId="5E5A1A6C" w14:textId="77777777" w:rsidR="00D73BF7" w:rsidRDefault="00D73BF7" w:rsidP="00D73BF7">
      <w:pPr>
        <w:autoSpaceDE w:val="0"/>
        <w:autoSpaceDN w:val="0"/>
        <w:adjustRightInd w:val="0"/>
        <w:rPr>
          <w:rFonts w:ascii="Arial" w:hAnsi="Arial" w:cs="Arial"/>
          <w:b/>
          <w:sz w:val="20"/>
          <w:szCs w:val="20"/>
          <w:lang w:val="en-GB"/>
        </w:rPr>
        <w:sectPr w:rsidR="00D73BF7" w:rsidSect="009A0C3C">
          <w:headerReference w:type="even" r:id="rId21"/>
          <w:headerReference w:type="default" r:id="rId22"/>
          <w:footerReference w:type="default" r:id="rId23"/>
          <w:headerReference w:type="first" r:id="rId24"/>
          <w:pgSz w:w="12240" w:h="15840"/>
          <w:pgMar w:top="2268" w:right="851" w:bottom="1440" w:left="851" w:header="720" w:footer="720" w:gutter="0"/>
          <w:cols w:space="709"/>
          <w:docGrid w:linePitch="360"/>
        </w:sectPr>
      </w:pPr>
    </w:p>
    <w:p w14:paraId="5E5A1AEB" w14:textId="50C14871" w:rsidR="00D73BF7" w:rsidRDefault="00D73BF7" w:rsidP="00D73BF7">
      <w:pPr>
        <w:jc w:val="both"/>
        <w:rPr>
          <w:lang w:val="en-GB"/>
        </w:rPr>
      </w:pPr>
    </w:p>
    <w:p w14:paraId="5E5A1AEC" w14:textId="77777777" w:rsidR="00D73BF7" w:rsidRDefault="00D73BF7" w:rsidP="00D73BF7">
      <w:pPr>
        <w:jc w:val="both"/>
        <w:rPr>
          <w:lang w:val="en-GB"/>
        </w:rPr>
      </w:pPr>
    </w:p>
    <w:p w14:paraId="5E5A1AED" w14:textId="77777777" w:rsidR="00D73BF7" w:rsidRDefault="00D73BF7" w:rsidP="00D73BF7">
      <w:pPr>
        <w:jc w:val="both"/>
        <w:rPr>
          <w:lang w:val="en-GB"/>
        </w:rPr>
        <w:sectPr w:rsidR="00D73BF7" w:rsidSect="004A0545">
          <w:headerReference w:type="even" r:id="rId25"/>
          <w:headerReference w:type="default" r:id="rId26"/>
          <w:footerReference w:type="default" r:id="rId27"/>
          <w:headerReference w:type="first" r:id="rId28"/>
          <w:type w:val="continuous"/>
          <w:pgSz w:w="11906" w:h="16838"/>
          <w:pgMar w:top="851" w:right="1134" w:bottom="719" w:left="1134" w:header="708" w:footer="708" w:gutter="0"/>
          <w:cols w:num="2" w:space="708"/>
          <w:docGrid w:linePitch="360"/>
        </w:sectPr>
      </w:pPr>
    </w:p>
    <w:p w14:paraId="588F08EE" w14:textId="2B673C48" w:rsidR="004A0545" w:rsidRDefault="004A0545" w:rsidP="004A0545">
      <w:pPr>
        <w:rPr>
          <w:rFonts w:ascii="Arial" w:hAnsi="Arial" w:cs="Arial"/>
          <w:b/>
          <w:caps/>
          <w:sz w:val="14"/>
          <w:szCs w:val="16"/>
          <w:lang w:val="en-GB"/>
        </w:rPr>
        <w:sectPr w:rsidR="004A0545" w:rsidSect="004A0545">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701" w:right="1134" w:bottom="1701" w:left="1134" w:header="708" w:footer="708" w:gutter="0"/>
          <w:cols w:num="2" w:space="708"/>
          <w:docGrid w:linePitch="360"/>
        </w:sectPr>
      </w:pPr>
      <w:r>
        <w:rPr>
          <w:noProof/>
          <w:lang w:val="nb-NO" w:eastAsia="nb-NO"/>
        </w:rPr>
        <w:lastRenderedPageBreak/>
        <mc:AlternateContent>
          <mc:Choice Requires="wps">
            <w:drawing>
              <wp:anchor distT="0" distB="0" distL="114300" distR="114300" simplePos="0" relativeHeight="251655168" behindDoc="0" locked="0" layoutInCell="1" allowOverlap="1" wp14:anchorId="6622BB5C" wp14:editId="1AF45B82">
                <wp:simplePos x="0" y="0"/>
                <wp:positionH relativeFrom="column">
                  <wp:posOffset>-114300</wp:posOffset>
                </wp:positionH>
                <wp:positionV relativeFrom="paragraph">
                  <wp:posOffset>-685800</wp:posOffset>
                </wp:positionV>
                <wp:extent cx="5372100" cy="5715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FFFFFF"/>
                          </a:solidFill>
                          <a:miter lim="800000"/>
                          <a:headEnd/>
                          <a:tailEnd/>
                        </a:ln>
                      </wps:spPr>
                      <wps:txbx>
                        <w:txbxContent>
                          <w:p w14:paraId="5D7AAEBB" w14:textId="77777777" w:rsidR="00900D43" w:rsidRPr="00BA3CCC" w:rsidRDefault="00900D43" w:rsidP="004A054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468E34DE" w14:textId="77777777" w:rsidR="00900D43" w:rsidRPr="00BA3CCC" w:rsidRDefault="00900D43" w:rsidP="004A05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4pt;width:42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" strokecolor="white">
                <v:textbox>
                  <w:txbxContent>
                    <w:p w14:paraId="5D7AAEBB" w14:textId="77777777" w:rsidR="00900D43" w:rsidRPr="00BA3CCC" w:rsidRDefault="00900D43" w:rsidP="004A054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468E34DE" w14:textId="77777777" w:rsidR="00900D43" w:rsidRPr="00BA3CCC" w:rsidRDefault="00900D43" w:rsidP="004A0545">
                      <w:pPr>
                        <w:rPr>
                          <w:lang w:val="en-GB"/>
                        </w:rPr>
                      </w:pPr>
                    </w:p>
                  </w:txbxContent>
                </v:textbox>
                <w10:wrap type="square"/>
              </v:shape>
            </w:pict>
          </mc:Fallback>
        </mc:AlternateContent>
      </w:r>
      <w:r>
        <w:rPr>
          <w:rFonts w:ascii="Arial" w:hAnsi="Arial" w:cs="Arial"/>
          <w:b/>
          <w:caps/>
          <w:sz w:val="14"/>
          <w:szCs w:val="16"/>
          <w:lang w:val="en-GB"/>
        </w:rPr>
        <w:t>DEFINITIONS</w:t>
      </w:r>
    </w:p>
    <w:p w14:paraId="02567BF7" w14:textId="77777777" w:rsidR="004A0545" w:rsidRPr="00D7217F" w:rsidRDefault="004A0545" w:rsidP="004A0545">
      <w:pPr>
        <w:rPr>
          <w:rFonts w:ascii="Arial" w:hAnsi="Arial" w:cs="Arial"/>
          <w:sz w:val="14"/>
          <w:szCs w:val="16"/>
          <w:lang w:val="en-GB"/>
        </w:rPr>
      </w:pPr>
      <w:r w:rsidRPr="00D7217F">
        <w:rPr>
          <w:rFonts w:ascii="Arial" w:hAnsi="Arial" w:cs="Arial"/>
          <w:sz w:val="14"/>
          <w:szCs w:val="16"/>
          <w:lang w:val="en-GB"/>
        </w:rPr>
        <w:lastRenderedPageBreak/>
        <w:t>In these general terms and conditions the terms:</w:t>
      </w:r>
    </w:p>
    <w:p w14:paraId="4ADE5C9D"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4F93E17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 xml:space="preserve">“Seller” and “Contractor” are used interchangeably and shall also </w:t>
      </w:r>
      <w:proofErr w:type="gramStart"/>
      <w:r w:rsidRPr="00D7217F">
        <w:rPr>
          <w:rFonts w:ascii="Arial" w:hAnsi="Arial" w:cs="Arial"/>
          <w:sz w:val="14"/>
          <w:szCs w:val="16"/>
          <w:lang w:val="en-GB"/>
        </w:rPr>
        <w:t>cover  the</w:t>
      </w:r>
      <w:proofErr w:type="gramEnd"/>
      <w:r w:rsidRPr="00D7217F">
        <w:rPr>
          <w:rFonts w:ascii="Arial" w:hAnsi="Arial" w:cs="Arial"/>
          <w:sz w:val="14"/>
          <w:szCs w:val="16"/>
          <w:lang w:val="en-GB"/>
        </w:rPr>
        <w:t xml:space="preserve"> term “Supplier” used in any contract as defined above.</w:t>
      </w:r>
    </w:p>
    <w:p w14:paraId="773E127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235800F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22A6040"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2EBB1A2B" w14:textId="77777777" w:rsidR="004A0545" w:rsidRPr="00CE4B73" w:rsidRDefault="004A0545" w:rsidP="004A0545">
      <w:pPr>
        <w:ind w:left="360"/>
        <w:rPr>
          <w:rFonts w:ascii="Arial (W1)" w:hAnsi="Arial (W1)" w:cs="Arial"/>
          <w:sz w:val="14"/>
          <w:szCs w:val="16"/>
          <w:lang w:val="en-GB"/>
        </w:rPr>
      </w:pPr>
    </w:p>
    <w:p w14:paraId="5AE7AFD3"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t>1. Delivery terms</w:t>
      </w:r>
    </w:p>
    <w:p w14:paraId="05511815" w14:textId="77777777" w:rsidR="004A0545" w:rsidRDefault="004A0545" w:rsidP="004A0545">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13159CB9" w14:textId="77777777" w:rsidR="004A0545" w:rsidRDefault="004A0545" w:rsidP="004A0545">
      <w:pPr>
        <w:rPr>
          <w:rFonts w:ascii="Arial" w:hAnsi="Arial" w:cs="Arial"/>
          <w:b/>
          <w:sz w:val="14"/>
          <w:szCs w:val="16"/>
          <w:lang w:val="en-GB"/>
        </w:rPr>
      </w:pPr>
    </w:p>
    <w:p w14:paraId="3F2A166F" w14:textId="77777777" w:rsidR="004A0545" w:rsidRDefault="004A0545" w:rsidP="004A0545">
      <w:pPr>
        <w:rPr>
          <w:rFonts w:ascii="Arial" w:hAnsi="Arial" w:cs="Arial"/>
          <w:b/>
          <w:sz w:val="14"/>
          <w:szCs w:val="16"/>
          <w:lang w:val="en-GB"/>
        </w:rPr>
      </w:pPr>
      <w:r>
        <w:rPr>
          <w:rFonts w:ascii="Arial" w:hAnsi="Arial" w:cs="Arial"/>
          <w:b/>
          <w:sz w:val="14"/>
          <w:szCs w:val="16"/>
          <w:lang w:val="en-GB"/>
        </w:rPr>
        <w:t xml:space="preserve">2. PAYMENT </w:t>
      </w:r>
    </w:p>
    <w:p w14:paraId="4CAB8720" w14:textId="77777777" w:rsidR="004A0545" w:rsidRDefault="004A0545" w:rsidP="004A0545">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6B6BB88E"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1E9408F0" w14:textId="77777777" w:rsidR="004A0545" w:rsidRDefault="004A0545" w:rsidP="004A0545">
      <w:pPr>
        <w:rPr>
          <w:rFonts w:ascii="Arial" w:hAnsi="Arial" w:cs="Arial"/>
          <w:sz w:val="14"/>
          <w:szCs w:val="16"/>
          <w:lang w:val="en-GB"/>
        </w:rPr>
      </w:pPr>
    </w:p>
    <w:p w14:paraId="3027A1A6" w14:textId="77777777" w:rsidR="004A0545" w:rsidRPr="00F907AC" w:rsidRDefault="004A0545" w:rsidP="004A0545">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7B713B90"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4206F07C" w14:textId="77777777" w:rsidR="004A0545" w:rsidRPr="00F907AC" w:rsidRDefault="004A0545" w:rsidP="004A0545">
      <w:pPr>
        <w:jc w:val="both"/>
        <w:rPr>
          <w:rFonts w:ascii="Arial" w:hAnsi="Arial" w:cs="Arial"/>
          <w:sz w:val="14"/>
          <w:szCs w:val="14"/>
          <w:lang w:val="en-GB"/>
        </w:rPr>
      </w:pPr>
    </w:p>
    <w:p w14:paraId="1F44918D"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24909329" w14:textId="77777777" w:rsidR="004A0545" w:rsidRPr="00F907AC" w:rsidRDefault="004A0545" w:rsidP="004A0545">
      <w:pPr>
        <w:jc w:val="both"/>
        <w:rPr>
          <w:rFonts w:ascii="Arial" w:hAnsi="Arial" w:cs="Arial"/>
          <w:sz w:val="14"/>
          <w:szCs w:val="14"/>
          <w:lang w:val="en-GB"/>
        </w:rPr>
      </w:pPr>
    </w:p>
    <w:p w14:paraId="596A4391"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5CAEE9F1" w14:textId="77777777" w:rsidR="004A0545" w:rsidRPr="00F907AC" w:rsidRDefault="004A0545" w:rsidP="004A0545">
      <w:pPr>
        <w:jc w:val="both"/>
        <w:rPr>
          <w:rFonts w:ascii="Arial" w:hAnsi="Arial" w:cs="Arial"/>
          <w:sz w:val="14"/>
          <w:szCs w:val="14"/>
          <w:lang w:val="en-GB"/>
        </w:rPr>
      </w:pPr>
    </w:p>
    <w:p w14:paraId="3D519B57"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w:t>
      </w:r>
      <w:proofErr w:type="spellStart"/>
      <w:r w:rsidRPr="00F907AC">
        <w:rPr>
          <w:rFonts w:ascii="Arial" w:hAnsi="Arial" w:cs="Arial"/>
          <w:sz w:val="14"/>
          <w:szCs w:val="14"/>
          <w:lang w:val="en-GB"/>
        </w:rPr>
        <w:t>i</w:t>
      </w:r>
      <w:proofErr w:type="spellEnd"/>
      <w:r w:rsidRPr="00F907AC">
        <w:rPr>
          <w:rFonts w:ascii="Arial" w:hAnsi="Arial" w:cs="Arial"/>
          <w:sz w:val="14"/>
          <w:szCs w:val="14"/>
          <w:lang w:val="en-GB"/>
        </w:rPr>
        <w:t xml:space="preserve">)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7EC13BCF" w14:textId="77777777" w:rsidR="004A0545" w:rsidRPr="00F907AC" w:rsidRDefault="004A0545" w:rsidP="004A0545">
      <w:pPr>
        <w:jc w:val="both"/>
        <w:rPr>
          <w:rFonts w:ascii="Arial" w:hAnsi="Arial" w:cs="Arial"/>
          <w:sz w:val="14"/>
          <w:szCs w:val="14"/>
          <w:lang w:val="en-GB"/>
        </w:rPr>
      </w:pPr>
    </w:p>
    <w:p w14:paraId="562060EB"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33306CA" w14:textId="77777777" w:rsidR="004A0545" w:rsidRDefault="004A0545" w:rsidP="004A0545">
      <w:pPr>
        <w:jc w:val="both"/>
        <w:rPr>
          <w:rFonts w:ascii="Arial" w:hAnsi="Arial" w:cs="Arial"/>
          <w:sz w:val="14"/>
          <w:szCs w:val="14"/>
          <w:lang w:val="en-GB"/>
        </w:rPr>
      </w:pPr>
    </w:p>
    <w:p w14:paraId="4798510B" w14:textId="77777777" w:rsidR="004A0545" w:rsidRPr="00F907AC" w:rsidRDefault="004A0545" w:rsidP="004A0545">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969EEC9" w14:textId="77777777" w:rsidR="004A0545" w:rsidRDefault="004A0545" w:rsidP="004A0545">
      <w:pPr>
        <w:rPr>
          <w:rFonts w:ascii="Arial" w:hAnsi="Arial" w:cs="Arial"/>
          <w:color w:val="000000"/>
          <w:sz w:val="14"/>
          <w:szCs w:val="16"/>
          <w:lang w:val="en-GB"/>
        </w:rPr>
      </w:pPr>
    </w:p>
    <w:p w14:paraId="2FFA5C0E" w14:textId="77777777" w:rsidR="004A0545" w:rsidRPr="00C832B3" w:rsidRDefault="004A0545" w:rsidP="004A0545">
      <w:pPr>
        <w:rPr>
          <w:rFonts w:ascii="Arial" w:hAnsi="Arial" w:cs="Arial"/>
          <w:sz w:val="14"/>
          <w:szCs w:val="14"/>
          <w:lang w:val="en-GB"/>
        </w:rPr>
      </w:pPr>
      <w:r w:rsidRPr="00C832B3">
        <w:rPr>
          <w:rFonts w:ascii="Arial" w:hAnsi="Arial" w:cs="Arial"/>
          <w:b/>
          <w:sz w:val="14"/>
          <w:szCs w:val="14"/>
          <w:lang w:val="en-GB"/>
        </w:rPr>
        <w:t>4. WARRANTY OBLIGATIONS</w:t>
      </w:r>
    </w:p>
    <w:p w14:paraId="32AA400E" w14:textId="77777777" w:rsidR="004A0545" w:rsidRPr="00772FA4"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4868310D" w14:textId="77777777" w:rsidR="004A0545" w:rsidRPr="0011058D" w:rsidRDefault="004A0545" w:rsidP="004A0545">
      <w:pPr>
        <w:widowControl w:val="0"/>
        <w:jc w:val="both"/>
        <w:rPr>
          <w:rFonts w:ascii="Arial" w:hAnsi="Arial" w:cs="Arial"/>
          <w:sz w:val="14"/>
          <w:szCs w:val="16"/>
          <w:lang w:val="en-GB"/>
        </w:rPr>
      </w:pPr>
    </w:p>
    <w:p w14:paraId="602EA300" w14:textId="77777777" w:rsidR="004A0545" w:rsidRPr="00A8083E" w:rsidRDefault="004A0545" w:rsidP="004A0545">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8302AB0" w14:textId="77777777" w:rsidR="004A0545" w:rsidRPr="00D84A35" w:rsidRDefault="004A0545" w:rsidP="004A0545">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6AE28D28"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xml:space="preserve">, </w:t>
      </w:r>
      <w:r w:rsidRPr="00F907AC">
        <w:rPr>
          <w:rFonts w:ascii="Arial" w:hAnsi="Arial" w:cs="Arial"/>
          <w:sz w:val="14"/>
          <w:szCs w:val="14"/>
          <w:lang w:val="en-GB"/>
        </w:rPr>
        <w:lastRenderedPageBreak/>
        <w:t>the Seller shall provide the Contracting Authority with the benefit of all manufacturers’ warranties in addition to the present warranties</w:t>
      </w:r>
      <w:r>
        <w:rPr>
          <w:rFonts w:ascii="Arial" w:hAnsi="Arial" w:cs="Arial"/>
          <w:sz w:val="14"/>
          <w:szCs w:val="14"/>
          <w:lang w:val="en-GB"/>
        </w:rPr>
        <w:t>;</w:t>
      </w:r>
    </w:p>
    <w:p w14:paraId="104E350A"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23557DB4"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21C4174B" w14:textId="77777777" w:rsidR="004A0545" w:rsidRPr="00F907AC" w:rsidRDefault="004A0545" w:rsidP="004A0545">
      <w:pPr>
        <w:widowControl w:val="0"/>
        <w:numPr>
          <w:ilvl w:val="0"/>
          <w:numId w:val="17"/>
        </w:numPr>
        <w:jc w:val="both"/>
        <w:rPr>
          <w:rFonts w:ascii="Arial" w:hAnsi="Arial" w:cs="Arial"/>
          <w:sz w:val="14"/>
          <w:szCs w:val="14"/>
          <w:lang w:val="en-GB"/>
        </w:rPr>
      </w:pPr>
      <w:proofErr w:type="gramStart"/>
      <w:r w:rsidRPr="00F907AC">
        <w:rPr>
          <w:rFonts w:ascii="Arial" w:hAnsi="Arial" w:cs="Arial"/>
          <w:sz w:val="14"/>
          <w:szCs w:val="14"/>
          <w:lang w:val="en-GB"/>
        </w:rPr>
        <w:t>the</w:t>
      </w:r>
      <w:proofErr w:type="gramEnd"/>
      <w:r w:rsidRPr="00F907AC">
        <w:rPr>
          <w:rFonts w:ascii="Arial" w:hAnsi="Arial" w:cs="Arial"/>
          <w:sz w:val="14"/>
          <w:szCs w:val="14"/>
          <w:lang w:val="en-GB"/>
        </w:rPr>
        <w:t xml:space="preserv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7ABE54DC" w14:textId="77777777" w:rsidR="004A0545" w:rsidRPr="00F907AC" w:rsidRDefault="004A0545" w:rsidP="004A0545">
      <w:pPr>
        <w:widowControl w:val="0"/>
        <w:jc w:val="both"/>
        <w:rPr>
          <w:rFonts w:ascii="Arial" w:hAnsi="Arial" w:cs="Arial"/>
          <w:sz w:val="14"/>
          <w:szCs w:val="14"/>
          <w:lang w:val="en-GB"/>
        </w:rPr>
      </w:pPr>
    </w:p>
    <w:p w14:paraId="72CA7A19" w14:textId="77777777" w:rsidR="004A0545" w:rsidRPr="00D84A35"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CBB0CCA" w14:textId="77777777" w:rsidR="004A0545" w:rsidRPr="00F907AC" w:rsidRDefault="004A0545" w:rsidP="004A0545">
      <w:pPr>
        <w:widowControl w:val="0"/>
        <w:jc w:val="both"/>
        <w:rPr>
          <w:rFonts w:ascii="Arial" w:hAnsi="Arial" w:cs="Arial"/>
          <w:sz w:val="14"/>
          <w:szCs w:val="14"/>
          <w:lang w:val="en-GB"/>
        </w:rPr>
      </w:pPr>
    </w:p>
    <w:p w14:paraId="0EE67707" w14:textId="77777777" w:rsidR="004A0545" w:rsidRPr="00F907AC"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w:t>
      </w:r>
      <w:proofErr w:type="gramStart"/>
      <w:r w:rsidRPr="00D84A35">
        <w:rPr>
          <w:rFonts w:ascii="Arial" w:hAnsi="Arial" w:cs="Arial"/>
          <w:sz w:val="14"/>
          <w:szCs w:val="14"/>
          <w:lang w:val="en-GB"/>
        </w:rPr>
        <w:t>days,</w:t>
      </w:r>
      <w:proofErr w:type="gramEnd"/>
      <w:r w:rsidRPr="00D84A35">
        <w:rPr>
          <w:rFonts w:ascii="Arial" w:hAnsi="Arial" w:cs="Arial"/>
          <w:sz w:val="14"/>
          <w:szCs w:val="14"/>
          <w:lang w:val="en-GB"/>
        </w:rPr>
        <w:t xml:space="preserve">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A71129F" w14:textId="77777777" w:rsidR="004A0545" w:rsidRPr="00F907AC" w:rsidRDefault="004A0545" w:rsidP="004A0545">
      <w:pPr>
        <w:widowControl w:val="0"/>
        <w:jc w:val="both"/>
        <w:rPr>
          <w:rFonts w:ascii="Arial" w:hAnsi="Arial" w:cs="Arial"/>
          <w:sz w:val="14"/>
          <w:szCs w:val="14"/>
          <w:lang w:val="en-GB"/>
        </w:rPr>
      </w:pPr>
    </w:p>
    <w:p w14:paraId="1EE437C1" w14:textId="77777777" w:rsidR="004A0545" w:rsidRPr="00F907AC"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43BA05C" w14:textId="77777777" w:rsidR="004A0545" w:rsidRDefault="004A0545" w:rsidP="004A0545">
      <w:pPr>
        <w:rPr>
          <w:rFonts w:ascii="Arial" w:hAnsi="Arial" w:cs="Arial"/>
          <w:b/>
          <w:sz w:val="14"/>
          <w:szCs w:val="16"/>
          <w:lang w:val="en-GB"/>
        </w:rPr>
      </w:pPr>
    </w:p>
    <w:p w14:paraId="6E83BA91" w14:textId="77777777" w:rsidR="004A0545" w:rsidRDefault="004A0545" w:rsidP="004A0545">
      <w:pPr>
        <w:jc w:val="both"/>
        <w:rPr>
          <w:rFonts w:ascii="Arial" w:hAnsi="Arial" w:cs="Arial"/>
          <w:b/>
          <w:sz w:val="14"/>
          <w:szCs w:val="16"/>
          <w:lang w:val="en-GB"/>
        </w:rPr>
      </w:pPr>
      <w:r>
        <w:rPr>
          <w:rFonts w:ascii="Arial" w:hAnsi="Arial" w:cs="Arial"/>
          <w:b/>
          <w:sz w:val="14"/>
          <w:szCs w:val="16"/>
          <w:lang w:val="en-GB"/>
        </w:rPr>
        <w:t>5. AFTER SALES SERVICE</w:t>
      </w:r>
    </w:p>
    <w:p w14:paraId="4E994203"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886584F" w14:textId="77777777" w:rsidR="004A0545" w:rsidRDefault="004A0545" w:rsidP="004A0545">
      <w:pPr>
        <w:jc w:val="both"/>
        <w:rPr>
          <w:rFonts w:ascii="Arial" w:hAnsi="Arial" w:cs="Arial"/>
          <w:sz w:val="14"/>
          <w:szCs w:val="16"/>
          <w:lang w:val="en-GB"/>
        </w:rPr>
      </w:pPr>
    </w:p>
    <w:p w14:paraId="04F6CC22"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t>6. Liquidated damages for delay</w:t>
      </w:r>
    </w:p>
    <w:p w14:paraId="0B01EA61" w14:textId="77777777" w:rsidR="004A0545" w:rsidRDefault="004A0545" w:rsidP="004A0545">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63893D4A"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2301269D" w14:textId="77777777" w:rsidR="004A0545" w:rsidRDefault="004A0545" w:rsidP="004A0545">
      <w:pPr>
        <w:jc w:val="both"/>
        <w:rPr>
          <w:rFonts w:ascii="Arial" w:hAnsi="Arial" w:cs="Arial"/>
          <w:sz w:val="14"/>
          <w:szCs w:val="16"/>
          <w:lang w:val="en-GB"/>
        </w:rPr>
      </w:pPr>
    </w:p>
    <w:p w14:paraId="7E3309A2" w14:textId="77777777" w:rsidR="004A0545" w:rsidRPr="00847F4D" w:rsidRDefault="004A0545" w:rsidP="004A0545">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07057953" w14:textId="77777777" w:rsidR="004A0545" w:rsidRPr="00E24CDE" w:rsidRDefault="004A0545" w:rsidP="004A0545">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w:t>
      </w:r>
      <w:proofErr w:type="gramStart"/>
      <w:r w:rsidRPr="00E24CDE">
        <w:rPr>
          <w:rFonts w:ascii="Arial" w:hAnsi="Arial" w:cs="Arial"/>
          <w:sz w:val="14"/>
          <w:szCs w:val="14"/>
          <w:lang w:val="en-GB"/>
        </w:rPr>
        <w:t xml:space="preserve">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w:t>
      </w:r>
      <w:proofErr w:type="gramEnd"/>
      <w:r w:rsidRPr="00E24CDE">
        <w:rPr>
          <w:rFonts w:ascii="Arial" w:hAnsi="Arial" w:cs="Arial"/>
          <w:sz w:val="14"/>
          <w:szCs w:val="14"/>
          <w:lang w:val="en-GB"/>
        </w:rPr>
        <w:t xml:space="preserve"> effective.</w:t>
      </w:r>
    </w:p>
    <w:p w14:paraId="780C2729" w14:textId="77777777" w:rsidR="004A0545" w:rsidRDefault="004A0545" w:rsidP="004A0545">
      <w:pPr>
        <w:pStyle w:val="PlainText"/>
        <w:ind w:left="360"/>
        <w:jc w:val="both"/>
        <w:rPr>
          <w:rFonts w:ascii="Arial" w:hAnsi="Arial" w:cs="Arial"/>
          <w:sz w:val="14"/>
          <w:szCs w:val="14"/>
          <w:lang w:val="en-GB"/>
        </w:rPr>
      </w:pPr>
    </w:p>
    <w:p w14:paraId="05475113" w14:textId="77777777" w:rsidR="004A0545" w:rsidRDefault="004A0545" w:rsidP="004A0545">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BFDFF13" w14:textId="77777777" w:rsidR="004A0545" w:rsidRDefault="004A0545" w:rsidP="004A0545">
      <w:pPr>
        <w:pStyle w:val="PlainText"/>
        <w:ind w:left="360"/>
        <w:jc w:val="both"/>
        <w:rPr>
          <w:rFonts w:ascii="Arial" w:hAnsi="Arial" w:cs="Arial"/>
          <w:sz w:val="14"/>
          <w:szCs w:val="14"/>
          <w:lang w:val="en-GB"/>
        </w:rPr>
      </w:pPr>
    </w:p>
    <w:p w14:paraId="7A2F4614" w14:textId="77777777" w:rsidR="004A0545" w:rsidRPr="00847F4D" w:rsidRDefault="004A0545" w:rsidP="004A0545">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02A066BA" w14:textId="77777777" w:rsidR="004A0545" w:rsidRPr="00847F4D" w:rsidRDefault="004A0545" w:rsidP="004A0545">
      <w:pPr>
        <w:pStyle w:val="PlainText"/>
        <w:ind w:left="360"/>
        <w:rPr>
          <w:rFonts w:ascii="Arial" w:hAnsi="Arial" w:cs="Arial"/>
          <w:sz w:val="14"/>
          <w:szCs w:val="14"/>
          <w:lang w:val="en-GB"/>
        </w:rPr>
      </w:pPr>
    </w:p>
    <w:p w14:paraId="5E91B1FA" w14:textId="77777777" w:rsidR="004A0545" w:rsidRDefault="004A0545" w:rsidP="004A0545">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1665BDCF" w14:textId="77777777" w:rsidR="004A0545" w:rsidRDefault="004A0545" w:rsidP="004A0545">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Pr>
          <w:rFonts w:ascii="Arial" w:hAnsi="Arial" w:cs="Arial"/>
          <w:color w:val="000000"/>
          <w:sz w:val="14"/>
          <w:szCs w:val="16"/>
          <w:lang w:val="en-US"/>
        </w:rPr>
        <w:t>i</w:t>
      </w:r>
      <w:proofErr w:type="spellEnd"/>
      <w:r>
        <w:rPr>
          <w:rFonts w:ascii="Arial" w:hAnsi="Arial" w:cs="Arial"/>
          <w:color w:val="000000"/>
          <w:sz w:val="14"/>
          <w:szCs w:val="16"/>
          <w:lang w:val="en-US"/>
        </w:rPr>
        <w:t xml:space="preserve">) the sale of the goods affected to </w:t>
      </w:r>
      <w:r>
        <w:rPr>
          <w:rFonts w:ascii="Arial" w:hAnsi="Arial" w:cs="Arial"/>
          <w:color w:val="000000"/>
          <w:sz w:val="14"/>
          <w:szCs w:val="16"/>
          <w:lang w:val="en-US"/>
        </w:rPr>
        <w:lastRenderedPageBreak/>
        <w:t xml:space="preserve">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582F6D96" w14:textId="77777777" w:rsidR="004A0545" w:rsidRDefault="004A0545" w:rsidP="004A0545">
      <w:pPr>
        <w:jc w:val="both"/>
        <w:rPr>
          <w:rFonts w:ascii="Arial" w:hAnsi="Arial" w:cs="Arial"/>
          <w:sz w:val="14"/>
          <w:szCs w:val="14"/>
          <w:lang w:val="en-GB"/>
        </w:rPr>
      </w:pPr>
    </w:p>
    <w:p w14:paraId="2E8C06F5" w14:textId="77777777" w:rsidR="004A0545" w:rsidRPr="001302FE" w:rsidRDefault="004A0545" w:rsidP="004A0545">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CF3BB52" w14:textId="77777777" w:rsidR="004A0545" w:rsidRPr="007B7B70" w:rsidRDefault="004A0545" w:rsidP="004A0545">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D661C38" w14:textId="77777777" w:rsidR="004A0545" w:rsidRDefault="004A0545" w:rsidP="004A0545">
      <w:pPr>
        <w:pStyle w:val="NormalWeb"/>
        <w:spacing w:before="0" w:beforeAutospacing="0" w:after="0" w:afterAutospacing="0"/>
        <w:rPr>
          <w:rFonts w:ascii="Arial" w:hAnsi="Arial" w:cs="Arial"/>
          <w:color w:val="000000"/>
          <w:sz w:val="14"/>
          <w:szCs w:val="16"/>
          <w:lang w:val="en-US"/>
        </w:rPr>
      </w:pPr>
    </w:p>
    <w:p w14:paraId="11556B9C" w14:textId="77777777" w:rsidR="004A0545" w:rsidRPr="00597570" w:rsidRDefault="004A0545" w:rsidP="004A0545">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150DFC4B" w14:textId="77777777" w:rsidR="004A0545" w:rsidRDefault="004A0545" w:rsidP="004A0545">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54947AB3" w14:textId="77777777" w:rsidR="004A0545" w:rsidRPr="005C59E8" w:rsidRDefault="004A0545" w:rsidP="004A0545">
      <w:pPr>
        <w:jc w:val="both"/>
        <w:outlineLvl w:val="0"/>
        <w:rPr>
          <w:rFonts w:ascii="Arial" w:hAnsi="Arial" w:cs="Arial"/>
          <w:b/>
          <w:caps/>
          <w:sz w:val="14"/>
          <w:szCs w:val="14"/>
          <w:lang w:val="en-GB"/>
        </w:rPr>
      </w:pPr>
    </w:p>
    <w:p w14:paraId="5F33FA5E" w14:textId="77777777" w:rsidR="004A0545" w:rsidRPr="005C59E8" w:rsidRDefault="004A0545" w:rsidP="004A0545">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6818E414" w14:textId="77777777" w:rsidR="004A0545" w:rsidRDefault="004A0545" w:rsidP="004A0545">
      <w:pPr>
        <w:pStyle w:val="Style1"/>
        <w:spacing w:before="0" w:after="0"/>
        <w:outlineLvl w:val="0"/>
        <w:rPr>
          <w:sz w:val="14"/>
          <w:szCs w:val="14"/>
        </w:rPr>
      </w:pPr>
    </w:p>
    <w:p w14:paraId="1DF2BDBE" w14:textId="77777777" w:rsidR="004A0545" w:rsidRPr="00446DE3" w:rsidRDefault="004A0545" w:rsidP="004A0545">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465D9C6" w14:textId="77777777" w:rsidR="004A0545" w:rsidRPr="00446DE3" w:rsidRDefault="004A0545" w:rsidP="004A0545">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26039CD" w14:textId="77777777" w:rsidR="004A0545" w:rsidRDefault="004A0545" w:rsidP="004A0545">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50964224"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F7442A9"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A2E103C" w14:textId="77777777" w:rsidR="004A0545" w:rsidRDefault="004A0545" w:rsidP="004A0545">
      <w:pPr>
        <w:numPr>
          <w:ilvl w:val="0"/>
          <w:numId w:val="18"/>
        </w:numPr>
        <w:jc w:val="both"/>
        <w:rPr>
          <w:rFonts w:ascii="Arial" w:hAnsi="Arial" w:cs="Arial"/>
          <w:sz w:val="14"/>
          <w:szCs w:val="14"/>
          <w:lang w:val="en-GB"/>
        </w:rPr>
      </w:pPr>
      <w:proofErr w:type="gramStart"/>
      <w:r>
        <w:rPr>
          <w:rFonts w:ascii="Arial" w:hAnsi="Arial" w:cs="Arial"/>
          <w:sz w:val="14"/>
          <w:szCs w:val="14"/>
          <w:lang w:val="en-GB"/>
        </w:rPr>
        <w:t>he</w:t>
      </w:r>
      <w:proofErr w:type="gramEnd"/>
      <w:r>
        <w:rPr>
          <w:rFonts w:ascii="Arial" w:hAnsi="Arial" w:cs="Arial"/>
          <w:sz w:val="14"/>
          <w:szCs w:val="14"/>
          <w:lang w:val="en-GB"/>
        </w:rPr>
        <w:t xml:space="preserve"> engages in the practices described in article 16 (corrupt practices).</w:t>
      </w:r>
    </w:p>
    <w:p w14:paraId="7431822B" w14:textId="77777777" w:rsidR="004A0545" w:rsidRDefault="004A0545" w:rsidP="004A0545">
      <w:pPr>
        <w:ind w:left="360"/>
        <w:jc w:val="both"/>
        <w:rPr>
          <w:rFonts w:ascii="Arial" w:hAnsi="Arial" w:cs="Arial"/>
          <w:sz w:val="14"/>
          <w:szCs w:val="14"/>
          <w:lang w:val="en-GB"/>
        </w:rPr>
      </w:pPr>
    </w:p>
    <w:p w14:paraId="2A5BAA8D" w14:textId="77777777" w:rsidR="004A0545" w:rsidRDefault="004A0545" w:rsidP="004A0545">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9AAB1AD"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446EF424"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6F98EF0E"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17CE17"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014A38AD" w14:textId="77777777" w:rsidR="004A0545" w:rsidRDefault="004A0545" w:rsidP="004A0545">
      <w:pPr>
        <w:numPr>
          <w:ilvl w:val="0"/>
          <w:numId w:val="18"/>
        </w:numPr>
        <w:jc w:val="both"/>
        <w:rPr>
          <w:rFonts w:ascii="Arial" w:hAnsi="Arial" w:cs="Arial"/>
          <w:sz w:val="14"/>
          <w:szCs w:val="14"/>
          <w:lang w:val="en-GB"/>
        </w:rPr>
      </w:pPr>
      <w:proofErr w:type="gramStart"/>
      <w:r>
        <w:rPr>
          <w:rFonts w:ascii="Arial" w:hAnsi="Arial" w:cs="Arial"/>
          <w:sz w:val="14"/>
          <w:szCs w:val="14"/>
          <w:lang w:val="en-GB"/>
        </w:rPr>
        <w:t>termination</w:t>
      </w:r>
      <w:proofErr w:type="gramEnd"/>
      <w:r>
        <w:rPr>
          <w:rFonts w:ascii="Arial" w:hAnsi="Arial" w:cs="Arial"/>
          <w:sz w:val="14"/>
          <w:szCs w:val="14"/>
          <w:lang w:val="en-GB"/>
        </w:rPr>
        <w:t xml:space="preserve"> of the Contract.</w:t>
      </w:r>
    </w:p>
    <w:p w14:paraId="176D030A" w14:textId="77777777" w:rsidR="004A0545" w:rsidRDefault="004A0545" w:rsidP="004A0545">
      <w:pPr>
        <w:ind w:left="360"/>
        <w:jc w:val="both"/>
        <w:rPr>
          <w:rFonts w:ascii="Arial" w:hAnsi="Arial" w:cs="Arial"/>
          <w:sz w:val="14"/>
          <w:szCs w:val="14"/>
          <w:lang w:val="en-GB"/>
        </w:rPr>
      </w:pPr>
    </w:p>
    <w:p w14:paraId="4C1A6755" w14:textId="77777777" w:rsidR="004A0545" w:rsidRDefault="004A0545" w:rsidP="004A0545">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BFAFEE9" w14:textId="77777777" w:rsidR="004A0545" w:rsidRDefault="004A0545" w:rsidP="004A0545">
      <w:pPr>
        <w:jc w:val="both"/>
        <w:rPr>
          <w:rFonts w:ascii="Arial" w:hAnsi="Arial" w:cs="Arial"/>
          <w:sz w:val="14"/>
          <w:szCs w:val="14"/>
          <w:lang w:val="en-GB"/>
        </w:rPr>
      </w:pPr>
    </w:p>
    <w:p w14:paraId="5711F654"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any</w:t>
      </w:r>
      <w:proofErr w:type="gramEnd"/>
      <w:r>
        <w:rPr>
          <w:rFonts w:ascii="Arial" w:hAnsi="Arial" w:cs="Arial"/>
          <w:sz w:val="14"/>
          <w:szCs w:val="14"/>
          <w:lang w:val="en-GB"/>
        </w:rPr>
        <w:t xml:space="preserve"> liquidated or general damages due by the Seller;</w:t>
      </w:r>
    </w:p>
    <w:p w14:paraId="6723CB81"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and/or</w:t>
      </w:r>
      <w:proofErr w:type="gramEnd"/>
      <w:r>
        <w:rPr>
          <w:rFonts w:ascii="Arial" w:hAnsi="Arial" w:cs="Arial"/>
          <w:sz w:val="14"/>
          <w:szCs w:val="14"/>
          <w:lang w:val="en-GB"/>
        </w:rPr>
        <w:t xml:space="preserve"> any sums due by the Seller under article 4.3;</w:t>
      </w:r>
    </w:p>
    <w:p w14:paraId="63430FA5"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and/or</w:t>
      </w:r>
      <w:proofErr w:type="gramEnd"/>
      <w:r>
        <w:rPr>
          <w:rFonts w:ascii="Arial" w:hAnsi="Arial" w:cs="Arial"/>
          <w:sz w:val="14"/>
          <w:szCs w:val="14"/>
          <w:lang w:val="en-GB"/>
        </w:rPr>
        <w:t xml:space="preserve"> any excess cost occasioned by a replacement procurement  </w:t>
      </w:r>
    </w:p>
    <w:p w14:paraId="1EBC097B"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from</w:t>
      </w:r>
      <w:proofErr w:type="gramEnd"/>
      <w:r>
        <w:rPr>
          <w:rFonts w:ascii="Arial" w:hAnsi="Arial" w:cs="Arial"/>
          <w:sz w:val="14"/>
          <w:szCs w:val="14"/>
          <w:lang w:val="en-GB"/>
        </w:rPr>
        <w:t xml:space="preserve"> other sources. </w:t>
      </w:r>
    </w:p>
    <w:p w14:paraId="2EC473AC" w14:textId="77777777" w:rsidR="004A0545" w:rsidRDefault="004A0545" w:rsidP="004A0545">
      <w:pPr>
        <w:jc w:val="both"/>
        <w:rPr>
          <w:rFonts w:ascii="Arial" w:hAnsi="Arial" w:cs="Arial"/>
          <w:sz w:val="14"/>
          <w:szCs w:val="14"/>
          <w:lang w:val="en-GB"/>
        </w:rPr>
      </w:pPr>
    </w:p>
    <w:p w14:paraId="28BBD81B" w14:textId="3F7755CA" w:rsidR="004A0545" w:rsidRDefault="004A0545" w:rsidP="004A0545">
      <w:pPr>
        <w:jc w:val="both"/>
        <w:rPr>
          <w:rFonts w:ascii="Arial" w:hAnsi="Arial" w:cs="Arial"/>
          <w:b/>
          <w:caps/>
          <w:color w:val="000000"/>
          <w:sz w:val="14"/>
          <w:szCs w:val="16"/>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495E3CE7" w14:textId="77777777" w:rsidR="004A0545" w:rsidRDefault="004A0545" w:rsidP="004A0545">
      <w:pPr>
        <w:jc w:val="both"/>
        <w:rPr>
          <w:rFonts w:ascii="Arial" w:hAnsi="Arial" w:cs="Arial"/>
          <w:b/>
          <w:caps/>
          <w:color w:val="000000"/>
          <w:sz w:val="14"/>
          <w:szCs w:val="16"/>
          <w:lang w:val="en-GB"/>
        </w:rPr>
      </w:pPr>
    </w:p>
    <w:p w14:paraId="4A2E9943" w14:textId="77777777" w:rsidR="004A0545" w:rsidRDefault="004A0545" w:rsidP="004A0545">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78BA84CA" w14:textId="77777777" w:rsidR="004A0545" w:rsidRDefault="004A0545" w:rsidP="004A0545">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26853757" w14:textId="77777777" w:rsidR="004A0545" w:rsidRDefault="004A0545" w:rsidP="004A0545">
      <w:pPr>
        <w:jc w:val="both"/>
        <w:rPr>
          <w:rFonts w:ascii="Arial" w:hAnsi="Arial" w:cs="Arial"/>
          <w:color w:val="000000"/>
          <w:sz w:val="14"/>
          <w:szCs w:val="16"/>
          <w:lang w:val="en-GB"/>
        </w:rPr>
      </w:pPr>
    </w:p>
    <w:p w14:paraId="5FA8C51E" w14:textId="77777777" w:rsidR="004A0545" w:rsidRDefault="004A0545" w:rsidP="004A0545">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689EF8CC" w14:textId="77777777" w:rsidR="004A0545" w:rsidRDefault="004A0545" w:rsidP="004A0545">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35BB8F57" w14:textId="77777777" w:rsidR="004A0545" w:rsidRDefault="004A0545" w:rsidP="004A0545">
      <w:pPr>
        <w:jc w:val="both"/>
        <w:rPr>
          <w:rFonts w:ascii="Arial" w:hAnsi="Arial" w:cs="Arial"/>
          <w:sz w:val="14"/>
          <w:szCs w:val="16"/>
          <w:lang w:val="en-GB"/>
        </w:rPr>
      </w:pPr>
    </w:p>
    <w:p w14:paraId="7776BF4A"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lastRenderedPageBreak/>
        <w:t xml:space="preserve">14. Mines </w:t>
      </w:r>
    </w:p>
    <w:p w14:paraId="21956D0D"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C85463D" w14:textId="77777777" w:rsidR="004A0545" w:rsidRDefault="004A0545" w:rsidP="004A0545">
      <w:pPr>
        <w:pStyle w:val="NormalWeb"/>
        <w:spacing w:before="0" w:beforeAutospacing="0" w:after="0" w:afterAutospacing="0"/>
        <w:jc w:val="both"/>
        <w:rPr>
          <w:rFonts w:ascii="Arial" w:hAnsi="Arial" w:cs="Arial"/>
          <w:color w:val="000000"/>
          <w:sz w:val="14"/>
          <w:szCs w:val="16"/>
          <w:lang w:val="en-GB"/>
        </w:rPr>
      </w:pPr>
    </w:p>
    <w:p w14:paraId="1FE48D0B" w14:textId="77777777" w:rsidR="004A0545" w:rsidRPr="00BA3CCC" w:rsidRDefault="004A0545" w:rsidP="004A0545">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1E03B4A4" w14:textId="77777777" w:rsidR="004A0545" w:rsidRDefault="004A0545" w:rsidP="004A0545">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F35C2A9" w14:textId="77777777" w:rsidR="004A0545" w:rsidRPr="00BA3CCC" w:rsidRDefault="004A0545" w:rsidP="004A0545">
      <w:pPr>
        <w:pStyle w:val="NormalWeb"/>
        <w:spacing w:before="0" w:beforeAutospacing="0" w:after="0" w:afterAutospacing="0"/>
        <w:jc w:val="both"/>
        <w:rPr>
          <w:rFonts w:ascii="Arial" w:hAnsi="Arial" w:cs="Arial"/>
          <w:color w:val="000000"/>
          <w:sz w:val="14"/>
          <w:szCs w:val="14"/>
          <w:lang w:val="en-GB"/>
        </w:rPr>
      </w:pPr>
    </w:p>
    <w:p w14:paraId="1C798106"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7C577C6C"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434D32BF"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03A09871"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4304CC5D"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2A20F729" w14:textId="77777777" w:rsidR="004A0545" w:rsidRPr="002E3BB9" w:rsidRDefault="004A0545" w:rsidP="004A0545">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4DB69E89" w14:textId="77777777" w:rsidR="004A0545" w:rsidRDefault="004A0545" w:rsidP="004A0545">
      <w:pPr>
        <w:pStyle w:val="NormalWeb"/>
        <w:spacing w:before="0" w:beforeAutospacing="0" w:after="0" w:afterAutospacing="0"/>
        <w:jc w:val="both"/>
        <w:rPr>
          <w:rFonts w:ascii="Arial" w:hAnsi="Arial" w:cs="Arial"/>
          <w:b/>
          <w:bCs/>
          <w:color w:val="000000"/>
          <w:sz w:val="14"/>
          <w:szCs w:val="14"/>
          <w:lang w:val="en-GB"/>
        </w:rPr>
      </w:pPr>
    </w:p>
    <w:p w14:paraId="71ECC1E9" w14:textId="77777777" w:rsidR="004A0545" w:rsidRPr="00A929E8" w:rsidRDefault="004A0545" w:rsidP="004A0545">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22D8072D" w14:textId="77777777" w:rsidR="004A0545" w:rsidRPr="005C59E8" w:rsidRDefault="004A0545" w:rsidP="004A0545">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549802D1" w14:textId="77777777" w:rsidR="004A0545" w:rsidRPr="005C59E8" w:rsidRDefault="004A0545" w:rsidP="004A0545">
      <w:pPr>
        <w:jc w:val="both"/>
        <w:rPr>
          <w:rFonts w:ascii="Arial" w:hAnsi="Arial" w:cs="Arial"/>
          <w:sz w:val="14"/>
          <w:szCs w:val="14"/>
          <w:lang w:val="en-GB"/>
        </w:rPr>
      </w:pPr>
    </w:p>
    <w:p w14:paraId="66B0F1FA" w14:textId="77777777" w:rsidR="004A0545" w:rsidRPr="005C59E8" w:rsidRDefault="004A0545" w:rsidP="004A0545">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D3FECCC" w14:textId="77777777" w:rsidR="004A0545" w:rsidRPr="005C59E8" w:rsidRDefault="004A0545" w:rsidP="004A0545">
      <w:pPr>
        <w:jc w:val="both"/>
        <w:rPr>
          <w:rFonts w:ascii="Arial" w:hAnsi="Arial" w:cs="Arial"/>
          <w:sz w:val="14"/>
          <w:szCs w:val="14"/>
          <w:lang w:val="en-GB"/>
        </w:rPr>
      </w:pPr>
    </w:p>
    <w:p w14:paraId="086C13F2" w14:textId="77777777" w:rsidR="004A0545" w:rsidRPr="0015676F" w:rsidRDefault="004A0545" w:rsidP="004A0545">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545E97B" w14:textId="77777777" w:rsidR="004A0545" w:rsidRPr="0015676F" w:rsidRDefault="004A0545" w:rsidP="004A0545">
      <w:pPr>
        <w:jc w:val="both"/>
        <w:rPr>
          <w:rFonts w:ascii="Arial" w:hAnsi="Arial" w:cs="Arial"/>
          <w:b/>
          <w:caps/>
          <w:sz w:val="14"/>
          <w:szCs w:val="14"/>
          <w:lang w:val="en-GB"/>
        </w:rPr>
      </w:pPr>
    </w:p>
    <w:p w14:paraId="561AE0DC" w14:textId="77777777" w:rsidR="004A0545" w:rsidRPr="0015676F" w:rsidRDefault="004A0545" w:rsidP="004A0545">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60313535" w14:textId="77777777" w:rsidR="004A0545" w:rsidRPr="0015676F" w:rsidRDefault="004A0545" w:rsidP="004A0545">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5AD31190" w14:textId="77777777" w:rsidR="004A0545" w:rsidRPr="0015676F" w:rsidRDefault="004A0545" w:rsidP="004A0545">
      <w:pPr>
        <w:rPr>
          <w:rFonts w:ascii="Arial" w:hAnsi="Arial" w:cs="Arial"/>
          <w:sz w:val="14"/>
          <w:szCs w:val="14"/>
          <w:lang w:val="en-GB"/>
        </w:rPr>
      </w:pPr>
    </w:p>
    <w:p w14:paraId="6E559CF3" w14:textId="77777777" w:rsidR="004A0545" w:rsidRPr="0015676F" w:rsidRDefault="004A0545" w:rsidP="004A0545">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6572F5BC" w14:textId="77777777" w:rsidR="004A0545" w:rsidRDefault="004A0545" w:rsidP="004A0545">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064A1706" w14:textId="77777777" w:rsidR="004A0545" w:rsidRDefault="004A0545" w:rsidP="004A0545">
      <w:pPr>
        <w:rPr>
          <w:rFonts w:ascii="Arial" w:hAnsi="Arial" w:cs="Arial"/>
          <w:sz w:val="14"/>
          <w:szCs w:val="14"/>
          <w:lang w:val="en-GB"/>
        </w:rPr>
      </w:pPr>
    </w:p>
    <w:p w14:paraId="6361FFF8" w14:textId="77777777" w:rsidR="004A0545" w:rsidRDefault="004A0545" w:rsidP="004A0545">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41A5AF2D" w14:textId="77777777" w:rsidR="004A0545" w:rsidRPr="00263D21" w:rsidRDefault="004A0545" w:rsidP="004A0545">
      <w:pPr>
        <w:rPr>
          <w:lang w:val="en-US"/>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5E5A1B82" w14:textId="77777777" w:rsidR="002C3C94" w:rsidRDefault="002C3C94">
      <w:pPr>
        <w:rPr>
          <w:lang w:val="en-GB"/>
        </w:rPr>
      </w:pPr>
    </w:p>
    <w:p w14:paraId="3F53537E" w14:textId="77777777" w:rsidR="004A0545" w:rsidRDefault="004A0545">
      <w:pPr>
        <w:rPr>
          <w:lang w:val="en-GB"/>
        </w:rPr>
      </w:pPr>
    </w:p>
    <w:p w14:paraId="421D5F9B" w14:textId="77777777" w:rsidR="004A0545" w:rsidRDefault="004A0545">
      <w:pPr>
        <w:rPr>
          <w:lang w:val="en-GB"/>
        </w:rPr>
        <w:sectPr w:rsidR="004A0545" w:rsidSect="004A0545">
          <w:headerReference w:type="even" r:id="rId35"/>
          <w:footerReference w:type="default" r:id="rId36"/>
          <w:headerReference w:type="first" r:id="rId37"/>
          <w:type w:val="continuous"/>
          <w:pgSz w:w="11906" w:h="16838"/>
          <w:pgMar w:top="1304" w:right="1134" w:bottom="1304" w:left="1134" w:header="709" w:footer="709" w:gutter="0"/>
          <w:cols w:num="2" w:space="708"/>
          <w:docGrid w:linePitch="360"/>
        </w:sectPr>
      </w:pPr>
    </w:p>
    <w:p w14:paraId="7AB6DFFD" w14:textId="3DDC28FE" w:rsidR="004A0545" w:rsidRDefault="004A0545">
      <w:pPr>
        <w:rPr>
          <w:lang w:val="en-GB"/>
        </w:rPr>
      </w:pPr>
    </w:p>
    <w:p w14:paraId="54BBD73C" w14:textId="77777777" w:rsidR="004A0545" w:rsidRDefault="004A0545">
      <w:pPr>
        <w:rPr>
          <w:lang w:val="en-GB"/>
        </w:rPr>
      </w:pPr>
    </w:p>
    <w:p w14:paraId="453CE90C" w14:textId="77777777" w:rsidR="004A0545" w:rsidRDefault="004A0545">
      <w:pPr>
        <w:rPr>
          <w:lang w:val="en-GB"/>
        </w:rPr>
      </w:pPr>
    </w:p>
    <w:p w14:paraId="4CC53971" w14:textId="77777777" w:rsidR="004A0545" w:rsidRDefault="004A0545">
      <w:pPr>
        <w:rPr>
          <w:lang w:val="en-GB"/>
        </w:rPr>
      </w:pPr>
    </w:p>
    <w:p w14:paraId="453973D9" w14:textId="77777777" w:rsidR="004A0545" w:rsidRDefault="004A0545">
      <w:pPr>
        <w:rPr>
          <w:lang w:val="en-GB"/>
        </w:rPr>
      </w:pPr>
    </w:p>
    <w:p w14:paraId="481E36D4" w14:textId="77777777" w:rsidR="004A0545" w:rsidRDefault="004A0545">
      <w:pPr>
        <w:rPr>
          <w:lang w:val="en-GB"/>
        </w:rPr>
      </w:pPr>
    </w:p>
    <w:p w14:paraId="4A2A4B8A" w14:textId="77777777" w:rsidR="004A0545" w:rsidRDefault="004A0545">
      <w:pPr>
        <w:rPr>
          <w:lang w:val="en-GB"/>
        </w:rPr>
      </w:pPr>
    </w:p>
    <w:p w14:paraId="53A0D5E2" w14:textId="77777777" w:rsidR="004A0545" w:rsidRDefault="004A0545">
      <w:pPr>
        <w:rPr>
          <w:lang w:val="en-GB"/>
        </w:rPr>
      </w:pPr>
    </w:p>
    <w:p w14:paraId="5C3A1664" w14:textId="77777777" w:rsidR="004A0545" w:rsidRDefault="004A0545">
      <w:pPr>
        <w:rPr>
          <w:lang w:val="en-GB"/>
        </w:rPr>
      </w:pPr>
    </w:p>
    <w:p w14:paraId="3B79EB9F" w14:textId="77777777" w:rsidR="004A0545" w:rsidRDefault="004A0545">
      <w:pPr>
        <w:rPr>
          <w:lang w:val="en-GB"/>
        </w:rPr>
      </w:pPr>
    </w:p>
    <w:p w14:paraId="4F50FED0" w14:textId="77777777" w:rsidR="004A0545" w:rsidRDefault="004A0545">
      <w:pPr>
        <w:rPr>
          <w:lang w:val="en-GB"/>
        </w:rPr>
      </w:pPr>
    </w:p>
    <w:p w14:paraId="714C5969" w14:textId="77777777" w:rsidR="004A0545" w:rsidRDefault="004A0545">
      <w:pPr>
        <w:rPr>
          <w:lang w:val="en-GB"/>
        </w:rPr>
      </w:pPr>
    </w:p>
    <w:p w14:paraId="190F07E9" w14:textId="77777777" w:rsidR="004A0545" w:rsidRDefault="004A0545">
      <w:pPr>
        <w:rPr>
          <w:lang w:val="en-GB"/>
        </w:rPr>
      </w:pPr>
    </w:p>
    <w:p w14:paraId="70AF255F" w14:textId="77777777" w:rsidR="004A0545" w:rsidRDefault="004A0545">
      <w:pPr>
        <w:rPr>
          <w:lang w:val="en-GB"/>
        </w:rPr>
      </w:pPr>
    </w:p>
    <w:p w14:paraId="0A39A267" w14:textId="77777777" w:rsidR="004A0545" w:rsidRDefault="004A0545">
      <w:pPr>
        <w:rPr>
          <w:lang w:val="en-GB"/>
        </w:rPr>
      </w:pPr>
    </w:p>
    <w:p w14:paraId="60180AAE" w14:textId="77777777" w:rsidR="004A0545" w:rsidRDefault="004A0545">
      <w:pPr>
        <w:rPr>
          <w:lang w:val="en-GB"/>
        </w:rPr>
      </w:pPr>
    </w:p>
    <w:p w14:paraId="155E9712" w14:textId="77777777" w:rsidR="004A0545" w:rsidRDefault="004A0545">
      <w:pPr>
        <w:rPr>
          <w:lang w:val="en-GB"/>
        </w:rPr>
      </w:pPr>
    </w:p>
    <w:p w14:paraId="68D6498E" w14:textId="77777777" w:rsidR="004A0545" w:rsidRDefault="004A0545">
      <w:pPr>
        <w:rPr>
          <w:lang w:val="en-GB"/>
        </w:rPr>
      </w:pPr>
    </w:p>
    <w:p w14:paraId="7FD0B961" w14:textId="77777777" w:rsidR="004A0545" w:rsidRDefault="004A0545">
      <w:pPr>
        <w:rPr>
          <w:lang w:val="en-GB"/>
        </w:rPr>
      </w:pPr>
    </w:p>
    <w:p w14:paraId="0564B48E" w14:textId="77777777" w:rsidR="004A0545" w:rsidRDefault="004A0545">
      <w:pPr>
        <w:rPr>
          <w:lang w:val="en-GB"/>
        </w:rPr>
      </w:pPr>
    </w:p>
    <w:p w14:paraId="036F57DF" w14:textId="77777777" w:rsidR="004A0545" w:rsidRDefault="004A0545">
      <w:pPr>
        <w:rPr>
          <w:lang w:val="en-GB"/>
        </w:rPr>
      </w:pPr>
    </w:p>
    <w:p w14:paraId="618AC6E6" w14:textId="77777777" w:rsidR="004A0545" w:rsidRDefault="004A0545">
      <w:pPr>
        <w:rPr>
          <w:lang w:val="en-GB"/>
        </w:rPr>
      </w:pPr>
    </w:p>
    <w:p w14:paraId="23FD4AEF" w14:textId="77777777" w:rsidR="004A0545" w:rsidRDefault="004A0545">
      <w:pPr>
        <w:rPr>
          <w:lang w:val="en-GB"/>
        </w:rPr>
      </w:pPr>
    </w:p>
    <w:p w14:paraId="47308372" w14:textId="77777777" w:rsidR="004A0545" w:rsidRDefault="004A0545">
      <w:pPr>
        <w:rPr>
          <w:lang w:val="en-GB"/>
        </w:rPr>
      </w:pPr>
    </w:p>
    <w:p w14:paraId="2B2F9757" w14:textId="77777777" w:rsidR="004A0545" w:rsidRDefault="004A0545">
      <w:pPr>
        <w:rPr>
          <w:lang w:val="en-GB"/>
        </w:rPr>
      </w:pPr>
    </w:p>
    <w:p w14:paraId="5BCD9FCC" w14:textId="77777777" w:rsidR="004A0545" w:rsidRDefault="004A0545">
      <w:pPr>
        <w:rPr>
          <w:lang w:val="en-GB"/>
        </w:rPr>
      </w:pPr>
    </w:p>
    <w:p w14:paraId="7A7841FA" w14:textId="77777777" w:rsidR="004A0545" w:rsidRDefault="004A0545">
      <w:pPr>
        <w:rPr>
          <w:lang w:val="en-GB"/>
        </w:rPr>
      </w:pPr>
    </w:p>
    <w:p w14:paraId="72881119" w14:textId="77777777" w:rsidR="004A0545" w:rsidRDefault="004A0545">
      <w:pPr>
        <w:rPr>
          <w:lang w:val="en-GB"/>
        </w:rPr>
      </w:pPr>
    </w:p>
    <w:p w14:paraId="6904E0E5" w14:textId="77777777" w:rsidR="004A0545" w:rsidRDefault="004A0545">
      <w:pPr>
        <w:rPr>
          <w:lang w:val="en-GB"/>
        </w:rPr>
      </w:pPr>
    </w:p>
    <w:p w14:paraId="7B3491EC" w14:textId="77777777" w:rsidR="004A0545" w:rsidRDefault="004A0545">
      <w:pPr>
        <w:rPr>
          <w:lang w:val="en-GB"/>
        </w:rPr>
      </w:pPr>
    </w:p>
    <w:p w14:paraId="2ACEF7AF" w14:textId="77777777" w:rsidR="004A0545" w:rsidRDefault="004A0545">
      <w:pPr>
        <w:rPr>
          <w:lang w:val="en-GB"/>
        </w:rPr>
      </w:pPr>
    </w:p>
    <w:p w14:paraId="6100AC3F" w14:textId="77777777" w:rsidR="004A0545" w:rsidRDefault="004A0545">
      <w:pPr>
        <w:rPr>
          <w:lang w:val="en-GB"/>
        </w:rPr>
      </w:pPr>
    </w:p>
    <w:p w14:paraId="71DCC526" w14:textId="77777777" w:rsidR="004A0545" w:rsidRDefault="004A0545">
      <w:pPr>
        <w:rPr>
          <w:lang w:val="en-GB"/>
        </w:rPr>
      </w:pPr>
    </w:p>
    <w:p w14:paraId="3D8441F5" w14:textId="77777777" w:rsidR="004A0545" w:rsidRDefault="004A0545">
      <w:pPr>
        <w:rPr>
          <w:lang w:val="en-GB"/>
        </w:rPr>
      </w:pPr>
    </w:p>
    <w:p w14:paraId="15E33749" w14:textId="77777777" w:rsidR="004A0545" w:rsidRDefault="004A0545">
      <w:pPr>
        <w:rPr>
          <w:lang w:val="en-GB"/>
        </w:rPr>
      </w:pPr>
    </w:p>
    <w:p w14:paraId="48CCB8D8" w14:textId="77777777" w:rsidR="004A0545" w:rsidRDefault="004A0545">
      <w:pPr>
        <w:rPr>
          <w:lang w:val="en-GB"/>
        </w:rPr>
      </w:pPr>
    </w:p>
    <w:p w14:paraId="70DC21B0" w14:textId="77777777" w:rsidR="004A0545" w:rsidRDefault="004A0545">
      <w:pPr>
        <w:rPr>
          <w:lang w:val="en-GB"/>
        </w:rPr>
      </w:pPr>
    </w:p>
    <w:p w14:paraId="48055A5E" w14:textId="77777777" w:rsidR="004A0545" w:rsidRDefault="004A0545">
      <w:pPr>
        <w:rPr>
          <w:lang w:val="en-GB"/>
        </w:rPr>
      </w:pPr>
    </w:p>
    <w:p w14:paraId="1068A4B0" w14:textId="77777777" w:rsidR="004A0545" w:rsidRDefault="004A0545">
      <w:pPr>
        <w:rPr>
          <w:lang w:val="en-GB"/>
        </w:rPr>
      </w:pPr>
    </w:p>
    <w:p w14:paraId="1982B3EE" w14:textId="77777777" w:rsidR="004A0545" w:rsidRDefault="004A0545">
      <w:pPr>
        <w:rPr>
          <w:lang w:val="en-GB"/>
        </w:rPr>
      </w:pPr>
    </w:p>
    <w:p w14:paraId="463D6995" w14:textId="77777777" w:rsidR="004A0545" w:rsidRDefault="004A0545">
      <w:pPr>
        <w:rPr>
          <w:lang w:val="en-GB"/>
        </w:rPr>
      </w:pPr>
    </w:p>
    <w:p w14:paraId="5166DCAA" w14:textId="77777777" w:rsidR="004A0545" w:rsidRDefault="004A0545">
      <w:pPr>
        <w:rPr>
          <w:lang w:val="en-GB"/>
        </w:rPr>
      </w:pPr>
    </w:p>
    <w:p w14:paraId="01C4EF95" w14:textId="77777777" w:rsidR="004A0545" w:rsidRDefault="004A0545">
      <w:pPr>
        <w:rPr>
          <w:lang w:val="en-GB"/>
        </w:rPr>
      </w:pPr>
    </w:p>
    <w:p w14:paraId="7B27CADE" w14:textId="77777777" w:rsidR="004A0545" w:rsidRDefault="004A0545">
      <w:pPr>
        <w:rPr>
          <w:lang w:val="en-GB"/>
        </w:rPr>
      </w:pPr>
    </w:p>
    <w:p w14:paraId="111A4DDE" w14:textId="77777777" w:rsidR="00133B58" w:rsidRDefault="00133B58">
      <w:pPr>
        <w:rPr>
          <w:lang w:val="en-GB"/>
        </w:rPr>
      </w:pPr>
      <w:r>
        <w:rPr>
          <w:lang w:val="en-GB"/>
        </w:rPr>
        <w:br/>
      </w:r>
    </w:p>
    <w:p w14:paraId="19E617DD" w14:textId="77777777" w:rsidR="00133B58" w:rsidRDefault="00133B58">
      <w:pPr>
        <w:spacing w:after="200" w:line="276" w:lineRule="auto"/>
        <w:rPr>
          <w:lang w:val="en-GB"/>
        </w:rPr>
      </w:pPr>
      <w:r>
        <w:rPr>
          <w:lang w:val="en-GB"/>
        </w:rPr>
        <w:br w:type="page"/>
      </w:r>
    </w:p>
    <w:p w14:paraId="2B2E2951" w14:textId="77777777" w:rsidR="00133B58" w:rsidRPr="00C2220A" w:rsidRDefault="00133B58" w:rsidP="00133B58">
      <w:pPr>
        <w:autoSpaceDE w:val="0"/>
        <w:autoSpaceDN w:val="0"/>
        <w:adjustRightInd w:val="0"/>
        <w:jc w:val="center"/>
        <w:rPr>
          <w:rFonts w:ascii="Arial" w:hAnsi="Arial" w:cs="Arial"/>
          <w:b/>
          <w:sz w:val="28"/>
          <w:szCs w:val="28"/>
          <w:lang w:val="en-GB"/>
        </w:rPr>
      </w:pPr>
      <w:r>
        <w:rPr>
          <w:noProof/>
          <w:lang w:val="nb-NO" w:eastAsia="nb-NO"/>
        </w:rPr>
        <w:lastRenderedPageBreak/>
        <w:drawing>
          <wp:inline distT="0" distB="0" distL="0" distR="0" wp14:anchorId="40DDB2D7" wp14:editId="1422C3AA">
            <wp:extent cx="4746625" cy="866775"/>
            <wp:effectExtent l="0" t="0" r="0" b="9525"/>
            <wp:docPr id="1" name="Picture 1" descr="http://intranet.nca.no/SiteCollectionDocuments/NCA-ACT%20logo/Low%20resolution%20logo/NCA_logo_lef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a.no/SiteCollectionDocuments/NCA-ACT%20logo/Low%20resolution%20logo/NCA_logo_left_rgb_eng.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6625" cy="866775"/>
                    </a:xfrm>
                    <a:prstGeom prst="rect">
                      <a:avLst/>
                    </a:prstGeom>
                    <a:noFill/>
                    <a:ln>
                      <a:noFill/>
                    </a:ln>
                  </pic:spPr>
                </pic:pic>
              </a:graphicData>
            </a:graphic>
          </wp:inline>
        </w:drawing>
      </w:r>
    </w:p>
    <w:p w14:paraId="24F3CC76" w14:textId="77777777" w:rsidR="00133B58" w:rsidRPr="00C2220A" w:rsidRDefault="00133B58" w:rsidP="00133B58">
      <w:pPr>
        <w:rPr>
          <w:rFonts w:ascii="Arial" w:hAnsi="Arial" w:cs="Arial"/>
          <w:b/>
          <w:sz w:val="16"/>
          <w:szCs w:val="16"/>
          <w:lang w:val="en-GB"/>
        </w:rPr>
      </w:pPr>
    </w:p>
    <w:p w14:paraId="37F7A202" w14:textId="77777777" w:rsidR="00133B58" w:rsidRDefault="00133B58" w:rsidP="00133B58">
      <w:pPr>
        <w:jc w:val="center"/>
        <w:rPr>
          <w:rFonts w:ascii="Arial" w:hAnsi="Arial" w:cs="Arial"/>
          <w:b/>
          <w:lang w:val="en-GB"/>
        </w:rPr>
      </w:pPr>
      <w:r>
        <w:rPr>
          <w:rFonts w:ascii="Arial" w:hAnsi="Arial" w:cs="Arial"/>
          <w:b/>
          <w:sz w:val="32"/>
          <w:szCs w:val="32"/>
          <w:lang w:val="en-GB"/>
        </w:rPr>
        <w:t>Code of C</w:t>
      </w:r>
      <w:r w:rsidRPr="00567670">
        <w:rPr>
          <w:rFonts w:ascii="Arial" w:hAnsi="Arial" w:cs="Arial"/>
          <w:b/>
          <w:sz w:val="32"/>
          <w:szCs w:val="32"/>
          <w:lang w:val="en-GB"/>
        </w:rPr>
        <w:t>onduct</w:t>
      </w:r>
      <w:r>
        <w:rPr>
          <w:rFonts w:ascii="Arial" w:hAnsi="Arial" w:cs="Arial"/>
          <w:b/>
          <w:sz w:val="32"/>
          <w:szCs w:val="32"/>
          <w:lang w:val="en-GB"/>
        </w:rPr>
        <w:t xml:space="preserve"> for Contractors                                                 </w:t>
      </w:r>
      <w:r>
        <w:rPr>
          <w:rFonts w:ascii="Arial" w:hAnsi="Arial" w:cs="Arial"/>
          <w:b/>
          <w:lang w:val="en-GB"/>
        </w:rPr>
        <w:t>Ethical Principles and S</w:t>
      </w:r>
      <w:r w:rsidRPr="00885D94">
        <w:rPr>
          <w:rFonts w:ascii="Arial" w:hAnsi="Arial" w:cs="Arial"/>
          <w:b/>
          <w:lang w:val="en-GB"/>
        </w:rPr>
        <w:t>tandards</w:t>
      </w:r>
    </w:p>
    <w:p w14:paraId="087ECDE7" w14:textId="77777777" w:rsidR="00133B58" w:rsidRDefault="00133B58" w:rsidP="00133B58">
      <w:pPr>
        <w:jc w:val="center"/>
        <w:rPr>
          <w:rFonts w:ascii="Arial" w:hAnsi="Arial" w:cs="Arial"/>
          <w:b/>
          <w:lang w:val="en-GB"/>
        </w:rPr>
      </w:pPr>
    </w:p>
    <w:p w14:paraId="03ADCAFF" w14:textId="77777777" w:rsidR="00133B58" w:rsidRPr="00885D94" w:rsidRDefault="00133B58" w:rsidP="00133B58">
      <w:pPr>
        <w:jc w:val="center"/>
        <w:rPr>
          <w:rFonts w:ascii="Arial" w:hAnsi="Arial" w:cs="Arial"/>
          <w:b/>
          <w:sz w:val="32"/>
          <w:szCs w:val="32"/>
          <w:lang w:val="en-GB"/>
        </w:rPr>
        <w:sectPr w:rsidR="00133B58" w:rsidRPr="00885D94" w:rsidSect="00133B58">
          <w:headerReference w:type="even" r:id="rId39"/>
          <w:footerReference w:type="default" r:id="rId40"/>
          <w:headerReference w:type="first" r:id="rId41"/>
          <w:type w:val="continuous"/>
          <w:pgSz w:w="11906" w:h="16838"/>
          <w:pgMar w:top="1304" w:right="1134" w:bottom="1304" w:left="1134" w:header="709" w:footer="709" w:gutter="0"/>
          <w:cols w:space="708"/>
          <w:docGrid w:linePitch="360"/>
        </w:sectPr>
      </w:pPr>
    </w:p>
    <w:p w14:paraId="320F0A15" w14:textId="77777777" w:rsidR="00133B58" w:rsidRDefault="00133B58" w:rsidP="00133B58">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E19A294" w14:textId="77777777" w:rsidR="00133B58" w:rsidRPr="00C2220A" w:rsidRDefault="00133B58" w:rsidP="00133B58">
      <w:pPr>
        <w:jc w:val="both"/>
        <w:rPr>
          <w:rFonts w:ascii="Arial" w:hAnsi="Arial" w:cs="Arial"/>
          <w:sz w:val="14"/>
          <w:szCs w:val="14"/>
          <w:lang w:val="en-GB"/>
        </w:rPr>
      </w:pPr>
    </w:p>
    <w:p w14:paraId="06029BED"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w:t>
      </w:r>
    </w:p>
    <w:p w14:paraId="3269561F" w14:textId="77777777" w:rsidR="00133B58" w:rsidRPr="00C2220A" w:rsidRDefault="00133B58" w:rsidP="00133B58">
      <w:pPr>
        <w:jc w:val="both"/>
        <w:rPr>
          <w:rFonts w:ascii="Arial" w:hAnsi="Arial" w:cs="Arial"/>
          <w:sz w:val="14"/>
          <w:szCs w:val="14"/>
          <w:lang w:val="en-GB"/>
        </w:rPr>
      </w:pPr>
    </w:p>
    <w:p w14:paraId="2D2493D6" w14:textId="77777777" w:rsidR="00133B58" w:rsidRPr="00C2220A" w:rsidRDefault="00133B58" w:rsidP="00133B58">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6F48502E"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7BC79342" w14:textId="77777777" w:rsidR="00133B58" w:rsidRPr="00C2220A" w:rsidRDefault="00133B58" w:rsidP="00133B58">
      <w:pPr>
        <w:jc w:val="both"/>
        <w:rPr>
          <w:rFonts w:ascii="Arial" w:hAnsi="Arial" w:cs="Arial"/>
          <w:sz w:val="14"/>
          <w:szCs w:val="14"/>
          <w:lang w:val="en-GB"/>
        </w:rPr>
      </w:pPr>
    </w:p>
    <w:p w14:paraId="4438F3F0" w14:textId="77777777" w:rsidR="00133B58" w:rsidRPr="00C2220A" w:rsidRDefault="00133B58" w:rsidP="00133B58">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7F32882"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78AE67" w14:textId="77777777" w:rsidR="00133B58" w:rsidRPr="00C2220A" w:rsidRDefault="00133B58" w:rsidP="00133B58">
      <w:pPr>
        <w:jc w:val="both"/>
        <w:rPr>
          <w:rFonts w:ascii="Arial" w:hAnsi="Arial" w:cs="Arial"/>
          <w:sz w:val="14"/>
          <w:szCs w:val="14"/>
          <w:lang w:val="en-GB"/>
        </w:rPr>
      </w:pPr>
    </w:p>
    <w:p w14:paraId="2665F9C4"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41DC9CD0" w14:textId="77777777" w:rsidR="00133B58" w:rsidRPr="00C2220A" w:rsidRDefault="00133B58" w:rsidP="00133B58">
      <w:pPr>
        <w:jc w:val="both"/>
        <w:rPr>
          <w:rFonts w:ascii="Arial" w:hAnsi="Arial" w:cs="Arial"/>
          <w:sz w:val="14"/>
          <w:szCs w:val="14"/>
          <w:lang w:val="en-GB"/>
        </w:rPr>
      </w:pPr>
    </w:p>
    <w:p w14:paraId="312B9551"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6F238CC7" w14:textId="77777777" w:rsidR="00133B58" w:rsidRPr="00C2220A" w:rsidRDefault="00133B58" w:rsidP="00133B58">
      <w:pPr>
        <w:jc w:val="both"/>
        <w:rPr>
          <w:rFonts w:ascii="Arial" w:hAnsi="Arial" w:cs="Arial"/>
          <w:sz w:val="14"/>
          <w:szCs w:val="14"/>
          <w:lang w:val="en-GB"/>
        </w:rPr>
      </w:pPr>
    </w:p>
    <w:p w14:paraId="700C1858" w14:textId="77777777" w:rsidR="00133B58" w:rsidRPr="00C2220A" w:rsidRDefault="00133B58" w:rsidP="00133B58">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1B0ED298" w14:textId="77777777" w:rsidR="00133B58" w:rsidRPr="00C2220A"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22B1D6FB"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1B9112C8"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278A53F5" w14:textId="77777777" w:rsidR="00133B58" w:rsidRPr="00C2220A" w:rsidRDefault="00133B58" w:rsidP="00133B58">
      <w:pPr>
        <w:pStyle w:val="ListParagraph"/>
        <w:ind w:left="426"/>
        <w:jc w:val="both"/>
        <w:rPr>
          <w:rFonts w:ascii="Arial" w:hAnsi="Arial" w:cs="Arial"/>
          <w:sz w:val="14"/>
          <w:szCs w:val="14"/>
          <w:lang w:val="en-GB"/>
        </w:rPr>
      </w:pPr>
    </w:p>
    <w:p w14:paraId="00C3948E"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6A26C80D"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6"/>
      </w:r>
      <w:r w:rsidRPr="00C2220A">
        <w:rPr>
          <w:rFonts w:ascii="Arial" w:hAnsi="Arial" w:cs="Arial"/>
          <w:sz w:val="14"/>
          <w:szCs w:val="14"/>
          <w:lang w:val="en-GB"/>
        </w:rPr>
        <w:t xml:space="preserve"> and contractors must take the necessary steps to prevent the </w:t>
      </w:r>
      <w:r w:rsidRPr="00C2220A">
        <w:rPr>
          <w:rFonts w:ascii="Arial" w:hAnsi="Arial" w:cs="Arial"/>
          <w:sz w:val="14"/>
          <w:szCs w:val="14"/>
          <w:lang w:val="en-GB"/>
        </w:rPr>
        <w:lastRenderedPageBreak/>
        <w:t xml:space="preserve">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CD58AF7" w14:textId="77777777" w:rsidR="00133B58" w:rsidRPr="00C2220A" w:rsidRDefault="00133B58" w:rsidP="00133B58">
      <w:pPr>
        <w:pStyle w:val="ListParagraph"/>
        <w:ind w:left="426"/>
        <w:jc w:val="both"/>
        <w:rPr>
          <w:rFonts w:ascii="Arial" w:hAnsi="Arial" w:cs="Arial"/>
          <w:sz w:val="14"/>
          <w:szCs w:val="14"/>
          <w:lang w:val="en-GB"/>
        </w:rPr>
      </w:pPr>
    </w:p>
    <w:p w14:paraId="57410EC7"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75E0DB9B"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E55B80D" w14:textId="77777777" w:rsidR="00133B58" w:rsidRPr="00C2220A" w:rsidRDefault="00133B58" w:rsidP="00133B58">
      <w:pPr>
        <w:pStyle w:val="ListParagraph"/>
        <w:ind w:left="851"/>
        <w:jc w:val="both"/>
        <w:rPr>
          <w:rFonts w:ascii="Arial" w:hAnsi="Arial" w:cs="Arial"/>
          <w:i/>
          <w:sz w:val="14"/>
          <w:szCs w:val="14"/>
          <w:lang w:val="en-GB"/>
        </w:rPr>
      </w:pPr>
    </w:p>
    <w:p w14:paraId="4982B68B"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36A1DAF2"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7A5957B1" w14:textId="77777777" w:rsidR="00133B58" w:rsidRPr="00C2220A" w:rsidRDefault="00133B58" w:rsidP="00133B58">
      <w:pPr>
        <w:pStyle w:val="ListParagraph"/>
        <w:ind w:left="426"/>
        <w:jc w:val="both"/>
        <w:rPr>
          <w:rFonts w:ascii="Arial" w:hAnsi="Arial" w:cs="Arial"/>
          <w:sz w:val="14"/>
          <w:szCs w:val="14"/>
          <w:lang w:val="en-GB"/>
        </w:rPr>
      </w:pPr>
    </w:p>
    <w:p w14:paraId="50862313"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44FC80D2"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7"/>
      </w:r>
      <w:r w:rsidRPr="00C2220A">
        <w:rPr>
          <w:rFonts w:ascii="Arial" w:hAnsi="Arial" w:cs="Arial"/>
          <w:sz w:val="14"/>
          <w:szCs w:val="14"/>
          <w:lang w:val="en-GB"/>
        </w:rPr>
        <w:t xml:space="preserve"> - which is not always the case with a formal minimum wage. </w:t>
      </w:r>
    </w:p>
    <w:p w14:paraId="25E6C7DD" w14:textId="77777777" w:rsidR="00133B58" w:rsidRPr="00C2220A" w:rsidRDefault="00133B58" w:rsidP="00133B58">
      <w:pPr>
        <w:pStyle w:val="ListParagraph"/>
        <w:ind w:left="426"/>
        <w:jc w:val="both"/>
        <w:rPr>
          <w:rFonts w:ascii="Arial" w:hAnsi="Arial" w:cs="Arial"/>
          <w:i/>
          <w:sz w:val="14"/>
          <w:szCs w:val="14"/>
          <w:lang w:val="en-GB"/>
        </w:rPr>
      </w:pPr>
    </w:p>
    <w:p w14:paraId="218E3F61"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69223AC3"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1353277" w14:textId="77777777" w:rsidR="00133B58" w:rsidRPr="00C2220A" w:rsidRDefault="00133B58" w:rsidP="00133B58">
      <w:pPr>
        <w:pStyle w:val="ListParagraph"/>
        <w:ind w:left="426"/>
        <w:jc w:val="both"/>
        <w:rPr>
          <w:rFonts w:ascii="Arial" w:hAnsi="Arial" w:cs="Arial"/>
          <w:sz w:val="14"/>
          <w:szCs w:val="14"/>
          <w:lang w:val="en-GB"/>
        </w:rPr>
      </w:pPr>
    </w:p>
    <w:p w14:paraId="50DDE116"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6B10EB5F" w14:textId="77777777" w:rsidR="00133B58" w:rsidRPr="00C2220A"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03228850" w14:textId="77777777" w:rsidR="00133B58" w:rsidRPr="00C2220A" w:rsidRDefault="00133B58" w:rsidP="00133B58">
      <w:pPr>
        <w:pStyle w:val="ListParagraph"/>
        <w:ind w:left="426"/>
        <w:jc w:val="both"/>
        <w:rPr>
          <w:rFonts w:ascii="Arial" w:hAnsi="Arial" w:cs="Arial"/>
          <w:sz w:val="14"/>
          <w:szCs w:val="14"/>
          <w:lang w:val="en-GB"/>
        </w:rPr>
      </w:pPr>
    </w:p>
    <w:p w14:paraId="5ED40EA5"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0842C8E2" w14:textId="77777777" w:rsidR="00133B58" w:rsidRPr="00C2220A" w:rsidRDefault="00133B58" w:rsidP="00133B58">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052130AA" w14:textId="77777777" w:rsidR="00133B58" w:rsidRPr="00C2220A" w:rsidRDefault="00133B58" w:rsidP="00133B58">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6554A3D3"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7B1DCD16" w14:textId="77777777" w:rsidR="00133B58" w:rsidRPr="00C2220A" w:rsidRDefault="00133B58" w:rsidP="00133B58">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4151B35D" w14:textId="77777777" w:rsidR="00133B58" w:rsidRPr="00C2220A" w:rsidRDefault="00133B58" w:rsidP="00133B58">
      <w:pPr>
        <w:pStyle w:val="ListParagraph"/>
        <w:ind w:left="426"/>
        <w:jc w:val="both"/>
        <w:rPr>
          <w:rFonts w:ascii="Arial" w:hAnsi="Arial" w:cs="Arial"/>
          <w:i/>
          <w:sz w:val="14"/>
          <w:szCs w:val="14"/>
          <w:lang w:val="en-GB"/>
        </w:rPr>
      </w:pPr>
    </w:p>
    <w:p w14:paraId="765ABFB0" w14:textId="77777777" w:rsidR="00133B58" w:rsidRPr="00C2220A" w:rsidRDefault="00133B58" w:rsidP="00133B58">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1278B907" w14:textId="77777777" w:rsidR="00133B58" w:rsidRDefault="00133B58" w:rsidP="00133B58">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0935C718" w14:textId="77777777" w:rsidR="00133B58" w:rsidRDefault="00133B58" w:rsidP="00133B58">
      <w:pPr>
        <w:pStyle w:val="ListParagraph"/>
        <w:ind w:left="426"/>
        <w:jc w:val="both"/>
        <w:rPr>
          <w:rFonts w:ascii="Arial" w:hAnsi="Arial" w:cs="Arial"/>
          <w:sz w:val="14"/>
          <w:szCs w:val="14"/>
          <w:lang w:val="en-GB"/>
        </w:rPr>
      </w:pPr>
    </w:p>
    <w:p w14:paraId="3C5EFF36" w14:textId="77777777" w:rsidR="00133B58" w:rsidRPr="00AC3667" w:rsidRDefault="00133B58" w:rsidP="00133B58">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237180E7" w14:textId="77777777" w:rsidR="00133B58" w:rsidRPr="00E54CE0" w:rsidRDefault="00133B58" w:rsidP="00133B58">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546ADFEE"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In case of conflicts with local societies about the use of land or</w:t>
      </w:r>
    </w:p>
    <w:p w14:paraId="231D8847"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other</w:t>
      </w:r>
      <w:proofErr w:type="gramEnd"/>
      <w:r>
        <w:rPr>
          <w:rFonts w:ascii="Arial" w:hAnsi="Arial" w:cs="Arial"/>
          <w:sz w:val="14"/>
          <w:szCs w:val="14"/>
          <w:lang w:val="en-GB"/>
        </w:rPr>
        <w:t xml:space="preserve"> natural resources, the parties, must through negotiations  </w:t>
      </w:r>
    </w:p>
    <w:p w14:paraId="3F01C4F7"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secure</w:t>
      </w:r>
      <w:proofErr w:type="gramEnd"/>
      <w:r>
        <w:rPr>
          <w:rFonts w:ascii="Arial" w:hAnsi="Arial" w:cs="Arial"/>
          <w:sz w:val="14"/>
          <w:szCs w:val="14"/>
          <w:lang w:val="en-GB"/>
        </w:rPr>
        <w:t xml:space="preserve"> respect for individual and collective rights to areas and</w:t>
      </w:r>
    </w:p>
    <w:p w14:paraId="41EE01E9"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resources</w:t>
      </w:r>
      <w:proofErr w:type="gramEnd"/>
      <w:r>
        <w:rPr>
          <w:rFonts w:ascii="Arial" w:hAnsi="Arial" w:cs="Arial"/>
          <w:sz w:val="14"/>
          <w:szCs w:val="14"/>
          <w:lang w:val="en-GB"/>
        </w:rPr>
        <w:t xml:space="preserve"> based on custom/practice. This also applies to cases </w:t>
      </w:r>
    </w:p>
    <w:p w14:paraId="62CC1ABD"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where</w:t>
      </w:r>
      <w:proofErr w:type="gramEnd"/>
      <w:r>
        <w:rPr>
          <w:rFonts w:ascii="Arial" w:hAnsi="Arial" w:cs="Arial"/>
          <w:sz w:val="14"/>
          <w:szCs w:val="14"/>
          <w:lang w:val="en-GB"/>
        </w:rPr>
        <w:t xml:space="preserve"> the rights are not formalised.</w:t>
      </w:r>
    </w:p>
    <w:p w14:paraId="4B2AAF5C"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3F962913"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7EB290C5" w14:textId="77777777" w:rsidR="00133B58" w:rsidRPr="00AC3667"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2368D1BA"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must</w:t>
      </w:r>
      <w:proofErr w:type="gramEnd"/>
      <w:r>
        <w:rPr>
          <w:rFonts w:ascii="Arial" w:hAnsi="Arial" w:cs="Arial"/>
          <w:sz w:val="14"/>
          <w:szCs w:val="14"/>
          <w:lang w:val="en-GB"/>
        </w:rPr>
        <w:t xml:space="preserve"> not contribute to harm the livelihood of marginalized </w:t>
      </w:r>
    </w:p>
    <w:p w14:paraId="07427F4D"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groups</w:t>
      </w:r>
      <w:proofErr w:type="gramEnd"/>
      <w:r>
        <w:rPr>
          <w:rFonts w:ascii="Arial" w:hAnsi="Arial" w:cs="Arial"/>
          <w:sz w:val="14"/>
          <w:szCs w:val="14"/>
          <w:lang w:val="en-GB"/>
        </w:rPr>
        <w:t>, e.g. by occupying large land areas or other natural</w:t>
      </w:r>
    </w:p>
    <w:p w14:paraId="1D1A5F54" w14:textId="77777777" w:rsidR="00133B58"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roofErr w:type="gramStart"/>
      <w:r>
        <w:rPr>
          <w:rFonts w:ascii="Arial" w:hAnsi="Arial" w:cs="Arial"/>
          <w:sz w:val="14"/>
          <w:szCs w:val="14"/>
          <w:lang w:val="en-GB"/>
        </w:rPr>
        <w:t>resources</w:t>
      </w:r>
      <w:proofErr w:type="gramEnd"/>
      <w:r>
        <w:rPr>
          <w:rFonts w:ascii="Arial" w:hAnsi="Arial" w:cs="Arial"/>
          <w:sz w:val="14"/>
          <w:szCs w:val="14"/>
          <w:lang w:val="en-GB"/>
        </w:rPr>
        <w:t xml:space="preserve"> the groups in question are dependent on.</w:t>
      </w:r>
    </w:p>
    <w:p w14:paraId="17C7CF64" w14:textId="77777777" w:rsidR="00133B58" w:rsidRPr="00AC3667" w:rsidRDefault="00133B58" w:rsidP="00133B58">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676BF9CE" w14:textId="77777777" w:rsidR="00133B58" w:rsidRPr="00C2220A" w:rsidRDefault="00133B58" w:rsidP="00133B58">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45B42CE"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w:t>
      </w:r>
      <w:proofErr w:type="gramStart"/>
      <w:r w:rsidRPr="00C2220A">
        <w:rPr>
          <w:rFonts w:ascii="Arial" w:hAnsi="Arial" w:cs="Arial"/>
          <w:sz w:val="14"/>
          <w:szCs w:val="14"/>
          <w:lang w:val="en-GB"/>
        </w:rPr>
        <w:t>be</w:t>
      </w:r>
      <w:proofErr w:type="gramEnd"/>
      <w:r w:rsidRPr="00C2220A">
        <w:rPr>
          <w:rFonts w:ascii="Arial" w:hAnsi="Arial" w:cs="Arial"/>
          <w:sz w:val="14"/>
          <w:szCs w:val="14"/>
          <w:lang w:val="en-GB"/>
        </w:rPr>
        <w:t xml:space="preserv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w:t>
      </w:r>
      <w:proofErr w:type="gramStart"/>
      <w:r w:rsidRPr="00C2220A">
        <w:rPr>
          <w:rFonts w:ascii="Arial" w:hAnsi="Arial" w:cs="Arial"/>
          <w:sz w:val="14"/>
          <w:szCs w:val="14"/>
          <w:lang w:val="en-GB"/>
        </w:rPr>
        <w:t>do</w:t>
      </w:r>
      <w:proofErr w:type="gramEnd"/>
      <w:r w:rsidRPr="00C2220A">
        <w:rPr>
          <w:rFonts w:ascii="Arial" w:hAnsi="Arial" w:cs="Arial"/>
          <w:sz w:val="14"/>
          <w:szCs w:val="14"/>
          <w:lang w:val="en-GB"/>
        </w:rPr>
        <w:t xml:space="preserve"> no harm’ approach to people affected by armed conflict.</w:t>
      </w:r>
    </w:p>
    <w:p w14:paraId="6851123E" w14:textId="77777777" w:rsidR="00133B58" w:rsidRPr="00C2220A" w:rsidRDefault="00133B58" w:rsidP="00133B58">
      <w:pPr>
        <w:jc w:val="both"/>
        <w:rPr>
          <w:rFonts w:ascii="Arial" w:hAnsi="Arial" w:cs="Arial"/>
          <w:sz w:val="14"/>
          <w:szCs w:val="14"/>
          <w:lang w:val="en-GB"/>
        </w:rPr>
      </w:pPr>
    </w:p>
    <w:p w14:paraId="2C1EB30D"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1B6E0F63" w14:textId="77777777" w:rsidR="00133B58" w:rsidRPr="00C2220A" w:rsidRDefault="00133B58" w:rsidP="00133B58">
      <w:pPr>
        <w:jc w:val="both"/>
        <w:rPr>
          <w:rFonts w:ascii="Arial" w:hAnsi="Arial" w:cs="Arial"/>
          <w:sz w:val="14"/>
          <w:szCs w:val="14"/>
          <w:lang w:val="en-GB"/>
        </w:rPr>
      </w:pPr>
    </w:p>
    <w:p w14:paraId="30C7C7E0" w14:textId="77777777" w:rsidR="00133B58" w:rsidRPr="00C2220A" w:rsidRDefault="00133B58" w:rsidP="00133B58">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7B4BA128"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59F4B26E" w14:textId="77777777" w:rsidR="00133B58" w:rsidRPr="00C2220A" w:rsidRDefault="00133B58" w:rsidP="00133B58">
      <w:pPr>
        <w:jc w:val="both"/>
        <w:rPr>
          <w:rFonts w:ascii="Arial" w:hAnsi="Arial" w:cs="Arial"/>
          <w:sz w:val="14"/>
          <w:szCs w:val="14"/>
          <w:lang w:val="en-GB"/>
        </w:rPr>
      </w:pPr>
    </w:p>
    <w:p w14:paraId="1F7271FF" w14:textId="77777777" w:rsidR="00133B58" w:rsidRPr="00C2220A" w:rsidRDefault="00133B58" w:rsidP="00133B58">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048BFDDC"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702F1991" w14:textId="77777777" w:rsidR="00133B58" w:rsidRPr="00C2220A" w:rsidRDefault="00133B58" w:rsidP="00133B58">
      <w:pPr>
        <w:jc w:val="both"/>
        <w:rPr>
          <w:rFonts w:ascii="Arial" w:hAnsi="Arial" w:cs="Arial"/>
          <w:sz w:val="14"/>
          <w:szCs w:val="14"/>
          <w:lang w:val="en-GB"/>
        </w:rPr>
      </w:pPr>
    </w:p>
    <w:p w14:paraId="09969992"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2C9F23D9" w14:textId="77777777" w:rsidR="00133B58" w:rsidRPr="00C2220A" w:rsidRDefault="00133B58" w:rsidP="00133B58">
      <w:pPr>
        <w:jc w:val="both"/>
        <w:rPr>
          <w:rFonts w:ascii="Arial" w:hAnsi="Arial" w:cs="Arial"/>
          <w:sz w:val="14"/>
          <w:szCs w:val="14"/>
          <w:lang w:val="en-GB"/>
        </w:rPr>
      </w:pPr>
    </w:p>
    <w:p w14:paraId="718E35CD" w14:textId="77777777" w:rsidR="00133B58" w:rsidRPr="00C2220A" w:rsidRDefault="00133B58" w:rsidP="00133B58">
      <w:pPr>
        <w:jc w:val="both"/>
        <w:rPr>
          <w:rFonts w:ascii="Arial" w:hAnsi="Arial" w:cs="Arial"/>
          <w:b/>
          <w:sz w:val="16"/>
          <w:szCs w:val="16"/>
          <w:lang w:val="en-GB"/>
        </w:rPr>
      </w:pPr>
      <w:r w:rsidRPr="00C2220A">
        <w:rPr>
          <w:rFonts w:ascii="Arial" w:hAnsi="Arial" w:cs="Arial"/>
          <w:b/>
          <w:sz w:val="16"/>
          <w:szCs w:val="16"/>
          <w:lang w:val="en-GB"/>
        </w:rPr>
        <w:t>Anti-Corruption</w:t>
      </w:r>
    </w:p>
    <w:p w14:paraId="77B2E96A" w14:textId="77777777" w:rsidR="00133B58"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NCA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9"/>
      </w:r>
      <w:r w:rsidRPr="00C2220A">
        <w:rPr>
          <w:rFonts w:ascii="Arial" w:hAnsi="Arial" w:cs="Arial"/>
          <w:sz w:val="14"/>
          <w:szCs w:val="14"/>
          <w:lang w:val="en-GB"/>
        </w:rPr>
        <w:t>.</w:t>
      </w:r>
    </w:p>
    <w:p w14:paraId="6A071435" w14:textId="77777777" w:rsidR="00133B58" w:rsidRPr="00C2220A" w:rsidRDefault="00133B58" w:rsidP="00133B58">
      <w:pPr>
        <w:jc w:val="both"/>
        <w:rPr>
          <w:rFonts w:ascii="Arial" w:hAnsi="Arial" w:cs="Arial"/>
          <w:sz w:val="14"/>
          <w:szCs w:val="14"/>
          <w:lang w:val="en-GB"/>
        </w:rPr>
      </w:pPr>
    </w:p>
    <w:p w14:paraId="25B16FBC" w14:textId="77777777" w:rsidR="00133B58" w:rsidRPr="00AC3667" w:rsidRDefault="00133B58" w:rsidP="00133B58">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3184C40" w14:textId="77777777" w:rsidR="00133B58" w:rsidRDefault="00133B58" w:rsidP="00133B58">
      <w:pPr>
        <w:rPr>
          <w:rFonts w:ascii="Arial" w:hAnsi="Arial" w:cs="Arial"/>
          <w:b/>
          <w:sz w:val="16"/>
          <w:szCs w:val="16"/>
          <w:lang w:val="en-GB"/>
        </w:rPr>
      </w:pPr>
    </w:p>
    <w:p w14:paraId="7631FBA1" w14:textId="77777777" w:rsidR="00133B58" w:rsidRPr="00C2220A" w:rsidRDefault="00133B58" w:rsidP="00133B58">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768F3B28"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6FDD6E7B"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1CE455C1"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7EBA8455"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473AC0F"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749CACF6"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39A460B0"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lastRenderedPageBreak/>
        <w:t>http://www.icrc.org/eng/war-and-law/treaties-customary-law/geneva-conventions/index.jsp</w:t>
      </w:r>
    </w:p>
    <w:p w14:paraId="721E1B92"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0814B5DD"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1D91A2A6"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77197917"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27476FCD"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7A98DC78"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554ECEFE" w14:textId="77777777" w:rsidR="00133B58" w:rsidRPr="00C2220A" w:rsidRDefault="00133B58" w:rsidP="00133B58">
      <w:pPr>
        <w:pStyle w:val="ListParagraph"/>
        <w:autoSpaceDE w:val="0"/>
        <w:autoSpaceDN w:val="0"/>
        <w:adjustRightInd w:val="0"/>
        <w:ind w:left="567"/>
        <w:rPr>
          <w:rFonts w:ascii="Arial" w:hAnsi="Arial" w:cs="Arial"/>
          <w:i/>
          <w:sz w:val="14"/>
          <w:szCs w:val="14"/>
          <w:lang w:val="en-GB"/>
        </w:rPr>
      </w:pPr>
    </w:p>
    <w:p w14:paraId="4B67D996"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6A133E3C" w14:textId="77777777" w:rsidR="00133B58" w:rsidRPr="00C2220A" w:rsidRDefault="00133B58" w:rsidP="00133B58">
      <w:pPr>
        <w:pStyle w:val="ListParagraph"/>
        <w:autoSpaceDE w:val="0"/>
        <w:autoSpaceDN w:val="0"/>
        <w:adjustRightInd w:val="0"/>
        <w:ind w:left="567"/>
        <w:rPr>
          <w:rFonts w:ascii="Arial" w:hAnsi="Arial" w:cs="Arial"/>
          <w:i/>
          <w:sz w:val="14"/>
          <w:szCs w:val="14"/>
          <w:lang w:val="en-GB"/>
        </w:rPr>
      </w:pPr>
    </w:p>
    <w:p w14:paraId="7F476F77"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8C291B"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0611DAD6"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7604F81D"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37AF6F77"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6053F6AE"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102B51DF"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68F097A0" w14:textId="77777777" w:rsidR="00133B58" w:rsidRPr="00C2220A" w:rsidRDefault="00133B58" w:rsidP="00133B58">
      <w:pPr>
        <w:pStyle w:val="ListParagraph"/>
        <w:rPr>
          <w:rFonts w:ascii="Arial" w:hAnsi="Arial" w:cs="Arial"/>
          <w:i/>
          <w:sz w:val="14"/>
          <w:szCs w:val="14"/>
          <w:lang w:val="en-GB"/>
        </w:rPr>
      </w:pPr>
    </w:p>
    <w:p w14:paraId="70F5B721"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1D7F5D4F" w14:textId="77777777" w:rsidR="00133B58" w:rsidRPr="00C2220A" w:rsidRDefault="00133B58" w:rsidP="00133B58">
      <w:pPr>
        <w:pStyle w:val="ListParagraph"/>
        <w:rPr>
          <w:rFonts w:ascii="Arial" w:hAnsi="Arial" w:cs="Arial"/>
          <w:i/>
          <w:sz w:val="14"/>
          <w:szCs w:val="14"/>
          <w:lang w:val="en-GB"/>
        </w:rPr>
      </w:pPr>
    </w:p>
    <w:p w14:paraId="3A2B5DF7"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2CC0A466"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756FA475"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70520AD"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7AC37691" w14:textId="77777777" w:rsidR="00133B58" w:rsidRPr="00C2220A" w:rsidRDefault="00133B58" w:rsidP="00133B58">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7A8A431" w14:textId="77777777" w:rsidR="00133B58" w:rsidRPr="00C2220A" w:rsidRDefault="00133B58" w:rsidP="00133B58">
      <w:pPr>
        <w:pStyle w:val="ListParagraph"/>
        <w:ind w:left="567"/>
        <w:rPr>
          <w:rFonts w:ascii="Arial" w:hAnsi="Arial" w:cs="Arial"/>
          <w:sz w:val="14"/>
          <w:szCs w:val="14"/>
          <w:lang w:val="en-GB"/>
        </w:rPr>
      </w:pPr>
    </w:p>
    <w:p w14:paraId="5BAFCE08"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027FE7C5" w14:textId="77777777" w:rsidR="00133B58" w:rsidRPr="00C2220A" w:rsidRDefault="00133B58" w:rsidP="00133B58">
      <w:pPr>
        <w:pStyle w:val="ListParagraph"/>
        <w:rPr>
          <w:rFonts w:ascii="Arial" w:hAnsi="Arial" w:cs="Arial"/>
          <w:i/>
          <w:sz w:val="14"/>
          <w:szCs w:val="14"/>
          <w:lang w:val="en-GB"/>
        </w:rPr>
      </w:pPr>
    </w:p>
    <w:p w14:paraId="7FEB2264"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7A934E83" w14:textId="77777777" w:rsidR="00133B58" w:rsidRPr="00C2220A" w:rsidRDefault="00133B58" w:rsidP="00133B58">
      <w:pPr>
        <w:pStyle w:val="ListParagraph"/>
        <w:rPr>
          <w:rFonts w:ascii="Arial" w:hAnsi="Arial" w:cs="Arial"/>
          <w:sz w:val="14"/>
          <w:szCs w:val="14"/>
          <w:lang w:val="en-GB"/>
        </w:rPr>
      </w:pPr>
    </w:p>
    <w:p w14:paraId="0037F600" w14:textId="77777777" w:rsidR="00133B58" w:rsidRPr="00C2220A" w:rsidRDefault="00133B58" w:rsidP="00133B58">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7DE4FB98" w14:textId="77777777" w:rsidR="00133B58" w:rsidRPr="00C2220A" w:rsidRDefault="00133B58" w:rsidP="00133B58">
      <w:pPr>
        <w:pStyle w:val="ListParagraph"/>
        <w:autoSpaceDE w:val="0"/>
        <w:autoSpaceDN w:val="0"/>
        <w:adjustRightInd w:val="0"/>
        <w:ind w:left="567"/>
        <w:rPr>
          <w:rFonts w:ascii="Arial" w:hAnsi="Arial" w:cs="Arial"/>
          <w:sz w:val="14"/>
          <w:szCs w:val="14"/>
          <w:lang w:val="en-GB"/>
        </w:rPr>
      </w:pPr>
    </w:p>
    <w:p w14:paraId="5494ECC1" w14:textId="77777777" w:rsidR="00133B58" w:rsidRPr="00C2220A" w:rsidRDefault="00133B58" w:rsidP="00133B58">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704B9DF9" w14:textId="77777777" w:rsidR="00133B58" w:rsidRPr="00C2220A" w:rsidRDefault="00133B58" w:rsidP="00133B58">
      <w:pPr>
        <w:pStyle w:val="ListParagraph"/>
        <w:rPr>
          <w:rFonts w:ascii="Arial" w:hAnsi="Arial" w:cs="Arial"/>
          <w:sz w:val="14"/>
          <w:szCs w:val="14"/>
          <w:lang w:val="en-GB"/>
        </w:rPr>
      </w:pPr>
    </w:p>
    <w:p w14:paraId="1FF84EF2" w14:textId="77777777" w:rsidR="00133B58" w:rsidRPr="00C2220A" w:rsidRDefault="00133B58" w:rsidP="00133B58">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13F96C90" w14:textId="77777777" w:rsidR="00133B58" w:rsidRPr="00C2220A" w:rsidRDefault="00133B58" w:rsidP="00133B58">
      <w:pPr>
        <w:pStyle w:val="ListParagraph"/>
        <w:rPr>
          <w:rFonts w:ascii="Arial" w:hAnsi="Arial" w:cs="Arial"/>
          <w:sz w:val="14"/>
          <w:szCs w:val="14"/>
          <w:lang w:val="en-GB"/>
        </w:rPr>
      </w:pPr>
    </w:p>
    <w:p w14:paraId="62C69133" w14:textId="77777777" w:rsidR="00133B58" w:rsidRPr="00C2220A" w:rsidRDefault="00133B58" w:rsidP="00133B58">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6BD36E7" w14:textId="77777777" w:rsidR="00133B58" w:rsidRPr="00C2220A" w:rsidRDefault="00133B58" w:rsidP="00133B58">
      <w:pPr>
        <w:pStyle w:val="ListParagraph"/>
        <w:ind w:left="567"/>
        <w:rPr>
          <w:rFonts w:ascii="Arial" w:hAnsi="Arial" w:cs="Arial"/>
          <w:sz w:val="14"/>
          <w:szCs w:val="14"/>
          <w:lang w:val="en-GB"/>
        </w:rPr>
      </w:pPr>
    </w:p>
    <w:p w14:paraId="53F032E7" w14:textId="77777777" w:rsidR="00133B58" w:rsidRPr="00C2220A" w:rsidRDefault="00133B58" w:rsidP="00133B58">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1F65D99D" w14:textId="3929F699" w:rsidR="004A0545" w:rsidRDefault="004A0545">
      <w:pPr>
        <w:rPr>
          <w:lang w:val="en-GB"/>
        </w:rPr>
      </w:pPr>
    </w:p>
    <w:sectPr w:rsidR="004A0545" w:rsidSect="009A0C3C">
      <w:footerReference w:type="default" r:id="rId42"/>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5A8A2" w14:textId="77777777" w:rsidR="00900D43" w:rsidRDefault="00900D43" w:rsidP="00D73BF7">
      <w:r>
        <w:separator/>
      </w:r>
    </w:p>
  </w:endnote>
  <w:endnote w:type="continuationSeparator" w:id="0">
    <w:p w14:paraId="50C88AF7" w14:textId="77777777" w:rsidR="00900D43" w:rsidRDefault="00900D43" w:rsidP="00D73BF7">
      <w:r>
        <w:continuationSeparator/>
      </w:r>
    </w:p>
  </w:endnote>
  <w:endnote w:type="continuationNotice" w:id="1">
    <w:p w14:paraId="20DF3E70" w14:textId="77777777" w:rsidR="00900D43" w:rsidRDefault="0090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8D" w14:textId="77777777" w:rsidR="00900D43" w:rsidRDefault="00900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0D43" w:rsidRDefault="00900D4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ED0B" w14:textId="6D024BAA" w:rsidR="00900D43" w:rsidRDefault="00900D43"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p>
  <w:p w14:paraId="3288DD48" w14:textId="77777777" w:rsidR="00900D43" w:rsidRDefault="00900D43" w:rsidP="002F28B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72AF" w14:textId="25CB5F6C" w:rsidR="00900D43" w:rsidRDefault="00900D43"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1418">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p>
  <w:p w14:paraId="5E5A1B90" w14:textId="2FC8EB38" w:rsidR="00900D43" w:rsidRDefault="00900D43" w:rsidP="009A0C3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CCC4" w14:textId="1A795708" w:rsidR="00900D43" w:rsidRDefault="00900D43"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1418">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p>
  <w:p w14:paraId="5E5A1B95" w14:textId="6247E657" w:rsidR="00900D43" w:rsidRDefault="00900D43">
    <w:pPr>
      <w:pStyle w:val="Footer"/>
      <w:jc w:val="right"/>
    </w:pPr>
  </w:p>
  <w:p w14:paraId="5E5A1B96" w14:textId="13970505" w:rsidR="00900D43" w:rsidRDefault="00900D43" w:rsidP="009A0C3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DD67" w14:textId="081F76A8" w:rsidR="00900D43" w:rsidRDefault="00900D43"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1418">
      <w:rPr>
        <w:rFonts w:ascii="Calibri" w:hAnsi="Calibri"/>
        <w:bCs/>
        <w:noProof/>
        <w:sz w:val="22"/>
        <w:szCs w:val="22"/>
      </w:rPr>
      <w:t>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p>
  <w:p w14:paraId="5E5A1B9B" w14:textId="01BD4E15" w:rsidR="00900D43" w:rsidRDefault="00900D43" w:rsidP="009A0C3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267E" w14:textId="77777777" w:rsidR="00900D43" w:rsidRDefault="00900D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DE8A" w14:textId="77777777" w:rsidR="00900D43" w:rsidRPr="00C52537" w:rsidRDefault="00900D43">
    <w:pPr>
      <w:pStyle w:val="Footer"/>
      <w:jc w:val="right"/>
      <w:rPr>
        <w:rFonts w:ascii="Arial" w:hAnsi="Arial" w:cs="Arial"/>
        <w:sz w:val="16"/>
        <w:szCs w:val="16"/>
      </w:rPr>
    </w:pPr>
  </w:p>
  <w:p w14:paraId="20C331CC" w14:textId="220158E4" w:rsidR="00900D43" w:rsidRDefault="00900D43" w:rsidP="009B0EB8">
    <w:pPr>
      <w:pStyle w:val="Footer"/>
      <w:jc w:val="right"/>
    </w:pPr>
    <w:r>
      <w:rPr>
        <w:noProof/>
        <w:lang w:val="nb-NO" w:eastAsia="nb-NO"/>
      </w:rPr>
      <w:drawing>
        <wp:inline distT="0" distB="0" distL="0" distR="0" wp14:anchorId="3E9BAC93" wp14:editId="0C011EA5">
          <wp:extent cx="1460500" cy="28511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285115"/>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EDCD" w14:textId="77777777" w:rsidR="00900D43" w:rsidRDefault="00900D4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74F6" w14:textId="7AFE434E" w:rsidR="00900D43" w:rsidRDefault="00900D43"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1418">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1418">
      <w:rPr>
        <w:rFonts w:ascii="Calibri" w:hAnsi="Calibri"/>
        <w:bCs/>
        <w:noProof/>
        <w:sz w:val="22"/>
        <w:szCs w:val="22"/>
      </w:rPr>
      <w:t>12</w:t>
    </w:r>
    <w:r>
      <w:rPr>
        <w:rFonts w:ascii="Calibri" w:hAnsi="Calibri"/>
        <w:bCs/>
        <w:sz w:val="22"/>
        <w:szCs w:val="22"/>
      </w:rPr>
      <w:fldChar w:fldCharType="end"/>
    </w:r>
  </w:p>
  <w:p w14:paraId="78396B3D" w14:textId="77777777" w:rsidR="00900D43" w:rsidRDefault="00900D43" w:rsidP="002F28B6">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EE25" w14:textId="77777777" w:rsidR="00900D43" w:rsidRPr="006935E4" w:rsidRDefault="00900D43" w:rsidP="00DF473F">
    <w:pPr>
      <w:pStyle w:val="Footer"/>
      <w:rPr>
        <w:lang w:val="nb-NO"/>
      </w:rPr>
    </w:pPr>
    <w:r>
      <w:rPr>
        <w:lang w:val="nb-NO"/>
      </w:rPr>
      <w:tab/>
    </w:r>
    <w:r>
      <w:rPr>
        <w:lang w:val="nb-NO"/>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7B9A" w14:textId="77777777" w:rsidR="00900D43" w:rsidRDefault="00900D43" w:rsidP="00D73BF7">
      <w:r>
        <w:separator/>
      </w:r>
    </w:p>
  </w:footnote>
  <w:footnote w:type="continuationSeparator" w:id="0">
    <w:p w14:paraId="4999A506" w14:textId="77777777" w:rsidR="00900D43" w:rsidRDefault="00900D43" w:rsidP="00D73BF7">
      <w:r>
        <w:continuationSeparator/>
      </w:r>
    </w:p>
  </w:footnote>
  <w:footnote w:type="continuationNotice" w:id="1">
    <w:p w14:paraId="404233AE" w14:textId="77777777" w:rsidR="00900D43" w:rsidRDefault="00900D43"/>
  </w:footnote>
  <w:footnote w:id="2">
    <w:p w14:paraId="340A7045" w14:textId="77777777" w:rsidR="00900D43" w:rsidRPr="00900D43" w:rsidRDefault="00900D43" w:rsidP="00900D43">
      <w:pPr>
        <w:pStyle w:val="FootnoteText"/>
        <w:rPr>
          <w:rFonts w:asciiTheme="minorHAnsi" w:hAnsiTheme="minorHAnsi"/>
          <w:sz w:val="16"/>
          <w:szCs w:val="16"/>
          <w:lang w:val="en-US"/>
        </w:rPr>
      </w:pPr>
      <w:r>
        <w:rPr>
          <w:rStyle w:val="FootnoteReference"/>
          <w:sz w:val="16"/>
          <w:szCs w:val="16"/>
        </w:rPr>
        <w:footnoteRef/>
      </w:r>
      <w:r w:rsidRPr="00900D43">
        <w:rPr>
          <w:sz w:val="16"/>
          <w:szCs w:val="16"/>
          <w:lang w:val="en-US"/>
        </w:rPr>
        <w:t xml:space="preserve"> Per TAG page count as follows, each plus one fold-out page: CCCM = 66; CP = 68; ED = 68; FSA = 64; Health = 70; HLP = 64; HMA = 60; LLH = 64; Nut = 62; </w:t>
      </w:r>
      <w:proofErr w:type="spellStart"/>
      <w:r w:rsidRPr="00900D43">
        <w:rPr>
          <w:sz w:val="16"/>
          <w:szCs w:val="16"/>
          <w:lang w:val="en-US"/>
        </w:rPr>
        <w:t>Pxn</w:t>
      </w:r>
      <w:proofErr w:type="spellEnd"/>
      <w:r w:rsidRPr="00900D43">
        <w:rPr>
          <w:sz w:val="16"/>
          <w:szCs w:val="16"/>
          <w:lang w:val="en-US"/>
        </w:rPr>
        <w:t xml:space="preserve"> = 66; SSR = 62; WASH = 66</w:t>
      </w:r>
    </w:p>
  </w:footnote>
  <w:footnote w:id="3">
    <w:p w14:paraId="14B91745" w14:textId="77777777" w:rsidR="00900D43" w:rsidRPr="00945A73" w:rsidRDefault="00900D43" w:rsidP="00133B58">
      <w:pPr>
        <w:pStyle w:val="FootnoteText"/>
        <w:rPr>
          <w:sz w:val="14"/>
          <w:szCs w:val="14"/>
          <w:lang w:val="en-US"/>
        </w:rPr>
      </w:pPr>
      <w:r w:rsidRPr="00900D43">
        <w:rPr>
          <w:sz w:val="12"/>
          <w:szCs w:val="12"/>
          <w:lang w:val="en-US"/>
        </w:rPr>
        <w:t>1.</w:t>
      </w:r>
      <w:r w:rsidRPr="005E3542">
        <w:rPr>
          <w:sz w:val="12"/>
          <w:szCs w:val="12"/>
          <w:lang w:val="en-US"/>
        </w:rPr>
        <w:t>http://etiskhandel.no/noop/search.php?l=no&amp;query=Guidelines+for+procurement</w:t>
      </w:r>
    </w:p>
  </w:footnote>
  <w:footnote w:id="4">
    <w:p w14:paraId="1BBE629F" w14:textId="77777777" w:rsidR="00900D43" w:rsidRPr="00685852" w:rsidRDefault="00900D43" w:rsidP="00133B58">
      <w:pPr>
        <w:pStyle w:val="FootnoteText"/>
        <w:rPr>
          <w:sz w:val="12"/>
          <w:szCs w:val="12"/>
          <w:lang w:val="en-US"/>
        </w:rPr>
      </w:pPr>
      <w:r w:rsidRPr="0084704F">
        <w:rPr>
          <w:sz w:val="12"/>
          <w:szCs w:val="12"/>
          <w:lang w:val="en-US"/>
        </w:rPr>
        <w:t>2.</w:t>
      </w:r>
      <w:r w:rsidRPr="00685852">
        <w:rPr>
          <w:sz w:val="12"/>
          <w:szCs w:val="12"/>
          <w:lang w:val="en-US"/>
        </w:rPr>
        <w:t>http://www.unglobalcompact.org/AboutTheGC/TheTenPrinciples/</w:t>
      </w:r>
    </w:p>
    <w:p w14:paraId="71DA3C35" w14:textId="77777777" w:rsidR="00900D43" w:rsidRPr="00685852" w:rsidRDefault="00900D43" w:rsidP="00133B58">
      <w:pPr>
        <w:pStyle w:val="FootnoteText"/>
        <w:rPr>
          <w:sz w:val="12"/>
          <w:szCs w:val="12"/>
          <w:lang w:val="en-US"/>
        </w:rPr>
      </w:pPr>
      <w:r w:rsidRPr="00685852">
        <w:rPr>
          <w:sz w:val="12"/>
          <w:szCs w:val="12"/>
          <w:lang w:val="en-US"/>
        </w:rPr>
        <w:t>index.html</w:t>
      </w:r>
    </w:p>
  </w:footnote>
  <w:footnote w:id="5">
    <w:p w14:paraId="5C44C446" w14:textId="77777777" w:rsidR="00900D43" w:rsidRPr="000139F8" w:rsidRDefault="00900D43" w:rsidP="00133B58">
      <w:pPr>
        <w:pStyle w:val="FootnoteText"/>
        <w:rPr>
          <w:sz w:val="12"/>
          <w:szCs w:val="12"/>
          <w:lang w:val="en-US"/>
        </w:rPr>
      </w:pPr>
      <w:r w:rsidRPr="0084704F">
        <w:rPr>
          <w:sz w:val="12"/>
          <w:szCs w:val="12"/>
          <w:lang w:val="en-US"/>
        </w:rPr>
        <w:t xml:space="preserve">3. </w:t>
      </w:r>
      <w:r w:rsidRPr="000139F8">
        <w:rPr>
          <w:sz w:val="12"/>
          <w:szCs w:val="12"/>
          <w:lang w:val="en-US"/>
        </w:rPr>
        <w:t>http://ec.europa.eu/echo/partners/humanitarian_aid/procurement_guidelines_en.htm</w:t>
      </w:r>
    </w:p>
    <w:p w14:paraId="552A978E" w14:textId="77777777" w:rsidR="00900D43" w:rsidRPr="00945A73" w:rsidRDefault="00900D43" w:rsidP="00133B58">
      <w:pPr>
        <w:pStyle w:val="FootnoteText"/>
        <w:rPr>
          <w:sz w:val="14"/>
          <w:szCs w:val="14"/>
          <w:lang w:val="en-US"/>
        </w:rPr>
      </w:pPr>
    </w:p>
  </w:footnote>
  <w:footnote w:id="6">
    <w:p w14:paraId="5E051287" w14:textId="77777777" w:rsidR="00900D43" w:rsidRPr="00685852" w:rsidRDefault="00900D43" w:rsidP="00133B58">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7">
    <w:p w14:paraId="03A4AD1F" w14:textId="77777777" w:rsidR="00900D43" w:rsidRPr="00685852" w:rsidRDefault="00900D43" w:rsidP="00133B58">
      <w:pPr>
        <w:pStyle w:val="FootnoteText"/>
        <w:rPr>
          <w:rFonts w:asciiTheme="minorHAnsi" w:hAnsiTheme="minorHAnsi"/>
          <w:sz w:val="12"/>
          <w:szCs w:val="12"/>
          <w:lang w:val="en-US"/>
        </w:rPr>
      </w:pPr>
      <w:r w:rsidRPr="0084704F">
        <w:rPr>
          <w:sz w:val="12"/>
          <w:szCs w:val="12"/>
          <w:lang w:val="en-US"/>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8">
    <w:p w14:paraId="5F923D33" w14:textId="77777777" w:rsidR="00900D43" w:rsidRPr="00D94CB3" w:rsidRDefault="00900D43" w:rsidP="00133B58">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9">
    <w:p w14:paraId="0842BD8D" w14:textId="77777777" w:rsidR="00900D43" w:rsidRDefault="00900D43" w:rsidP="00133B58">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036E6C8B" w14:textId="77777777" w:rsidR="00900D43" w:rsidRPr="005134D0" w:rsidRDefault="00900D43" w:rsidP="00133B58">
      <w:pPr>
        <w:pStyle w:val="FootnoteText"/>
        <w:rPr>
          <w:sz w:val="12"/>
          <w:szCs w:val="1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8B" w14:textId="77777777" w:rsidR="00900D43" w:rsidRDefault="00900D43">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4B68" w14:textId="77777777" w:rsidR="00900D43" w:rsidRDefault="00900D43">
    <w:pPr>
      <w:pStyle w:val="Header"/>
    </w:pPr>
    <w:r>
      <w:rPr>
        <w:noProof/>
      </w:rPr>
      <w:pict w14:anchorId="0C3E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5" o:spid="_x0000_s2057" type="#_x0000_t75" style="position:absolute;margin-left:0;margin-top:0;width:481.7pt;height:97.25pt;z-index:-251658233;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1693" w14:textId="77777777" w:rsidR="00900D43" w:rsidRDefault="00900D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92CD" w14:textId="77777777" w:rsidR="00900D43" w:rsidRDefault="00900D43">
    <w:pPr>
      <w:pStyle w:val="Header"/>
    </w:pPr>
    <w:r>
      <w:rPr>
        <w:noProof/>
      </w:rPr>
      <w:pict w14:anchorId="46B5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4" o:spid="_x0000_s2056" type="#_x0000_t75" style="position:absolute;margin-left:0;margin-top:0;width:481.7pt;height:97.25pt;z-index:-25165823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5260" w14:textId="77777777" w:rsidR="00900D43" w:rsidRDefault="00900D43">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9" type="#_x0000_t75" style="position:absolute;margin-left:0;margin-top:0;width:104pt;height:21pt;z-index:-251658231;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ABE9" w14:textId="77777777" w:rsidR="00900D43" w:rsidRDefault="00900D43">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8" type="#_x0000_t75" style="position:absolute;margin-left:0;margin-top:0;width:104pt;height:21pt;z-index:-251658229;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C9AA" w14:textId="77777777" w:rsidR="00900D43" w:rsidRDefault="00900D43">
    <w:pPr>
      <w:pStyle w:val="Header"/>
    </w:pPr>
    <w:r>
      <w:rPr>
        <w:noProof/>
      </w:rPr>
      <w:pict w14:anchorId="3E46C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104pt;height:21pt;z-index:-251645941;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0AB4" w14:textId="77777777" w:rsidR="00900D43" w:rsidRDefault="00900D43">
    <w:pPr>
      <w:pStyle w:val="Header"/>
    </w:pPr>
    <w:r>
      <w:rPr>
        <w:noProof/>
      </w:rPr>
      <w:pict w14:anchorId="3CF2A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104pt;height:21pt;z-index:-251646965;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8C" w14:textId="77777777" w:rsidR="00900D43" w:rsidRDefault="00900D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1" w14:textId="77777777" w:rsidR="00900D43" w:rsidRDefault="00900D43">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2" w14:textId="77777777" w:rsidR="00900D43" w:rsidRDefault="00900D43">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3" w14:textId="77777777" w:rsidR="00900D43" w:rsidRDefault="00900D43" w:rsidP="009A0C3C">
    <w:pPr>
      <w:pStyle w:val="Header"/>
      <w:jc w:val="right"/>
    </w:pPr>
  </w:p>
  <w:p w14:paraId="5E5A1B94" w14:textId="77777777" w:rsidR="00900D43" w:rsidRPr="00B5393C" w:rsidRDefault="00900D43" w:rsidP="009A0C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7" w14:textId="77777777" w:rsidR="00900D43" w:rsidRDefault="00900D43">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8" w14:textId="77777777" w:rsidR="00900D43" w:rsidRDefault="00900D43">
    <w:pPr>
      <w:pStyle w:val="Header"/>
    </w:pPr>
    <w:r>
      <w:rPr>
        <w:noProof/>
      </w:rPr>
      <w:pict w14:anchorId="5E5A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3" o:spid="_x0000_s2055" type="#_x0000_t75" style="position:absolute;margin-left:0;margin-top:0;width:481.7pt;height:97.25pt;z-index:-251658235;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9" w14:textId="77777777" w:rsidR="00900D43" w:rsidRDefault="00900D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1B9C" w14:textId="77777777" w:rsidR="00900D43" w:rsidRDefault="00900D43">
    <w:pPr>
      <w:pStyle w:val="Header"/>
    </w:pPr>
    <w:r>
      <w:rPr>
        <w:noProof/>
      </w:rPr>
      <w:pict w14:anchorId="5E5A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2" o:spid="_x0000_s2054" type="#_x0000_t75" style="position:absolute;margin-left:0;margin-top:0;width:481.7pt;height:97.25pt;z-index:-25165823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15830"/>
    <w:rsid w:val="00071FF5"/>
    <w:rsid w:val="00133B58"/>
    <w:rsid w:val="001B2DC6"/>
    <w:rsid w:val="001F79DE"/>
    <w:rsid w:val="00252CB8"/>
    <w:rsid w:val="00263D21"/>
    <w:rsid w:val="002C3970"/>
    <w:rsid w:val="002C3C94"/>
    <w:rsid w:val="002F28B6"/>
    <w:rsid w:val="0035600D"/>
    <w:rsid w:val="003A6458"/>
    <w:rsid w:val="003D73CC"/>
    <w:rsid w:val="003E04D1"/>
    <w:rsid w:val="003E4308"/>
    <w:rsid w:val="00411668"/>
    <w:rsid w:val="00412006"/>
    <w:rsid w:val="00465560"/>
    <w:rsid w:val="004A0545"/>
    <w:rsid w:val="004C7FC3"/>
    <w:rsid w:val="004D0D76"/>
    <w:rsid w:val="004E40C8"/>
    <w:rsid w:val="005C743A"/>
    <w:rsid w:val="005D5A90"/>
    <w:rsid w:val="006011C8"/>
    <w:rsid w:val="006B4657"/>
    <w:rsid w:val="007844D0"/>
    <w:rsid w:val="00797842"/>
    <w:rsid w:val="007C7FBC"/>
    <w:rsid w:val="007F3AA4"/>
    <w:rsid w:val="0084704F"/>
    <w:rsid w:val="00847CC8"/>
    <w:rsid w:val="00896EFC"/>
    <w:rsid w:val="00900D43"/>
    <w:rsid w:val="009A0C3C"/>
    <w:rsid w:val="009B0EB8"/>
    <w:rsid w:val="009B71FA"/>
    <w:rsid w:val="00A45D11"/>
    <w:rsid w:val="00B3032D"/>
    <w:rsid w:val="00B71C8A"/>
    <w:rsid w:val="00B77328"/>
    <w:rsid w:val="00BC4CA8"/>
    <w:rsid w:val="00BC681E"/>
    <w:rsid w:val="00C67806"/>
    <w:rsid w:val="00CB037F"/>
    <w:rsid w:val="00CF265B"/>
    <w:rsid w:val="00D33716"/>
    <w:rsid w:val="00D41418"/>
    <w:rsid w:val="00D53817"/>
    <w:rsid w:val="00D62A81"/>
    <w:rsid w:val="00D73BF7"/>
    <w:rsid w:val="00D8307F"/>
    <w:rsid w:val="00DF473F"/>
    <w:rsid w:val="00E105DF"/>
    <w:rsid w:val="00E36FFB"/>
    <w:rsid w:val="00E76C03"/>
    <w:rsid w:val="00EA01C8"/>
    <w:rsid w:val="00EC46F2"/>
    <w:rsid w:val="00F405D9"/>
    <w:rsid w:val="00F81ED5"/>
    <w:rsid w:val="00FE112A"/>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E5A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46691530">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ilje.heitmann@nca.no"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0.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mailto:oda.thune@nca.no" TargetMode="Externa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da.thune@nca.no"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DCADOC-377-9591</_dlc_DocId>
    <_dlc_DocIdUrl xmlns="58d44a88-3d02-4645-84eb-7e8385246cec">
      <Url>https://intra.dca.dk/Units/im/prolog/_layouts/DocIdRedir.aspx?ID=DCADOC-377-9591</Url>
      <Description>DCADOC-377-9591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7F3EF-9D3D-4949-AD9C-AA582FD6FB83}">
  <ds:schemaRef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3"/>
    <ds:schemaRef ds:uri="58d44a88-3d02-4645-84eb-7e8385246cec"/>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D0123C4C-41AD-462F-9512-4BFF5B80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51EEE0C2</Template>
  <TotalTime>139</TotalTime>
  <Pages>12</Pages>
  <Words>6589</Words>
  <Characters>34926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Piippola</dc:creator>
  <cp:lastModifiedBy>Oda Thune</cp:lastModifiedBy>
  <cp:revision>19</cp:revision>
  <cp:lastPrinted>2015-11-02T10:58:00Z</cp:lastPrinted>
  <dcterms:created xsi:type="dcterms:W3CDTF">2015-10-30T12:14:00Z</dcterms:created>
  <dcterms:modified xsi:type="dcterms:W3CDTF">2015-11-02T11:08:00Z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3151bc27-c6ee-463a-b4bd-055343a53a30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