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49BC" w14:textId="608EE12F"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5D6549BD" w14:textId="77777777" w:rsidR="00836AC0" w:rsidRDefault="00836AC0" w:rsidP="00890B69">
      <w:pPr>
        <w:rPr>
          <w:rFonts w:ascii="Arial" w:hAnsi="Arial" w:cs="Arial"/>
          <w:sz w:val="20"/>
          <w:szCs w:val="20"/>
          <w:lang w:val="en-GB"/>
        </w:rPr>
      </w:pPr>
    </w:p>
    <w:p w14:paraId="5D6549BE"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6549B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5D6549C4" w14:textId="77777777" w:rsidTr="009377D0">
        <w:tc>
          <w:tcPr>
            <w:tcW w:w="3528" w:type="dxa"/>
            <w:vMerge w:val="restart"/>
            <w:tcBorders>
              <w:top w:val="nil"/>
              <w:left w:val="nil"/>
              <w:bottom w:val="nil"/>
              <w:right w:val="nil"/>
            </w:tcBorders>
          </w:tcPr>
          <w:p w14:paraId="5D6549C0" w14:textId="253A58EC" w:rsidR="001F0F23" w:rsidRPr="00AF7DF8" w:rsidRDefault="00322885" w:rsidP="001D00CC">
            <w:pPr>
              <w:rPr>
                <w:rFonts w:ascii="Arial" w:hAnsi="Arial" w:cs="Arial"/>
                <w:sz w:val="20"/>
                <w:szCs w:val="20"/>
                <w:highlight w:val="lightGray"/>
                <w:lang w:val="en-GB"/>
              </w:rPr>
            </w:pPr>
            <w:r w:rsidRPr="00F46150">
              <w:rPr>
                <w:rFonts w:ascii="Arial" w:hAnsi="Arial" w:cs="Arial"/>
                <w:sz w:val="20"/>
                <w:szCs w:val="20"/>
                <w:lang w:val="en-GB"/>
              </w:rPr>
              <w:t>Interested candidates</w:t>
            </w:r>
          </w:p>
        </w:tc>
        <w:tc>
          <w:tcPr>
            <w:tcW w:w="1260" w:type="dxa"/>
            <w:tcBorders>
              <w:top w:val="nil"/>
              <w:left w:val="nil"/>
              <w:bottom w:val="nil"/>
              <w:right w:val="single" w:sz="4" w:space="0" w:color="auto"/>
            </w:tcBorders>
          </w:tcPr>
          <w:p w14:paraId="5D6549C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D6549C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5D6549C3" w14:textId="6E42ADE4" w:rsidR="001F0F23" w:rsidRPr="000D1FF5" w:rsidRDefault="000D1FF5" w:rsidP="009E4683">
            <w:pPr>
              <w:rPr>
                <w:rFonts w:ascii="Arial" w:hAnsi="Arial" w:cs="Arial"/>
                <w:sz w:val="18"/>
                <w:szCs w:val="18"/>
                <w:lang w:val="en-GB"/>
              </w:rPr>
            </w:pPr>
            <w:r w:rsidRPr="000D1FF5">
              <w:rPr>
                <w:rFonts w:ascii="Arial" w:hAnsi="Arial" w:cs="Arial"/>
                <w:sz w:val="18"/>
                <w:szCs w:val="18"/>
                <w:lang w:val="en-GB"/>
              </w:rPr>
              <w:t>1</w:t>
            </w:r>
            <w:r w:rsidR="004947D9">
              <w:rPr>
                <w:rFonts w:ascii="Arial" w:hAnsi="Arial" w:cs="Arial"/>
                <w:sz w:val="18"/>
                <w:szCs w:val="18"/>
                <w:lang w:val="en-GB"/>
              </w:rPr>
              <w:t>6</w:t>
            </w:r>
            <w:r w:rsidRPr="000D1FF5">
              <w:rPr>
                <w:rFonts w:ascii="Arial" w:hAnsi="Arial" w:cs="Arial"/>
                <w:sz w:val="18"/>
                <w:szCs w:val="18"/>
                <w:lang w:val="en-GB"/>
              </w:rPr>
              <w:t>.04.2020</w:t>
            </w:r>
          </w:p>
        </w:tc>
      </w:tr>
      <w:tr w:rsidR="001F0F23" w:rsidRPr="009377D0" w14:paraId="5D6549C9" w14:textId="77777777" w:rsidTr="009377D0">
        <w:tc>
          <w:tcPr>
            <w:tcW w:w="3528" w:type="dxa"/>
            <w:vMerge/>
            <w:tcBorders>
              <w:top w:val="nil"/>
              <w:left w:val="nil"/>
              <w:bottom w:val="nil"/>
              <w:right w:val="nil"/>
            </w:tcBorders>
          </w:tcPr>
          <w:p w14:paraId="5D6549C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D6549C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D6549C7"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5D6549C8" w14:textId="5F44A661" w:rsidR="001F0F23" w:rsidRPr="004947D9" w:rsidRDefault="004947D9" w:rsidP="00AF7DF8">
            <w:pPr>
              <w:rPr>
                <w:rFonts w:ascii="Arial" w:hAnsi="Arial" w:cs="Arial"/>
                <w:sz w:val="18"/>
                <w:szCs w:val="18"/>
                <w:lang w:val="en-GB"/>
              </w:rPr>
            </w:pPr>
            <w:r w:rsidRPr="004947D9">
              <w:rPr>
                <w:rFonts w:ascii="Arial" w:hAnsi="Arial" w:cs="Arial"/>
                <w:sz w:val="18"/>
                <w:szCs w:val="18"/>
                <w:lang w:val="en-GB"/>
              </w:rPr>
              <w:t>20/00021-6</w:t>
            </w:r>
          </w:p>
        </w:tc>
      </w:tr>
      <w:tr w:rsidR="001F0F23" w:rsidRPr="009377D0" w14:paraId="5D6549CE" w14:textId="77777777" w:rsidTr="009377D0">
        <w:tc>
          <w:tcPr>
            <w:tcW w:w="3528" w:type="dxa"/>
            <w:vMerge/>
            <w:tcBorders>
              <w:top w:val="nil"/>
              <w:left w:val="nil"/>
              <w:bottom w:val="nil"/>
              <w:right w:val="nil"/>
            </w:tcBorders>
          </w:tcPr>
          <w:p w14:paraId="5D6549CA"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D6549CB"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D6549CC"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5D6549CD" w14:textId="2BFD9E22" w:rsidR="001F0F23" w:rsidRPr="009377D0" w:rsidRDefault="007E78A6" w:rsidP="00AF7DF8">
            <w:pPr>
              <w:rPr>
                <w:rFonts w:ascii="Arial" w:hAnsi="Arial" w:cs="Arial"/>
                <w:sz w:val="18"/>
                <w:szCs w:val="18"/>
                <w:highlight w:val="lightGray"/>
                <w:lang w:val="en-GB"/>
              </w:rPr>
            </w:pPr>
            <w:r w:rsidRPr="006E39C6">
              <w:rPr>
                <w:rFonts w:ascii="Arial" w:hAnsi="Arial" w:cs="Arial"/>
                <w:sz w:val="18"/>
                <w:szCs w:val="18"/>
                <w:lang w:val="en-GB"/>
              </w:rPr>
              <w:t>Staff</w:t>
            </w:r>
            <w:r w:rsidR="00BB4262" w:rsidRPr="006E39C6">
              <w:rPr>
                <w:rFonts w:ascii="Arial" w:hAnsi="Arial" w:cs="Arial"/>
                <w:sz w:val="18"/>
                <w:szCs w:val="18"/>
                <w:lang w:val="en-GB"/>
              </w:rPr>
              <w:t>- &amp; Self-</w:t>
            </w:r>
            <w:r w:rsidRPr="006E39C6">
              <w:rPr>
                <w:rFonts w:ascii="Arial" w:hAnsi="Arial" w:cs="Arial"/>
                <w:sz w:val="18"/>
                <w:szCs w:val="18"/>
                <w:lang w:val="en-GB"/>
              </w:rPr>
              <w:t>Care</w:t>
            </w:r>
            <w:r w:rsidR="00BB4262" w:rsidRPr="006E39C6">
              <w:rPr>
                <w:rFonts w:ascii="Arial" w:hAnsi="Arial" w:cs="Arial"/>
                <w:sz w:val="18"/>
                <w:szCs w:val="18"/>
                <w:lang w:val="en-GB"/>
              </w:rPr>
              <w:t xml:space="preserve"> Consultant </w:t>
            </w:r>
          </w:p>
        </w:tc>
      </w:tr>
      <w:tr w:rsidR="001F0F23" w:rsidRPr="009377D0" w14:paraId="5D6549D3" w14:textId="77777777" w:rsidTr="009377D0">
        <w:tc>
          <w:tcPr>
            <w:tcW w:w="3528" w:type="dxa"/>
            <w:vMerge/>
            <w:tcBorders>
              <w:top w:val="nil"/>
              <w:left w:val="nil"/>
              <w:bottom w:val="nil"/>
              <w:right w:val="nil"/>
            </w:tcBorders>
          </w:tcPr>
          <w:p w14:paraId="5D6549CF"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D6549D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D6549D1"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5D6549D2" w14:textId="38838925" w:rsidR="001F0F23" w:rsidRPr="009376F5" w:rsidRDefault="009376F5" w:rsidP="001D00CC">
            <w:pPr>
              <w:rPr>
                <w:rFonts w:ascii="Arial" w:hAnsi="Arial" w:cs="Arial"/>
                <w:sz w:val="18"/>
                <w:szCs w:val="18"/>
                <w:lang w:val="en-GB"/>
              </w:rPr>
            </w:pPr>
            <w:r w:rsidRPr="009376F5">
              <w:rPr>
                <w:rFonts w:ascii="Arial" w:hAnsi="Arial" w:cs="Arial"/>
                <w:sz w:val="18"/>
                <w:szCs w:val="18"/>
                <w:lang w:val="en-GB"/>
              </w:rPr>
              <w:t>03 May 2020</w:t>
            </w:r>
            <w:r w:rsidR="00656507">
              <w:rPr>
                <w:rFonts w:ascii="Arial" w:hAnsi="Arial" w:cs="Arial"/>
                <w:sz w:val="18"/>
                <w:szCs w:val="18"/>
                <w:lang w:val="en-GB"/>
              </w:rPr>
              <w:t xml:space="preserve"> @ 24:00 GMT</w:t>
            </w:r>
          </w:p>
        </w:tc>
      </w:tr>
      <w:tr w:rsidR="001F0F23" w:rsidRPr="00AF7DF8" w14:paraId="5D6549DE" w14:textId="77777777" w:rsidTr="009377D0">
        <w:tc>
          <w:tcPr>
            <w:tcW w:w="3528" w:type="dxa"/>
            <w:vMerge/>
            <w:tcBorders>
              <w:top w:val="nil"/>
              <w:left w:val="nil"/>
              <w:bottom w:val="nil"/>
              <w:right w:val="nil"/>
            </w:tcBorders>
          </w:tcPr>
          <w:p w14:paraId="5D6549D4"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D6549D5"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D6549D6"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D6549D7" w14:textId="77777777" w:rsidR="00EE1556" w:rsidRPr="009377D0" w:rsidRDefault="00EE1556" w:rsidP="009E4683">
            <w:pPr>
              <w:rPr>
                <w:rFonts w:ascii="Arial" w:hAnsi="Arial" w:cs="Arial"/>
                <w:b/>
                <w:sz w:val="18"/>
                <w:szCs w:val="18"/>
                <w:lang w:val="en-GB"/>
              </w:rPr>
            </w:pPr>
          </w:p>
        </w:tc>
        <w:tc>
          <w:tcPr>
            <w:tcW w:w="2858" w:type="dxa"/>
          </w:tcPr>
          <w:p w14:paraId="5D6549D8" w14:textId="70DBE8CF" w:rsidR="001F0F23" w:rsidRPr="009377D0" w:rsidRDefault="00BB4262" w:rsidP="009E4683">
            <w:pPr>
              <w:rPr>
                <w:rFonts w:ascii="Arial" w:hAnsi="Arial" w:cs="Arial"/>
                <w:sz w:val="18"/>
                <w:szCs w:val="18"/>
                <w:lang w:val="en-GB"/>
              </w:rPr>
            </w:pPr>
            <w:r>
              <w:rPr>
                <w:rFonts w:ascii="Arial" w:hAnsi="Arial" w:cs="Arial"/>
                <w:sz w:val="18"/>
                <w:szCs w:val="18"/>
                <w:lang w:val="en-GB"/>
              </w:rPr>
              <w:t xml:space="preserve">Norwegian Church Aid </w:t>
            </w:r>
          </w:p>
          <w:p w14:paraId="5D6549D9" w14:textId="77777777" w:rsidR="003239B4" w:rsidRPr="009377D0" w:rsidRDefault="003239B4" w:rsidP="009E4683">
            <w:pPr>
              <w:rPr>
                <w:rFonts w:ascii="Arial" w:hAnsi="Arial" w:cs="Arial"/>
                <w:sz w:val="18"/>
                <w:szCs w:val="18"/>
                <w:lang w:val="en-GB"/>
              </w:rPr>
            </w:pPr>
          </w:p>
          <w:p w14:paraId="5D6549DA" w14:textId="775E3D85" w:rsidR="001F0F23" w:rsidRPr="00BB4262" w:rsidRDefault="001F0F23" w:rsidP="009E4683">
            <w:pPr>
              <w:rPr>
                <w:rFonts w:ascii="Arial" w:hAnsi="Arial" w:cs="Arial"/>
                <w:sz w:val="18"/>
                <w:szCs w:val="18"/>
                <w:lang w:val="en-GB"/>
              </w:rPr>
            </w:pPr>
            <w:r w:rsidRPr="00BB4262">
              <w:rPr>
                <w:rFonts w:ascii="Arial" w:hAnsi="Arial" w:cs="Arial"/>
                <w:sz w:val="18"/>
                <w:szCs w:val="18"/>
                <w:lang w:val="en-GB"/>
              </w:rPr>
              <w:t>Contact person:</w:t>
            </w:r>
            <w:r w:rsidR="00036A20" w:rsidRPr="00BB4262">
              <w:rPr>
                <w:rFonts w:ascii="Arial" w:hAnsi="Arial" w:cs="Arial"/>
                <w:sz w:val="18"/>
                <w:szCs w:val="18"/>
                <w:lang w:val="en-GB"/>
              </w:rPr>
              <w:t xml:space="preserve"> </w:t>
            </w:r>
            <w:r w:rsidR="00EE61D3" w:rsidRPr="00BB4262">
              <w:rPr>
                <w:rFonts w:ascii="Arial" w:hAnsi="Arial" w:cs="Arial"/>
                <w:sz w:val="18"/>
                <w:szCs w:val="18"/>
                <w:lang w:val="en-GB"/>
              </w:rPr>
              <w:t>Bernhard Hagen Skarpeid</w:t>
            </w:r>
          </w:p>
          <w:p w14:paraId="5D6549DC" w14:textId="2B733CCF"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1E3DD5">
              <w:rPr>
                <w:rFonts w:ascii="Arial" w:hAnsi="Arial" w:cs="Arial"/>
                <w:sz w:val="18"/>
                <w:szCs w:val="18"/>
                <w:lang w:val="en-GB"/>
              </w:rPr>
              <w:t>+47</w:t>
            </w:r>
            <w:r w:rsidR="004947D9">
              <w:rPr>
                <w:rFonts w:ascii="Arial" w:hAnsi="Arial" w:cs="Arial"/>
                <w:sz w:val="18"/>
                <w:szCs w:val="18"/>
                <w:lang w:val="en-GB"/>
              </w:rPr>
              <w:t> 908 555 39</w:t>
            </w:r>
          </w:p>
          <w:p w14:paraId="5D6549DD" w14:textId="4BA47DCF"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r w:rsidR="001E3DD5" w:rsidRPr="006E39C6">
              <w:rPr>
                <w:rFonts w:ascii="Arial" w:hAnsi="Arial" w:cs="Arial"/>
                <w:sz w:val="18"/>
                <w:szCs w:val="18"/>
                <w:lang w:val="en-GB"/>
              </w:rPr>
              <w:t>be</w:t>
            </w:r>
            <w:r w:rsidR="00636F43">
              <w:rPr>
                <w:rFonts w:ascii="Arial" w:hAnsi="Arial" w:cs="Arial"/>
                <w:sz w:val="18"/>
                <w:szCs w:val="18"/>
                <w:lang w:val="en-GB"/>
              </w:rPr>
              <w:t>sk</w:t>
            </w:r>
            <w:r w:rsidR="001E3DD5" w:rsidRPr="006E39C6">
              <w:rPr>
                <w:rFonts w:ascii="Arial" w:hAnsi="Arial" w:cs="Arial"/>
                <w:sz w:val="18"/>
                <w:szCs w:val="18"/>
                <w:lang w:val="en-GB"/>
              </w:rPr>
              <w:t>@nca.no</w:t>
            </w:r>
            <w:r w:rsidR="000B0938" w:rsidRPr="006E39C6">
              <w:rPr>
                <w:rFonts w:ascii="Arial" w:hAnsi="Arial" w:cs="Arial"/>
                <w:sz w:val="18"/>
                <w:szCs w:val="18"/>
                <w:lang w:val="en-GB"/>
              </w:rPr>
              <w:tab/>
            </w:r>
          </w:p>
        </w:tc>
      </w:tr>
      <w:tr w:rsidR="000B0938" w:rsidRPr="00AF7DF8" w14:paraId="5D6549E2" w14:textId="77777777" w:rsidTr="000B0938">
        <w:tc>
          <w:tcPr>
            <w:tcW w:w="3528" w:type="dxa"/>
            <w:tcBorders>
              <w:top w:val="nil"/>
              <w:left w:val="nil"/>
              <w:bottom w:val="nil"/>
              <w:right w:val="nil"/>
            </w:tcBorders>
          </w:tcPr>
          <w:p w14:paraId="5D6549DF"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D6549E0"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5D6549E1" w14:textId="50A7CC94"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w:t>
            </w:r>
            <w:r w:rsidR="00656507">
              <w:rPr>
                <w:rFonts w:ascii="Arial" w:hAnsi="Arial" w:cs="Arial"/>
                <w:sz w:val="18"/>
                <w:szCs w:val="18"/>
                <w:lang w:val="en-GB"/>
              </w:rPr>
              <w:t>by e-mail to Procurement@nca.no</w:t>
            </w:r>
          </w:p>
        </w:tc>
      </w:tr>
    </w:tbl>
    <w:p w14:paraId="5D6549E3" w14:textId="77777777" w:rsidR="0053734C" w:rsidRDefault="0053734C">
      <w:pPr>
        <w:rPr>
          <w:rFonts w:ascii="Arial" w:hAnsi="Arial" w:cs="Arial"/>
          <w:b/>
          <w:caps/>
          <w:lang w:val="en-GB"/>
        </w:rPr>
      </w:pPr>
    </w:p>
    <w:p w14:paraId="5D6549E4" w14:textId="77777777" w:rsidR="00A84567" w:rsidRPr="005C59E8" w:rsidRDefault="00A84567">
      <w:pPr>
        <w:rPr>
          <w:rFonts w:ascii="Arial" w:hAnsi="Arial" w:cs="Arial"/>
          <w:b/>
          <w:caps/>
          <w:lang w:val="en-GB"/>
        </w:rPr>
      </w:pPr>
    </w:p>
    <w:p w14:paraId="5D6549E5" w14:textId="7D61F83D" w:rsidR="009D04B4" w:rsidRPr="005C59E8" w:rsidRDefault="00E07EB2">
      <w:pPr>
        <w:rPr>
          <w:rFonts w:ascii="Arial" w:hAnsi="Arial" w:cs="Arial"/>
          <w:b/>
          <w:lang w:val="en-GB"/>
        </w:rPr>
      </w:pPr>
      <w:r>
        <w:rPr>
          <w:rFonts w:ascii="Arial" w:hAnsi="Arial" w:cs="Arial"/>
          <w:b/>
          <w:bCs/>
          <w:caps/>
          <w:lang w:val="en-GB"/>
        </w:rPr>
        <w:t>NORWEGIAN CHURCH AID (NCA)</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7738E4" w:rsidRPr="007B1151">
        <w:rPr>
          <w:rFonts w:ascii="Arial" w:hAnsi="Arial" w:cs="Arial"/>
          <w:b/>
          <w:bCs/>
          <w:caps/>
          <w:lang w:val="en-GB"/>
        </w:rPr>
        <w:t>Consultancy Service</w:t>
      </w:r>
      <w:r w:rsidR="00C33719">
        <w:rPr>
          <w:rFonts w:ascii="Arial" w:hAnsi="Arial" w:cs="Arial"/>
          <w:b/>
          <w:bCs/>
          <w:caps/>
          <w:lang w:val="en-GB"/>
        </w:rPr>
        <w:t xml:space="preserve"> FOR STAFF- &amp; SELF-CARE</w:t>
      </w:r>
    </w:p>
    <w:p w14:paraId="5D6549E6"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5D6549E7"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D6549E8"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5D6549E9" w14:textId="4029BA30"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C33719">
        <w:rPr>
          <w:rFonts w:ascii="Arial" w:hAnsi="Arial" w:cs="Arial"/>
          <w:sz w:val="20"/>
          <w:szCs w:val="20"/>
          <w:lang w:val="en-GB"/>
        </w:rPr>
        <w:t xml:space="preserve">developing a </w:t>
      </w:r>
      <w:r w:rsidR="00503837">
        <w:rPr>
          <w:rFonts w:ascii="Arial" w:hAnsi="Arial" w:cs="Arial"/>
          <w:sz w:val="20"/>
          <w:szCs w:val="20"/>
          <w:lang w:val="en-GB"/>
        </w:rPr>
        <w:t>staff care and self-care package for staff working with GBV survivors</w:t>
      </w:r>
      <w:r w:rsidR="00CB5875">
        <w:rPr>
          <w:rFonts w:ascii="Arial" w:hAnsi="Arial" w:cs="Arial"/>
          <w:sz w:val="20"/>
          <w:szCs w:val="20"/>
          <w:lang w:val="en-GB"/>
        </w:rPr>
        <w:t>,</w:t>
      </w:r>
      <w:r>
        <w:rPr>
          <w:rFonts w:ascii="Arial" w:hAnsi="Arial" w:cs="Arial"/>
          <w:sz w:val="20"/>
          <w:szCs w:val="20"/>
          <w:lang w:val="en-GB"/>
        </w:rPr>
        <w:t xml:space="preserve"> an intervention supported by </w:t>
      </w:r>
      <w:r w:rsidR="00503837">
        <w:rPr>
          <w:rFonts w:ascii="Arial" w:hAnsi="Arial" w:cs="Arial"/>
          <w:sz w:val="20"/>
          <w:szCs w:val="20"/>
          <w:lang w:val="en-GB"/>
        </w:rPr>
        <w:t>the Norwegian Ministry of Foreign Affairs</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5D6549EA" w14:textId="77777777" w:rsidR="008C17AB" w:rsidRDefault="008C17AB">
      <w:pPr>
        <w:rPr>
          <w:rFonts w:ascii="Arial" w:hAnsi="Arial" w:cs="Arial"/>
          <w:b/>
          <w:sz w:val="20"/>
          <w:szCs w:val="20"/>
          <w:lang w:val="en-GB"/>
        </w:rPr>
      </w:pPr>
    </w:p>
    <w:p w14:paraId="5D6549EB"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D6549EC" w14:textId="085BE813" w:rsidR="001D306E" w:rsidRPr="0031391C" w:rsidRDefault="001D306E" w:rsidP="001D306E">
      <w:pPr>
        <w:jc w:val="both"/>
        <w:rPr>
          <w:rFonts w:ascii="Arial" w:hAnsi="Arial"/>
          <w:b/>
          <w:sz w:val="20"/>
          <w:lang w:val="en-GB"/>
        </w:rPr>
      </w:pPr>
      <w:r w:rsidRPr="009D4E93">
        <w:rPr>
          <w:rFonts w:ascii="Arial" w:hAnsi="Arial"/>
          <w:b/>
          <w:sz w:val="20"/>
          <w:lang w:val="en-GB"/>
        </w:rPr>
        <w:t>B –</w:t>
      </w:r>
      <w:r w:rsidR="009D4E93" w:rsidRPr="009D4E93">
        <w:rPr>
          <w:rFonts w:ascii="Arial" w:hAnsi="Arial"/>
          <w:b/>
          <w:sz w:val="20"/>
          <w:lang w:val="en-GB"/>
        </w:rPr>
        <w:t xml:space="preserve"> </w:t>
      </w:r>
      <w:r w:rsidRPr="009D4E93">
        <w:rPr>
          <w:rFonts w:ascii="Arial" w:hAnsi="Arial"/>
          <w:b/>
          <w:sz w:val="20"/>
          <w:lang w:val="en-GB"/>
        </w:rPr>
        <w:t>Draft Contract</w:t>
      </w:r>
    </w:p>
    <w:p w14:paraId="5D6549ED" w14:textId="46D22CA6"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w:t>
      </w:r>
      <w:r w:rsidR="00B85F46">
        <w:rPr>
          <w:rFonts w:ascii="Arial" w:hAnsi="Arial" w:cs="Arial"/>
          <w:b/>
          <w:sz w:val="20"/>
          <w:szCs w:val="20"/>
          <w:lang w:val="en-GB"/>
        </w:rPr>
        <w:t xml:space="preserve"> </w:t>
      </w:r>
      <w:r w:rsidR="004D3C7B" w:rsidRPr="005C59E8">
        <w:rPr>
          <w:rFonts w:ascii="Arial" w:hAnsi="Arial" w:cs="Arial"/>
          <w:b/>
          <w:sz w:val="20"/>
          <w:szCs w:val="20"/>
          <w:lang w:val="en-GB"/>
        </w:rPr>
        <w:t xml:space="preserve">Terms of Reference </w:t>
      </w:r>
    </w:p>
    <w:p w14:paraId="5D6549EE" w14:textId="60971689"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6E39C6">
        <w:rPr>
          <w:rFonts w:ascii="Arial" w:hAnsi="Arial" w:cs="Arial"/>
          <w:b/>
          <w:sz w:val="20"/>
          <w:szCs w:val="20"/>
          <w:lang w:val="en-GB"/>
        </w:rPr>
        <w:t xml:space="preserve">Annex </w:t>
      </w:r>
      <w:r w:rsidR="00437E79" w:rsidRPr="006E39C6">
        <w:rPr>
          <w:rFonts w:ascii="Arial" w:hAnsi="Arial" w:cs="Arial"/>
          <w:b/>
          <w:sz w:val="20"/>
          <w:szCs w:val="20"/>
          <w:lang w:val="en-GB"/>
        </w:rPr>
        <w:t>2</w:t>
      </w:r>
      <w:r w:rsidR="005C76F2" w:rsidRPr="006E39C6">
        <w:rPr>
          <w:rFonts w:ascii="Arial" w:hAnsi="Arial" w:cs="Arial"/>
          <w:b/>
          <w:sz w:val="20"/>
          <w:szCs w:val="20"/>
          <w:lang w:val="en-GB"/>
        </w:rPr>
        <w:t xml:space="preserve">: </w:t>
      </w:r>
      <w:r w:rsidR="00444429" w:rsidRPr="006E39C6">
        <w:rPr>
          <w:rFonts w:ascii="Arial" w:hAnsi="Arial" w:cs="Arial"/>
          <w:b/>
          <w:sz w:val="20"/>
          <w:szCs w:val="20"/>
          <w:lang w:val="en-GB"/>
        </w:rPr>
        <w:tab/>
      </w:r>
      <w:r w:rsidR="005C76F2" w:rsidRPr="006E39C6">
        <w:rPr>
          <w:rFonts w:ascii="Arial" w:hAnsi="Arial" w:cs="Arial"/>
          <w:b/>
          <w:sz w:val="20"/>
          <w:szCs w:val="20"/>
          <w:lang w:val="en-GB"/>
        </w:rPr>
        <w:t xml:space="preserve">Organisation </w:t>
      </w:r>
      <w:r w:rsidR="006F10E0" w:rsidRPr="006E39C6">
        <w:rPr>
          <w:rFonts w:ascii="Arial" w:hAnsi="Arial" w:cs="Arial"/>
          <w:b/>
          <w:sz w:val="20"/>
          <w:szCs w:val="20"/>
          <w:lang w:val="en-GB"/>
        </w:rPr>
        <w:t>and</w:t>
      </w:r>
      <w:r w:rsidR="005C76F2" w:rsidRPr="006E39C6">
        <w:rPr>
          <w:rFonts w:ascii="Arial" w:hAnsi="Arial" w:cs="Arial"/>
          <w:b/>
          <w:sz w:val="20"/>
          <w:szCs w:val="20"/>
          <w:lang w:val="en-GB"/>
        </w:rPr>
        <w:t xml:space="preserve"> Methodology</w:t>
      </w:r>
      <w:r w:rsidR="00A159A8" w:rsidRPr="006E39C6">
        <w:rPr>
          <w:rFonts w:ascii="Arial" w:hAnsi="Arial" w:cs="Arial"/>
          <w:b/>
          <w:sz w:val="20"/>
          <w:szCs w:val="20"/>
          <w:lang w:val="en-GB"/>
        </w:rPr>
        <w:t xml:space="preserve"> </w:t>
      </w:r>
      <w:r w:rsidR="002B5BAC" w:rsidRPr="006E39C6">
        <w:rPr>
          <w:rFonts w:ascii="Arial" w:hAnsi="Arial" w:cs="Arial"/>
          <w:b/>
          <w:sz w:val="20"/>
          <w:szCs w:val="20"/>
          <w:lang w:val="en-GB"/>
        </w:rPr>
        <w:t>F</w:t>
      </w:r>
      <w:r w:rsidR="003C3C86" w:rsidRPr="006E39C6">
        <w:rPr>
          <w:rFonts w:ascii="Arial" w:hAnsi="Arial" w:cs="Arial"/>
          <w:b/>
          <w:sz w:val="20"/>
          <w:szCs w:val="20"/>
          <w:lang w:val="en-GB"/>
        </w:rPr>
        <w:t xml:space="preserve">orm </w:t>
      </w:r>
      <w:r w:rsidR="00A159A8" w:rsidRPr="006E39C6">
        <w:rPr>
          <w:rFonts w:ascii="Arial" w:hAnsi="Arial" w:cs="Arial"/>
          <w:sz w:val="20"/>
          <w:szCs w:val="20"/>
          <w:lang w:val="en-GB"/>
        </w:rPr>
        <w:t xml:space="preserve">(to be completed by the </w:t>
      </w:r>
      <w:r w:rsidR="00947FE0" w:rsidRPr="006E39C6">
        <w:rPr>
          <w:rFonts w:ascii="Arial" w:hAnsi="Arial" w:cs="Arial"/>
          <w:sz w:val="20"/>
          <w:szCs w:val="20"/>
          <w:lang w:val="en-GB"/>
        </w:rPr>
        <w:t>Candidate</w:t>
      </w:r>
      <w:r w:rsidR="00A159A8" w:rsidRPr="006E39C6">
        <w:rPr>
          <w:rFonts w:ascii="Arial" w:hAnsi="Arial" w:cs="Arial"/>
          <w:sz w:val="20"/>
          <w:szCs w:val="20"/>
          <w:lang w:val="en-GB"/>
        </w:rPr>
        <w:t>)</w:t>
      </w:r>
    </w:p>
    <w:p w14:paraId="5D6549EF"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5D6549F0"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5D6549F1"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5D6549F3" w14:textId="77777777" w:rsidR="00444429" w:rsidRDefault="00444429" w:rsidP="005473B8">
      <w:pPr>
        <w:rPr>
          <w:rFonts w:ascii="Arial" w:hAnsi="Arial" w:cs="Arial"/>
          <w:sz w:val="20"/>
          <w:szCs w:val="20"/>
          <w:lang w:val="en-GB"/>
        </w:rPr>
      </w:pPr>
    </w:p>
    <w:p w14:paraId="5D6549F4"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5D6549F5" w14:textId="77777777" w:rsidR="001A0459" w:rsidRDefault="001A0459" w:rsidP="001A0459">
      <w:pPr>
        <w:rPr>
          <w:rFonts w:ascii="Arial" w:hAnsi="Arial" w:cs="Arial"/>
          <w:sz w:val="20"/>
          <w:szCs w:val="20"/>
          <w:lang w:val="en-GB"/>
        </w:rPr>
      </w:pPr>
    </w:p>
    <w:p w14:paraId="5D6549F6"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5D6549F7"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D6549F8" w14:textId="77777777" w:rsidR="00E033E8" w:rsidRDefault="00E033E8" w:rsidP="00DD49AD">
      <w:pPr>
        <w:pStyle w:val="Subtitle"/>
        <w:spacing w:before="0" w:after="240"/>
        <w:jc w:val="both"/>
        <w:rPr>
          <w:rFonts w:cs="Arial"/>
          <w:sz w:val="20"/>
          <w:lang w:val="en-GB"/>
        </w:rPr>
      </w:pPr>
    </w:p>
    <w:p w14:paraId="5D6549F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D6549FA"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5D6549FB"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5D6549FC"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5D6549FD" w14:textId="77777777" w:rsidR="001D225B" w:rsidRPr="005C59E8" w:rsidRDefault="001D225B" w:rsidP="00263EB2">
      <w:pPr>
        <w:jc w:val="both"/>
        <w:rPr>
          <w:rFonts w:ascii="Arial" w:hAnsi="Arial" w:cs="Arial"/>
          <w:snapToGrid w:val="0"/>
          <w:sz w:val="20"/>
          <w:szCs w:val="20"/>
          <w:lang w:val="en-GB"/>
        </w:rPr>
      </w:pPr>
    </w:p>
    <w:p w14:paraId="5D6549FE"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5D6549FF"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5D654A00" w14:textId="77777777" w:rsidR="002C653F" w:rsidRPr="005C59E8" w:rsidRDefault="002C653F">
      <w:pPr>
        <w:rPr>
          <w:rFonts w:ascii="Arial" w:hAnsi="Arial" w:cs="Arial"/>
          <w:sz w:val="20"/>
          <w:szCs w:val="20"/>
          <w:lang w:val="en-GB"/>
        </w:rPr>
      </w:pPr>
    </w:p>
    <w:p w14:paraId="5D654A01"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5D654A02"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5D654A03" w14:textId="77777777" w:rsidR="0014045F" w:rsidRPr="005C59E8" w:rsidRDefault="0014045F" w:rsidP="008C2D42">
      <w:pPr>
        <w:rPr>
          <w:rFonts w:ascii="Arial" w:hAnsi="Arial" w:cs="Arial"/>
          <w:sz w:val="20"/>
          <w:szCs w:val="20"/>
          <w:lang w:val="en-GB"/>
        </w:rPr>
      </w:pPr>
    </w:p>
    <w:p w14:paraId="5D654A04"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5D654A05" w14:textId="77777777" w:rsidR="00EE0477" w:rsidRDefault="00EE0477" w:rsidP="008C2D42">
      <w:pPr>
        <w:rPr>
          <w:rFonts w:ascii="Arial" w:hAnsi="Arial" w:cs="Arial"/>
          <w:sz w:val="20"/>
          <w:szCs w:val="20"/>
          <w:lang w:val="en-GB"/>
        </w:rPr>
      </w:pPr>
    </w:p>
    <w:p w14:paraId="5D654A06"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5D654A07" w14:textId="77777777" w:rsidR="008C2D42" w:rsidRPr="005C59E8" w:rsidRDefault="008C2D42" w:rsidP="008C2D42">
      <w:pPr>
        <w:ind w:left="360"/>
        <w:rPr>
          <w:rFonts w:ascii="Arial" w:hAnsi="Arial" w:cs="Arial"/>
          <w:sz w:val="20"/>
          <w:szCs w:val="20"/>
          <w:lang w:val="en-GB"/>
        </w:rPr>
      </w:pPr>
    </w:p>
    <w:p w14:paraId="5D654A08"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5D654A09"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5D654A0A" w14:textId="77777777" w:rsidR="007A45CE" w:rsidRPr="005C59E8" w:rsidRDefault="007A45CE" w:rsidP="00D617E9">
      <w:pPr>
        <w:rPr>
          <w:rFonts w:ascii="Arial" w:hAnsi="Arial" w:cs="Arial"/>
          <w:sz w:val="20"/>
          <w:szCs w:val="20"/>
          <w:lang w:val="en-GB"/>
        </w:rPr>
      </w:pPr>
    </w:p>
    <w:p w14:paraId="5D654A0B"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5D654A0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5D654A0D" w14:textId="77777777" w:rsidR="005C35EA" w:rsidRDefault="005C35EA">
      <w:pPr>
        <w:rPr>
          <w:rFonts w:ascii="Arial" w:hAnsi="Arial" w:cs="Arial"/>
          <w:b/>
          <w:sz w:val="20"/>
          <w:szCs w:val="20"/>
          <w:lang w:val="en-GB"/>
        </w:rPr>
      </w:pPr>
    </w:p>
    <w:p w14:paraId="5D654A0E"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5D654A0F"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D654A10"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5D654A11" w14:textId="1B9B8CBF" w:rsidR="005F2FD1" w:rsidRPr="0018390E" w:rsidRDefault="008345E5" w:rsidP="001F5D3F">
      <w:pPr>
        <w:numPr>
          <w:ilvl w:val="0"/>
          <w:numId w:val="5"/>
        </w:numPr>
        <w:jc w:val="both"/>
        <w:rPr>
          <w:rFonts w:ascii="Arial" w:hAnsi="Arial" w:cs="Arial"/>
          <w:sz w:val="20"/>
          <w:szCs w:val="20"/>
          <w:lang w:val="en-GB"/>
        </w:rPr>
      </w:pPr>
      <w:r w:rsidRPr="0018390E">
        <w:rPr>
          <w:rFonts w:ascii="Arial" w:hAnsi="Arial" w:cs="Arial"/>
          <w:sz w:val="20"/>
          <w:lang w:val="en-GB"/>
        </w:rPr>
        <w:t xml:space="preserve">Organisation </w:t>
      </w:r>
      <w:r w:rsidR="005B5410" w:rsidRPr="0018390E">
        <w:rPr>
          <w:rFonts w:ascii="Arial" w:hAnsi="Arial" w:cs="Arial"/>
          <w:sz w:val="20"/>
          <w:lang w:val="en-GB"/>
        </w:rPr>
        <w:t>and</w:t>
      </w:r>
      <w:r w:rsidRPr="0018390E">
        <w:rPr>
          <w:rFonts w:ascii="Arial" w:hAnsi="Arial" w:cs="Arial"/>
          <w:sz w:val="20"/>
          <w:lang w:val="en-GB"/>
        </w:rPr>
        <w:t xml:space="preserve"> Methodology</w:t>
      </w:r>
      <w:r w:rsidR="009F7A35" w:rsidRPr="0018390E">
        <w:rPr>
          <w:rFonts w:ascii="Arial" w:hAnsi="Arial" w:cs="Arial"/>
          <w:sz w:val="20"/>
          <w:lang w:val="en-GB"/>
        </w:rPr>
        <w:t xml:space="preserve"> </w:t>
      </w:r>
      <w:r w:rsidRPr="0018390E">
        <w:rPr>
          <w:rFonts w:ascii="Arial" w:hAnsi="Arial" w:cs="Arial"/>
          <w:sz w:val="20"/>
          <w:lang w:val="en-GB"/>
        </w:rPr>
        <w:t xml:space="preserve">using the </w:t>
      </w:r>
      <w:r w:rsidR="00294131" w:rsidRPr="0018390E">
        <w:rPr>
          <w:rFonts w:ascii="Arial" w:hAnsi="Arial" w:cs="Arial"/>
          <w:sz w:val="20"/>
          <w:lang w:val="en-GB"/>
        </w:rPr>
        <w:t xml:space="preserve">structure in </w:t>
      </w:r>
      <w:r w:rsidR="00D65CCB" w:rsidRPr="0018390E">
        <w:rPr>
          <w:rFonts w:ascii="Arial" w:hAnsi="Arial" w:cs="Arial"/>
          <w:sz w:val="20"/>
          <w:lang w:val="en-GB"/>
        </w:rPr>
        <w:t>Annex 2</w:t>
      </w:r>
    </w:p>
    <w:p w14:paraId="5D654A12" w14:textId="77777777"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5D654A13" w14:textId="77777777" w:rsidR="005E0A9F" w:rsidRDefault="005E0A9F" w:rsidP="00C8324D">
      <w:pPr>
        <w:rPr>
          <w:rFonts w:ascii="Arial" w:hAnsi="Arial" w:cs="Arial"/>
          <w:sz w:val="20"/>
          <w:szCs w:val="20"/>
          <w:lang w:val="en-GB"/>
        </w:rPr>
      </w:pPr>
    </w:p>
    <w:p w14:paraId="5D654A14" w14:textId="6232282D"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w:t>
      </w:r>
      <w:r w:rsidR="00300C56">
        <w:rPr>
          <w:rFonts w:ascii="Arial" w:hAnsi="Arial" w:cs="Arial"/>
          <w:sz w:val="20"/>
          <w:szCs w:val="20"/>
          <w:lang w:val="en-GB"/>
        </w:rPr>
        <w:t xml:space="preserve">Oxford </w:t>
      </w:r>
      <w:r w:rsidRPr="00AB1DDA">
        <w:rPr>
          <w:rFonts w:ascii="Arial" w:hAnsi="Arial" w:cs="Arial"/>
          <w:sz w:val="20"/>
          <w:szCs w:val="20"/>
          <w:lang w:val="en-GB"/>
        </w:rPr>
        <w:t>English.</w:t>
      </w:r>
    </w:p>
    <w:p w14:paraId="5D654A15" w14:textId="77777777" w:rsidR="00444429" w:rsidRDefault="00444429" w:rsidP="00C8324D">
      <w:pPr>
        <w:rPr>
          <w:rFonts w:ascii="Arial" w:hAnsi="Arial" w:cs="Arial"/>
          <w:sz w:val="20"/>
          <w:szCs w:val="20"/>
          <w:lang w:val="en-GB"/>
        </w:rPr>
      </w:pPr>
    </w:p>
    <w:p w14:paraId="5D654A16"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5D654A17" w14:textId="16BB1A7A"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18390E">
        <w:rPr>
          <w:rFonts w:ascii="Arial" w:hAnsi="Arial" w:cs="Arial"/>
          <w:sz w:val="20"/>
          <w:szCs w:val="20"/>
          <w:lang w:val="en-GB"/>
        </w:rPr>
        <w:t>NOK/USD/EUR</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D654A1B" w14:textId="69B51744" w:rsidR="004B5A1A" w:rsidRPr="009D4E93" w:rsidRDefault="0018390E" w:rsidP="009D4E93">
      <w:pPr>
        <w:pStyle w:val="Heading4"/>
        <w:spacing w:line="240" w:lineRule="atLeast"/>
        <w:jc w:val="both"/>
        <w:rPr>
          <w:rFonts w:ascii="Arial" w:hAnsi="Arial" w:cs="Arial"/>
          <w:b w:val="0"/>
          <w:bCs w:val="0"/>
          <w:sz w:val="20"/>
          <w:szCs w:val="20"/>
          <w:highlight w:val="lightGray"/>
          <w:lang w:val="en-GB"/>
        </w:rPr>
      </w:pPr>
      <w:r w:rsidRPr="009D4E93">
        <w:rPr>
          <w:rFonts w:ascii="Arial" w:hAnsi="Arial" w:cs="Arial"/>
          <w:bCs w:val="0"/>
          <w:sz w:val="20"/>
          <w:szCs w:val="20"/>
          <w:lang w:val="en-GB"/>
        </w:rPr>
        <w:t xml:space="preserve"> </w:t>
      </w:r>
      <w:r w:rsidR="004B5A1A" w:rsidRPr="009D4E93">
        <w:rPr>
          <w:rFonts w:ascii="Arial" w:hAnsi="Arial" w:cs="Arial"/>
          <w:bCs w:val="0"/>
          <w:sz w:val="20"/>
          <w:szCs w:val="20"/>
          <w:lang w:val="en-GB"/>
        </w:rPr>
        <w:t>Global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w:t>
      </w:r>
      <w:r w:rsidR="004B5A1A" w:rsidRPr="00696253">
        <w:rPr>
          <w:rFonts w:ascii="Arial" w:hAnsi="Arial" w:cs="Arial"/>
          <w:b w:val="0"/>
          <w:bCs w:val="0"/>
          <w:sz w:val="20"/>
          <w:szCs w:val="20"/>
          <w:lang w:val="en-GB"/>
        </w:rPr>
        <w:lastRenderedPageBreak/>
        <w:t xml:space="preserve">obligations, sick leave, overtime and holiday pay, taxes, social charges, etc. </w:t>
      </w:r>
      <w:r w:rsidR="004B5A1A" w:rsidRPr="00696253">
        <w:rPr>
          <w:rFonts w:ascii="Arial" w:hAnsi="Arial" w:cs="Arial"/>
          <w:b w:val="0"/>
          <w:bCs w:val="0"/>
          <w:sz w:val="20"/>
          <w:szCs w:val="20"/>
          <w:u w:val="single"/>
          <w:lang w:val="en-GB"/>
        </w:rPr>
        <w:t>and</w:t>
      </w:r>
      <w:r w:rsidR="004B5A1A"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004B5A1A"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5D654A1D" w14:textId="77777777" w:rsidR="00822B90" w:rsidRDefault="00822B90" w:rsidP="00DB6D90">
      <w:pPr>
        <w:jc w:val="both"/>
        <w:rPr>
          <w:rFonts w:ascii="Arial" w:hAnsi="Arial" w:cs="Arial"/>
          <w:b/>
          <w:sz w:val="20"/>
          <w:szCs w:val="20"/>
          <w:lang w:val="en-GB"/>
        </w:rPr>
      </w:pPr>
    </w:p>
    <w:p w14:paraId="5D654A20"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5D654A21" w14:textId="77777777" w:rsidR="009E2277" w:rsidRDefault="009E2277" w:rsidP="00DB6D90">
      <w:pPr>
        <w:jc w:val="both"/>
        <w:rPr>
          <w:rFonts w:ascii="Arial" w:hAnsi="Arial" w:cs="Arial"/>
          <w:b/>
          <w:sz w:val="20"/>
          <w:szCs w:val="20"/>
          <w:lang w:val="en-GB"/>
        </w:rPr>
      </w:pPr>
    </w:p>
    <w:p w14:paraId="5D654A22" w14:textId="5BC96314" w:rsidR="00FD28D8" w:rsidRPr="0040719C"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40719C">
        <w:rPr>
          <w:rFonts w:ascii="Arial" w:hAnsi="Arial" w:cs="Arial"/>
          <w:b/>
          <w:sz w:val="20"/>
          <w:szCs w:val="20"/>
          <w:lang w:val="en-GB"/>
        </w:rPr>
        <w:t>Candidate</w:t>
      </w:r>
      <w:r w:rsidRPr="0040719C">
        <w:rPr>
          <w:rFonts w:ascii="Arial" w:hAnsi="Arial" w:cs="Arial"/>
          <w:b/>
          <w:sz w:val="20"/>
          <w:szCs w:val="20"/>
          <w:lang w:val="en-GB"/>
        </w:rPr>
        <w:t>’s proposed personnel</w:t>
      </w:r>
    </w:p>
    <w:p w14:paraId="5D654A23"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5D654A24" w14:textId="77777777" w:rsidR="00FB22DD" w:rsidRPr="009D765D" w:rsidRDefault="00FB22DD">
      <w:pPr>
        <w:rPr>
          <w:rFonts w:ascii="Arial" w:hAnsi="Arial" w:cs="Arial"/>
          <w:sz w:val="20"/>
          <w:szCs w:val="20"/>
          <w:lang w:val="en-GB"/>
        </w:rPr>
      </w:pPr>
    </w:p>
    <w:p w14:paraId="5D654A25"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5D654A26" w14:textId="77777777" w:rsidR="00734831" w:rsidRPr="009D765D" w:rsidRDefault="00734831" w:rsidP="00FB22DD">
      <w:pPr>
        <w:rPr>
          <w:rFonts w:ascii="Arial" w:hAnsi="Arial" w:cs="Arial"/>
          <w:sz w:val="20"/>
          <w:szCs w:val="20"/>
          <w:lang w:val="en-GB"/>
        </w:rPr>
      </w:pPr>
    </w:p>
    <w:p w14:paraId="5D654A27" w14:textId="72D76B86"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5D654A28" w14:textId="35777F54" w:rsidR="004E23DF" w:rsidRPr="0040719C" w:rsidRDefault="001C5E22" w:rsidP="001F5D3F">
      <w:pPr>
        <w:numPr>
          <w:ilvl w:val="0"/>
          <w:numId w:val="3"/>
        </w:numPr>
        <w:spacing w:before="120"/>
        <w:ind w:left="714" w:hanging="357"/>
        <w:rPr>
          <w:rFonts w:ascii="Arial" w:hAnsi="Arial" w:cs="Arial"/>
          <w:b/>
          <w:sz w:val="20"/>
          <w:szCs w:val="20"/>
          <w:lang w:val="en-GB"/>
        </w:rPr>
      </w:pPr>
      <w:r w:rsidRPr="0040719C">
        <w:rPr>
          <w:rFonts w:ascii="Arial" w:hAnsi="Arial" w:cs="Arial"/>
          <w:b/>
          <w:sz w:val="20"/>
          <w:szCs w:val="20"/>
          <w:lang w:val="en-GB"/>
        </w:rPr>
        <w:t>Subcon</w:t>
      </w:r>
      <w:r w:rsidR="00947FE0" w:rsidRPr="0040719C">
        <w:rPr>
          <w:rFonts w:ascii="Arial" w:hAnsi="Arial" w:cs="Arial"/>
          <w:b/>
          <w:sz w:val="20"/>
          <w:szCs w:val="20"/>
          <w:lang w:val="en-GB"/>
        </w:rPr>
        <w:t>tractor</w:t>
      </w:r>
      <w:r w:rsidRPr="0040719C">
        <w:rPr>
          <w:rFonts w:ascii="Arial" w:hAnsi="Arial" w:cs="Arial"/>
          <w:b/>
          <w:sz w:val="20"/>
          <w:szCs w:val="20"/>
          <w:lang w:val="en-GB"/>
        </w:rPr>
        <w:t>s</w:t>
      </w:r>
    </w:p>
    <w:p w14:paraId="5D654A29" w14:textId="622F8859"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5D654A2A" w14:textId="77777777" w:rsidR="00440360" w:rsidRPr="005C59E8" w:rsidRDefault="00440360">
      <w:pPr>
        <w:rPr>
          <w:rFonts w:ascii="Arial" w:hAnsi="Arial" w:cs="Arial"/>
          <w:sz w:val="20"/>
          <w:szCs w:val="20"/>
          <w:lang w:val="en-GB"/>
        </w:rPr>
      </w:pPr>
    </w:p>
    <w:p w14:paraId="5D654A2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5D654A2C" w14:textId="2EB05A2E"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40719C">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5D654A2D" w14:textId="77777777" w:rsidR="001A69BE" w:rsidRPr="005C59E8" w:rsidRDefault="001A69BE">
      <w:pPr>
        <w:rPr>
          <w:rFonts w:ascii="Arial" w:hAnsi="Arial" w:cs="Arial"/>
          <w:color w:val="FF0000"/>
          <w:sz w:val="20"/>
          <w:szCs w:val="20"/>
          <w:lang w:val="en-GB"/>
        </w:rPr>
      </w:pPr>
    </w:p>
    <w:p w14:paraId="5D654A2E"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5D654A2F"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5D654A30" w14:textId="77777777" w:rsidR="00364BB9" w:rsidRPr="005C59E8" w:rsidRDefault="00364BB9" w:rsidP="00EF68C5">
      <w:pPr>
        <w:pStyle w:val="PlainText"/>
        <w:rPr>
          <w:rFonts w:ascii="Arial" w:hAnsi="Arial" w:cs="Arial"/>
          <w:lang w:val="en-GB"/>
        </w:rPr>
      </w:pPr>
    </w:p>
    <w:p w14:paraId="5D654A31"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5D654A32"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5D654A33" w14:textId="77777777" w:rsidR="00BE2C27" w:rsidRDefault="00BE2C27" w:rsidP="00A760A1">
      <w:pPr>
        <w:pStyle w:val="BodyText"/>
      </w:pPr>
    </w:p>
    <w:p w14:paraId="5D654A34" w14:textId="39F9AB8E"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991BE9">
        <w:rPr>
          <w:rFonts w:ascii="Arial" w:hAnsi="Arial" w:cs="Arial"/>
          <w:sz w:val="20"/>
          <w:szCs w:val="20"/>
          <w:lang w:val="en-GB"/>
        </w:rPr>
        <w:t>75</w:t>
      </w:r>
      <w:r w:rsidR="00385B4D" w:rsidRPr="00991BE9">
        <w:rPr>
          <w:rFonts w:ascii="Arial" w:hAnsi="Arial" w:cs="Arial"/>
          <w:sz w:val="20"/>
          <w:szCs w:val="20"/>
          <w:lang w:val="en-GB"/>
        </w:rPr>
        <w:t>%</w:t>
      </w:r>
      <w:r w:rsidRPr="00991BE9">
        <w:rPr>
          <w:rFonts w:ascii="Arial" w:hAnsi="Arial" w:cs="Arial"/>
          <w:sz w:val="20"/>
          <w:szCs w:val="20"/>
          <w:lang w:val="en-GB"/>
        </w:rPr>
        <w:t xml:space="preserve"> for the Technical Proposal; and 2</w:t>
      </w:r>
      <w:r w:rsidR="004B528A" w:rsidRPr="00991BE9">
        <w:rPr>
          <w:rFonts w:ascii="Arial" w:hAnsi="Arial" w:cs="Arial"/>
          <w:sz w:val="20"/>
          <w:szCs w:val="20"/>
          <w:lang w:val="en-GB"/>
        </w:rPr>
        <w:t>5</w:t>
      </w:r>
      <w:r w:rsidR="00385B4D" w:rsidRPr="00991BE9">
        <w:rPr>
          <w:rFonts w:ascii="Arial" w:hAnsi="Arial" w:cs="Arial"/>
          <w:sz w:val="20"/>
          <w:szCs w:val="20"/>
          <w:lang w:val="en-GB"/>
        </w:rPr>
        <w:t>%</w:t>
      </w:r>
      <w:r w:rsidRPr="00991BE9">
        <w:rPr>
          <w:rFonts w:ascii="Arial" w:hAnsi="Arial" w:cs="Arial"/>
          <w:sz w:val="20"/>
          <w:szCs w:val="20"/>
          <w:lang w:val="en-GB"/>
        </w:rPr>
        <w:t xml:space="preserve"> for the offered price.</w:t>
      </w:r>
      <w:r w:rsidR="006D5294" w:rsidRPr="00991BE9">
        <w:rPr>
          <w:rFonts w:ascii="Arial" w:hAnsi="Arial" w:cs="Arial"/>
          <w:sz w:val="20"/>
          <w:szCs w:val="20"/>
          <w:lang w:val="en-GB"/>
        </w:rPr>
        <w:t xml:space="preserve"> </w:t>
      </w:r>
      <w:r w:rsidRPr="00991BE9">
        <w:rPr>
          <w:rFonts w:ascii="Arial" w:hAnsi="Arial" w:cs="Arial"/>
          <w:sz w:val="20"/>
          <w:szCs w:val="20"/>
          <w:lang w:val="en-GB"/>
        </w:rPr>
        <w:t>Each proposal</w:t>
      </w:r>
      <w:r w:rsidR="00A9325B" w:rsidRPr="00991BE9">
        <w:rPr>
          <w:rFonts w:ascii="Arial" w:hAnsi="Arial" w:cs="Arial"/>
          <w:sz w:val="20"/>
          <w:szCs w:val="20"/>
          <w:lang w:val="en-GB"/>
        </w:rPr>
        <w:t>’s</w:t>
      </w:r>
      <w:r w:rsidRPr="00991BE9">
        <w:rPr>
          <w:rFonts w:ascii="Arial" w:hAnsi="Arial" w:cs="Arial"/>
          <w:sz w:val="20"/>
          <w:szCs w:val="20"/>
          <w:lang w:val="en-GB"/>
        </w:rPr>
        <w:t xml:space="preserve"> overall score shall therefore be: St X </w:t>
      </w:r>
      <w:r w:rsidR="004B528A" w:rsidRPr="00991BE9">
        <w:rPr>
          <w:rFonts w:ascii="Arial" w:hAnsi="Arial" w:cs="Arial"/>
          <w:sz w:val="20"/>
          <w:szCs w:val="20"/>
          <w:lang w:val="en-GB"/>
        </w:rPr>
        <w:t>75</w:t>
      </w:r>
      <w:r w:rsidRPr="00991BE9">
        <w:rPr>
          <w:rFonts w:ascii="Arial" w:hAnsi="Arial" w:cs="Arial"/>
          <w:sz w:val="20"/>
          <w:szCs w:val="20"/>
          <w:lang w:val="en-GB"/>
        </w:rPr>
        <w:t xml:space="preserve">% + Sf X </w:t>
      </w:r>
      <w:r w:rsidR="004B528A" w:rsidRPr="00991BE9">
        <w:rPr>
          <w:rFonts w:ascii="Arial" w:hAnsi="Arial" w:cs="Arial"/>
          <w:sz w:val="20"/>
          <w:szCs w:val="20"/>
          <w:lang w:val="en-GB"/>
        </w:rPr>
        <w:t>25</w:t>
      </w:r>
      <w:r w:rsidRPr="00991BE9">
        <w:rPr>
          <w:rFonts w:ascii="Arial" w:hAnsi="Arial" w:cs="Arial"/>
          <w:sz w:val="20"/>
          <w:szCs w:val="20"/>
          <w:lang w:val="en-GB"/>
        </w:rPr>
        <w:t>%.</w:t>
      </w:r>
    </w:p>
    <w:p w14:paraId="5D654A35" w14:textId="77777777" w:rsidR="00BE2C27" w:rsidRDefault="00BE2C27" w:rsidP="00BE2C27">
      <w:pPr>
        <w:tabs>
          <w:tab w:val="right" w:pos="1440"/>
          <w:tab w:val="left" w:pos="2160"/>
          <w:tab w:val="right" w:pos="3600"/>
        </w:tabs>
        <w:rPr>
          <w:rFonts w:ascii="Arial" w:hAnsi="Arial" w:cs="Arial"/>
          <w:sz w:val="20"/>
          <w:szCs w:val="20"/>
          <w:lang w:val="en-GB"/>
        </w:rPr>
      </w:pPr>
    </w:p>
    <w:p w14:paraId="1E107EC0" w14:textId="77777777" w:rsidR="004947D9" w:rsidRDefault="004947D9" w:rsidP="000543FC">
      <w:pPr>
        <w:pStyle w:val="BodyText"/>
        <w:contextualSpacing/>
        <w:rPr>
          <w:b/>
        </w:rPr>
      </w:pPr>
    </w:p>
    <w:p w14:paraId="6C713617" w14:textId="77777777" w:rsidR="004947D9" w:rsidRDefault="004947D9" w:rsidP="000543FC">
      <w:pPr>
        <w:pStyle w:val="BodyText"/>
        <w:contextualSpacing/>
        <w:rPr>
          <w:b/>
        </w:rPr>
      </w:pPr>
    </w:p>
    <w:p w14:paraId="64BD9036" w14:textId="77777777" w:rsidR="004947D9" w:rsidRDefault="004947D9" w:rsidP="000543FC">
      <w:pPr>
        <w:pStyle w:val="BodyText"/>
        <w:contextualSpacing/>
        <w:rPr>
          <w:b/>
        </w:rPr>
      </w:pPr>
    </w:p>
    <w:p w14:paraId="0D186F7A" w14:textId="77777777" w:rsidR="004947D9" w:rsidRDefault="004947D9" w:rsidP="000543FC">
      <w:pPr>
        <w:pStyle w:val="BodyText"/>
        <w:contextualSpacing/>
        <w:rPr>
          <w:b/>
        </w:rPr>
      </w:pPr>
    </w:p>
    <w:p w14:paraId="31DF1923" w14:textId="77777777" w:rsidR="004947D9" w:rsidRDefault="004947D9" w:rsidP="000543FC">
      <w:pPr>
        <w:pStyle w:val="BodyText"/>
        <w:contextualSpacing/>
        <w:rPr>
          <w:b/>
        </w:rPr>
      </w:pPr>
    </w:p>
    <w:p w14:paraId="21BF9679" w14:textId="77777777" w:rsidR="004947D9" w:rsidRDefault="004947D9" w:rsidP="000543FC">
      <w:pPr>
        <w:pStyle w:val="BodyText"/>
        <w:contextualSpacing/>
        <w:rPr>
          <w:b/>
        </w:rPr>
      </w:pPr>
    </w:p>
    <w:p w14:paraId="647B5699" w14:textId="77777777" w:rsidR="004947D9" w:rsidRDefault="004947D9" w:rsidP="000543FC">
      <w:pPr>
        <w:pStyle w:val="BodyText"/>
        <w:contextualSpacing/>
        <w:rPr>
          <w:b/>
        </w:rPr>
      </w:pPr>
    </w:p>
    <w:p w14:paraId="5D654A36" w14:textId="4DFC55FB" w:rsidR="00B108CB" w:rsidRPr="000643EF" w:rsidRDefault="000643EF" w:rsidP="000543FC">
      <w:pPr>
        <w:pStyle w:val="BodyText"/>
        <w:contextualSpacing/>
        <w:rPr>
          <w:b/>
        </w:rPr>
      </w:pPr>
      <w:r w:rsidRPr="000643EF">
        <w:rPr>
          <w:b/>
        </w:rPr>
        <w:lastRenderedPageBreak/>
        <w:t>Technical evaluation</w:t>
      </w:r>
    </w:p>
    <w:p w14:paraId="5D654A37"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5D654A38" w14:textId="02DF6BF2"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5D654A3B" w14:textId="77777777" w:rsidTr="007E7604">
        <w:trPr>
          <w:cantSplit/>
          <w:trHeight w:val="230"/>
          <w:jc w:val="center"/>
        </w:trPr>
        <w:tc>
          <w:tcPr>
            <w:tcW w:w="4981" w:type="dxa"/>
            <w:gridSpan w:val="2"/>
            <w:vMerge w:val="restart"/>
          </w:tcPr>
          <w:p w14:paraId="5D654A39"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5D654A3A"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5D654A3E" w14:textId="77777777" w:rsidTr="007E7604">
        <w:trPr>
          <w:cantSplit/>
          <w:trHeight w:val="230"/>
          <w:jc w:val="center"/>
        </w:trPr>
        <w:tc>
          <w:tcPr>
            <w:tcW w:w="4981" w:type="dxa"/>
            <w:gridSpan w:val="2"/>
            <w:vMerge/>
            <w:tcBorders>
              <w:bottom w:val="nil"/>
            </w:tcBorders>
          </w:tcPr>
          <w:p w14:paraId="5D654A3C" w14:textId="77777777" w:rsidR="0045071E" w:rsidRPr="005C59E8" w:rsidRDefault="0045071E" w:rsidP="003D7B6E">
            <w:pPr>
              <w:rPr>
                <w:rFonts w:ascii="Arial" w:hAnsi="Arial" w:cs="Arial"/>
                <w:snapToGrid w:val="0"/>
                <w:sz w:val="20"/>
                <w:szCs w:val="20"/>
                <w:lang w:val="en-GB"/>
              </w:rPr>
            </w:pPr>
          </w:p>
        </w:tc>
        <w:tc>
          <w:tcPr>
            <w:tcW w:w="1260" w:type="dxa"/>
            <w:vMerge/>
            <w:tcBorders>
              <w:bottom w:val="nil"/>
            </w:tcBorders>
          </w:tcPr>
          <w:p w14:paraId="5D654A3D" w14:textId="77777777" w:rsidR="0045071E" w:rsidRPr="005C59E8" w:rsidRDefault="0045071E" w:rsidP="003D7B6E">
            <w:pPr>
              <w:jc w:val="center"/>
              <w:rPr>
                <w:rFonts w:ascii="Arial" w:hAnsi="Arial" w:cs="Arial"/>
                <w:snapToGrid w:val="0"/>
                <w:sz w:val="20"/>
                <w:szCs w:val="20"/>
                <w:lang w:val="en-GB"/>
              </w:rPr>
            </w:pPr>
          </w:p>
        </w:tc>
      </w:tr>
      <w:tr w:rsidR="004332CE" w:rsidRPr="005C59E8" w14:paraId="01FCB066" w14:textId="77777777" w:rsidTr="00F73735">
        <w:trPr>
          <w:jc w:val="center"/>
        </w:trPr>
        <w:tc>
          <w:tcPr>
            <w:tcW w:w="6241" w:type="dxa"/>
            <w:gridSpan w:val="3"/>
          </w:tcPr>
          <w:p w14:paraId="4E753846" w14:textId="436B0F04" w:rsidR="004332CE" w:rsidRPr="00A53931" w:rsidRDefault="004332CE" w:rsidP="00971DC9">
            <w:pPr>
              <w:jc w:val="center"/>
              <w:rPr>
                <w:rFonts w:ascii="Arial" w:hAnsi="Arial" w:cs="Arial"/>
                <w:snapToGrid w:val="0"/>
                <w:sz w:val="20"/>
                <w:szCs w:val="20"/>
                <w:lang w:val="en-GB"/>
              </w:rPr>
            </w:pPr>
            <w:r w:rsidRPr="000E5E4F">
              <w:rPr>
                <w:rFonts w:ascii="Arial" w:hAnsi="Arial" w:cs="Arial"/>
                <w:b/>
                <w:snapToGrid w:val="0"/>
                <w:sz w:val="20"/>
                <w:szCs w:val="20"/>
                <w:lang w:val="en-GB"/>
              </w:rPr>
              <w:t>Candidate and/or Organisation</w:t>
            </w:r>
          </w:p>
        </w:tc>
      </w:tr>
      <w:tr w:rsidR="00971DC9" w:rsidRPr="005C59E8" w14:paraId="5D654A42" w14:textId="77777777" w:rsidTr="007E7604">
        <w:trPr>
          <w:jc w:val="center"/>
        </w:trPr>
        <w:tc>
          <w:tcPr>
            <w:tcW w:w="679" w:type="dxa"/>
          </w:tcPr>
          <w:p w14:paraId="5D654A3F" w14:textId="69732FEB" w:rsidR="00971DC9" w:rsidRPr="005C59E8" w:rsidRDefault="009A4B91" w:rsidP="00971DC9">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D654A40" w14:textId="2212BA39" w:rsidR="00971DC9" w:rsidRPr="00285F92" w:rsidRDefault="00971DC9" w:rsidP="00971DC9">
            <w:pPr>
              <w:rPr>
                <w:rFonts w:ascii="Arial" w:hAnsi="Arial" w:cs="Arial"/>
                <w:snapToGrid w:val="0"/>
                <w:sz w:val="20"/>
                <w:szCs w:val="20"/>
                <w:highlight w:val="lightGray"/>
                <w:lang w:val="en-GB"/>
              </w:rPr>
            </w:pPr>
            <w:r w:rsidRPr="00A53931">
              <w:rPr>
                <w:rFonts w:ascii="Arial" w:hAnsi="Arial" w:cs="Arial"/>
                <w:snapToGrid w:val="0"/>
                <w:sz w:val="20"/>
                <w:szCs w:val="20"/>
                <w:lang w:val="en-GB"/>
              </w:rPr>
              <w:t>Candidate</w:t>
            </w:r>
            <w:r w:rsidR="009A4B91">
              <w:rPr>
                <w:rFonts w:ascii="Arial" w:hAnsi="Arial" w:cs="Arial"/>
                <w:snapToGrid w:val="0"/>
                <w:sz w:val="20"/>
                <w:szCs w:val="20"/>
                <w:lang w:val="en-GB"/>
              </w:rPr>
              <w:t>(s)</w:t>
            </w:r>
            <w:r w:rsidRPr="00A53931">
              <w:rPr>
                <w:rFonts w:ascii="Arial" w:hAnsi="Arial" w:cs="Arial"/>
                <w:snapToGrid w:val="0"/>
                <w:sz w:val="20"/>
                <w:szCs w:val="20"/>
                <w:lang w:val="en-GB"/>
              </w:rPr>
              <w:t xml:space="preserve">/Organisation’s specialised knowledge and experience in the field of assignment </w:t>
            </w:r>
          </w:p>
        </w:tc>
        <w:tc>
          <w:tcPr>
            <w:tcW w:w="1260" w:type="dxa"/>
          </w:tcPr>
          <w:p w14:paraId="5D654A41" w14:textId="2F9B6EB7" w:rsidR="00971DC9" w:rsidRPr="00253DB1" w:rsidRDefault="00492400" w:rsidP="00971DC9">
            <w:pPr>
              <w:jc w:val="center"/>
              <w:rPr>
                <w:rFonts w:ascii="Arial" w:hAnsi="Arial" w:cs="Arial"/>
                <w:snapToGrid w:val="0"/>
                <w:sz w:val="20"/>
                <w:szCs w:val="20"/>
                <w:highlight w:val="lightGray"/>
                <w:lang w:val="en-GB"/>
              </w:rPr>
            </w:pPr>
            <w:r>
              <w:rPr>
                <w:rFonts w:ascii="Arial" w:hAnsi="Arial" w:cs="Arial"/>
                <w:snapToGrid w:val="0"/>
                <w:sz w:val="20"/>
                <w:szCs w:val="20"/>
                <w:lang w:val="en-GB"/>
              </w:rPr>
              <w:t>1</w:t>
            </w:r>
            <w:r w:rsidR="002615CE">
              <w:rPr>
                <w:rFonts w:ascii="Arial" w:hAnsi="Arial" w:cs="Arial"/>
                <w:snapToGrid w:val="0"/>
                <w:sz w:val="20"/>
                <w:szCs w:val="20"/>
                <w:lang w:val="en-GB"/>
              </w:rPr>
              <w:t>0</w:t>
            </w:r>
          </w:p>
        </w:tc>
      </w:tr>
      <w:tr w:rsidR="00971DC9" w:rsidRPr="005C59E8" w14:paraId="2A37BB72" w14:textId="77777777" w:rsidTr="007E7604">
        <w:trPr>
          <w:jc w:val="center"/>
        </w:trPr>
        <w:tc>
          <w:tcPr>
            <w:tcW w:w="679" w:type="dxa"/>
          </w:tcPr>
          <w:p w14:paraId="7166587E" w14:textId="03022856" w:rsidR="00971DC9" w:rsidRPr="005C59E8" w:rsidRDefault="009A4B91" w:rsidP="00971DC9">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E5DC73D" w14:textId="77925565" w:rsidR="00971DC9" w:rsidRPr="00A53931" w:rsidRDefault="00971DC9" w:rsidP="00971DC9">
            <w:pPr>
              <w:rPr>
                <w:rFonts w:ascii="Arial" w:hAnsi="Arial" w:cs="Arial"/>
                <w:snapToGrid w:val="0"/>
                <w:sz w:val="20"/>
                <w:szCs w:val="20"/>
                <w:lang w:val="en-GB"/>
              </w:rPr>
            </w:pPr>
            <w:r w:rsidRPr="00A53931">
              <w:rPr>
                <w:rFonts w:ascii="Arial" w:hAnsi="Arial" w:cs="Arial"/>
                <w:snapToGrid w:val="0"/>
                <w:sz w:val="20"/>
                <w:szCs w:val="20"/>
                <w:lang w:val="en-GB"/>
              </w:rPr>
              <w:t>Candidate’s relevant experience in the field of assignment</w:t>
            </w:r>
          </w:p>
        </w:tc>
        <w:tc>
          <w:tcPr>
            <w:tcW w:w="1260" w:type="dxa"/>
          </w:tcPr>
          <w:p w14:paraId="6EB17DE5" w14:textId="3189AB64" w:rsidR="00971DC9" w:rsidRPr="00A53931"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10</w:t>
            </w:r>
          </w:p>
        </w:tc>
      </w:tr>
      <w:tr w:rsidR="00971DC9" w:rsidRPr="00A53931" w14:paraId="5D654A46" w14:textId="77777777" w:rsidTr="007E7604">
        <w:trPr>
          <w:jc w:val="center"/>
        </w:trPr>
        <w:tc>
          <w:tcPr>
            <w:tcW w:w="679" w:type="dxa"/>
          </w:tcPr>
          <w:p w14:paraId="5D654A43" w14:textId="04D2162E" w:rsidR="00971DC9" w:rsidRPr="00A53931" w:rsidRDefault="009A4B91" w:rsidP="00971DC9">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5D654A44" w14:textId="429077AF" w:rsidR="00971DC9" w:rsidRPr="00A53931" w:rsidRDefault="00971DC9" w:rsidP="00971DC9">
            <w:pPr>
              <w:rPr>
                <w:rFonts w:ascii="Arial" w:hAnsi="Arial" w:cs="Arial"/>
                <w:snapToGrid w:val="0"/>
                <w:sz w:val="20"/>
                <w:szCs w:val="20"/>
                <w:lang w:val="en-GB"/>
              </w:rPr>
            </w:pPr>
            <w:r w:rsidRPr="00A53931">
              <w:rPr>
                <w:rFonts w:ascii="Arial" w:hAnsi="Arial" w:cs="Arial"/>
                <w:snapToGrid w:val="0"/>
                <w:sz w:val="20"/>
                <w:szCs w:val="20"/>
                <w:lang w:val="en-GB"/>
              </w:rPr>
              <w:t>Availability of quality assurance procedures</w:t>
            </w:r>
          </w:p>
        </w:tc>
        <w:tc>
          <w:tcPr>
            <w:tcW w:w="1260" w:type="dxa"/>
          </w:tcPr>
          <w:p w14:paraId="5D654A45" w14:textId="21E5DAEF" w:rsidR="00971DC9" w:rsidRPr="00A53931"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5</w:t>
            </w:r>
          </w:p>
        </w:tc>
      </w:tr>
      <w:tr w:rsidR="00971DC9" w:rsidRPr="00A53931" w14:paraId="5D654A4A" w14:textId="77777777" w:rsidTr="007E7604">
        <w:trPr>
          <w:jc w:val="center"/>
        </w:trPr>
        <w:tc>
          <w:tcPr>
            <w:tcW w:w="679" w:type="dxa"/>
          </w:tcPr>
          <w:p w14:paraId="5D654A47" w14:textId="0AA99944" w:rsidR="00971DC9" w:rsidRPr="00A53931" w:rsidRDefault="009A4B91" w:rsidP="00971DC9">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5D654A48" w14:textId="3A1AB0BB" w:rsidR="00971DC9" w:rsidRPr="00A53931" w:rsidRDefault="00971DC9" w:rsidP="00971DC9">
            <w:pPr>
              <w:rPr>
                <w:rFonts w:ascii="Arial" w:hAnsi="Arial" w:cs="Arial"/>
                <w:snapToGrid w:val="0"/>
                <w:sz w:val="20"/>
                <w:szCs w:val="20"/>
                <w:lang w:val="en-GB"/>
              </w:rPr>
            </w:pPr>
            <w:r w:rsidRPr="00A53931">
              <w:rPr>
                <w:rFonts w:ascii="Arial" w:hAnsi="Arial" w:cs="Arial"/>
                <w:snapToGrid w:val="0"/>
                <w:sz w:val="20"/>
                <w:szCs w:val="20"/>
                <w:lang w:val="en-GB"/>
              </w:rPr>
              <w:t>Candidate’s relevant academic qualifications</w:t>
            </w:r>
          </w:p>
        </w:tc>
        <w:tc>
          <w:tcPr>
            <w:tcW w:w="1260" w:type="dxa"/>
            <w:tcBorders>
              <w:bottom w:val="nil"/>
            </w:tcBorders>
          </w:tcPr>
          <w:p w14:paraId="5D654A49" w14:textId="28FEC881" w:rsidR="00971DC9" w:rsidRPr="00A53931"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5</w:t>
            </w:r>
          </w:p>
        </w:tc>
      </w:tr>
      <w:tr w:rsidR="00971DC9" w:rsidRPr="00A53931" w14:paraId="5D654A4E" w14:textId="77777777" w:rsidTr="007E7604">
        <w:trPr>
          <w:jc w:val="center"/>
        </w:trPr>
        <w:tc>
          <w:tcPr>
            <w:tcW w:w="679" w:type="dxa"/>
          </w:tcPr>
          <w:p w14:paraId="5D654A4B" w14:textId="276972CD" w:rsidR="00971DC9" w:rsidRPr="00A53931" w:rsidRDefault="009A4B91" w:rsidP="00971DC9">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5D654A4C" w14:textId="64CCFE4E" w:rsidR="00971DC9" w:rsidRPr="00A53931" w:rsidRDefault="00971DC9" w:rsidP="00971DC9">
            <w:pPr>
              <w:rPr>
                <w:rFonts w:ascii="Arial" w:hAnsi="Arial" w:cs="Arial"/>
                <w:snapToGrid w:val="0"/>
                <w:sz w:val="20"/>
                <w:szCs w:val="20"/>
                <w:lang w:val="en-GB"/>
              </w:rPr>
            </w:pPr>
            <w:r w:rsidRPr="00A53931">
              <w:rPr>
                <w:rFonts w:ascii="Arial" w:hAnsi="Arial" w:cs="Arial"/>
                <w:snapToGrid w:val="0"/>
                <w:sz w:val="20"/>
                <w:szCs w:val="20"/>
                <w:lang w:val="en-GB"/>
              </w:rPr>
              <w:t>Candidate’s proficiency in English</w:t>
            </w:r>
          </w:p>
        </w:tc>
        <w:tc>
          <w:tcPr>
            <w:tcW w:w="1260" w:type="dxa"/>
            <w:tcBorders>
              <w:bottom w:val="nil"/>
            </w:tcBorders>
          </w:tcPr>
          <w:p w14:paraId="5D654A4D" w14:textId="70EDCEC7" w:rsidR="00971DC9" w:rsidRPr="00A53931"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10</w:t>
            </w:r>
          </w:p>
        </w:tc>
      </w:tr>
      <w:tr w:rsidR="00971DC9" w:rsidRPr="00A97AF8" w14:paraId="5D654A65" w14:textId="77777777" w:rsidTr="007E7604">
        <w:trPr>
          <w:jc w:val="center"/>
        </w:trPr>
        <w:tc>
          <w:tcPr>
            <w:tcW w:w="4981" w:type="dxa"/>
            <w:gridSpan w:val="2"/>
          </w:tcPr>
          <w:p w14:paraId="5D654A63" w14:textId="77777777" w:rsidR="00971DC9" w:rsidRPr="00E90A7B" w:rsidRDefault="00971DC9" w:rsidP="00971DC9">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260" w:type="dxa"/>
            <w:tcBorders>
              <w:bottom w:val="nil"/>
            </w:tcBorders>
          </w:tcPr>
          <w:p w14:paraId="5D654A64" w14:textId="3FFDA09C" w:rsidR="00971DC9" w:rsidRPr="001E33D7" w:rsidRDefault="00492400" w:rsidP="00971DC9">
            <w:pPr>
              <w:jc w:val="center"/>
              <w:rPr>
                <w:rFonts w:ascii="Arial" w:hAnsi="Arial" w:cs="Arial"/>
                <w:b/>
                <w:snapToGrid w:val="0"/>
                <w:sz w:val="20"/>
                <w:szCs w:val="20"/>
                <w:lang w:val="en-GB"/>
              </w:rPr>
            </w:pPr>
            <w:r>
              <w:rPr>
                <w:rFonts w:ascii="Arial" w:hAnsi="Arial" w:cs="Arial"/>
                <w:b/>
                <w:snapToGrid w:val="0"/>
                <w:sz w:val="20"/>
                <w:szCs w:val="20"/>
                <w:lang w:val="en-GB"/>
              </w:rPr>
              <w:t>4</w:t>
            </w:r>
            <w:r w:rsidR="00C60AB8">
              <w:rPr>
                <w:rFonts w:ascii="Arial" w:hAnsi="Arial" w:cs="Arial"/>
                <w:b/>
                <w:snapToGrid w:val="0"/>
                <w:sz w:val="20"/>
                <w:szCs w:val="20"/>
                <w:lang w:val="en-GB"/>
              </w:rPr>
              <w:t>0</w:t>
            </w:r>
          </w:p>
        </w:tc>
      </w:tr>
      <w:tr w:rsidR="004332CE" w:rsidRPr="00A97AF8" w14:paraId="20A5F85A" w14:textId="77777777" w:rsidTr="004332CE">
        <w:trPr>
          <w:jc w:val="center"/>
        </w:trPr>
        <w:tc>
          <w:tcPr>
            <w:tcW w:w="4981" w:type="dxa"/>
            <w:gridSpan w:val="2"/>
            <w:vAlign w:val="center"/>
          </w:tcPr>
          <w:p w14:paraId="6902A391" w14:textId="7A6232B5" w:rsidR="004332CE" w:rsidRPr="000E5E4F" w:rsidRDefault="004332CE" w:rsidP="004332CE">
            <w:pPr>
              <w:jc w:val="center"/>
              <w:rPr>
                <w:rFonts w:ascii="Arial" w:hAnsi="Arial" w:cs="Arial"/>
                <w:b/>
                <w:snapToGrid w:val="0"/>
                <w:sz w:val="20"/>
                <w:szCs w:val="20"/>
                <w:lang w:val="en-GB"/>
              </w:rPr>
            </w:pPr>
            <w:r w:rsidRPr="000E5E4F">
              <w:rPr>
                <w:rFonts w:ascii="Arial" w:hAnsi="Arial" w:cs="Arial"/>
                <w:b/>
                <w:snapToGrid w:val="0"/>
                <w:sz w:val="20"/>
                <w:szCs w:val="20"/>
                <w:lang w:val="en-GB"/>
              </w:rPr>
              <w:t>Methodology</w:t>
            </w:r>
          </w:p>
        </w:tc>
        <w:tc>
          <w:tcPr>
            <w:tcW w:w="1260" w:type="dxa"/>
            <w:tcBorders>
              <w:bottom w:val="nil"/>
            </w:tcBorders>
          </w:tcPr>
          <w:p w14:paraId="2549F0C2" w14:textId="77777777" w:rsidR="004332CE" w:rsidRDefault="004332CE" w:rsidP="00971DC9">
            <w:pPr>
              <w:jc w:val="center"/>
              <w:rPr>
                <w:rFonts w:ascii="Arial" w:hAnsi="Arial" w:cs="Arial"/>
                <w:b/>
                <w:snapToGrid w:val="0"/>
                <w:sz w:val="20"/>
                <w:szCs w:val="20"/>
                <w:lang w:val="en-GB"/>
              </w:rPr>
            </w:pPr>
          </w:p>
        </w:tc>
      </w:tr>
      <w:tr w:rsidR="00971DC9" w:rsidRPr="009A79FC" w14:paraId="5D654A69" w14:textId="77777777" w:rsidTr="007E7604">
        <w:trPr>
          <w:jc w:val="center"/>
        </w:trPr>
        <w:tc>
          <w:tcPr>
            <w:tcW w:w="679" w:type="dxa"/>
          </w:tcPr>
          <w:p w14:paraId="5D654A66" w14:textId="77777777"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1</w:t>
            </w:r>
          </w:p>
        </w:tc>
        <w:tc>
          <w:tcPr>
            <w:tcW w:w="4302" w:type="dxa"/>
          </w:tcPr>
          <w:p w14:paraId="5D654A67" w14:textId="0BE64D20"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To what degree does the proposal show understanding of the task?</w:t>
            </w:r>
          </w:p>
        </w:tc>
        <w:tc>
          <w:tcPr>
            <w:tcW w:w="1260" w:type="dxa"/>
            <w:tcBorders>
              <w:bottom w:val="nil"/>
            </w:tcBorders>
          </w:tcPr>
          <w:p w14:paraId="5D654A68" w14:textId="341431AE" w:rsidR="00971DC9" w:rsidRPr="009A79FC"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2</w:t>
            </w:r>
            <w:r w:rsidR="00CD01A6">
              <w:rPr>
                <w:rFonts w:ascii="Arial" w:hAnsi="Arial" w:cs="Arial"/>
                <w:snapToGrid w:val="0"/>
                <w:sz w:val="20"/>
                <w:szCs w:val="20"/>
                <w:lang w:val="en-GB"/>
              </w:rPr>
              <w:t>0</w:t>
            </w:r>
          </w:p>
        </w:tc>
      </w:tr>
      <w:tr w:rsidR="00971DC9" w:rsidRPr="009A79FC" w14:paraId="5D654A6D" w14:textId="77777777" w:rsidTr="007E7604">
        <w:trPr>
          <w:jc w:val="center"/>
        </w:trPr>
        <w:tc>
          <w:tcPr>
            <w:tcW w:w="679" w:type="dxa"/>
          </w:tcPr>
          <w:p w14:paraId="5D654A6A" w14:textId="77777777"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2</w:t>
            </w:r>
          </w:p>
        </w:tc>
        <w:tc>
          <w:tcPr>
            <w:tcW w:w="4302" w:type="dxa"/>
          </w:tcPr>
          <w:p w14:paraId="5D654A6B" w14:textId="5D2A7582"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Have the Terms of Reference been addressed in sufficient detail?</w:t>
            </w:r>
          </w:p>
        </w:tc>
        <w:tc>
          <w:tcPr>
            <w:tcW w:w="1260" w:type="dxa"/>
            <w:tcBorders>
              <w:bottom w:val="nil"/>
            </w:tcBorders>
          </w:tcPr>
          <w:p w14:paraId="5D654A6C" w14:textId="7B5A4DAF" w:rsidR="00971DC9" w:rsidRPr="009A79FC"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10</w:t>
            </w:r>
          </w:p>
        </w:tc>
      </w:tr>
      <w:tr w:rsidR="00971DC9" w:rsidRPr="009A79FC" w14:paraId="5D654A71" w14:textId="77777777" w:rsidTr="007E7604">
        <w:trPr>
          <w:jc w:val="center"/>
        </w:trPr>
        <w:tc>
          <w:tcPr>
            <w:tcW w:w="679" w:type="dxa"/>
          </w:tcPr>
          <w:p w14:paraId="5D654A6E" w14:textId="77777777"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3</w:t>
            </w:r>
          </w:p>
        </w:tc>
        <w:tc>
          <w:tcPr>
            <w:tcW w:w="4302" w:type="dxa"/>
          </w:tcPr>
          <w:p w14:paraId="5D654A6F" w14:textId="1044EC42"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Is the conceptual framework adopted appropriate for the task?</w:t>
            </w:r>
          </w:p>
        </w:tc>
        <w:tc>
          <w:tcPr>
            <w:tcW w:w="1260" w:type="dxa"/>
          </w:tcPr>
          <w:p w14:paraId="5D654A70" w14:textId="6C714BB0" w:rsidR="00971DC9" w:rsidRPr="009A79FC"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10</w:t>
            </w:r>
          </w:p>
        </w:tc>
      </w:tr>
      <w:tr w:rsidR="00971DC9" w:rsidRPr="009A79FC" w14:paraId="5D654A75" w14:textId="77777777" w:rsidTr="007E7604">
        <w:trPr>
          <w:jc w:val="center"/>
        </w:trPr>
        <w:tc>
          <w:tcPr>
            <w:tcW w:w="679" w:type="dxa"/>
          </w:tcPr>
          <w:p w14:paraId="5D654A72" w14:textId="77777777"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4</w:t>
            </w:r>
          </w:p>
        </w:tc>
        <w:tc>
          <w:tcPr>
            <w:tcW w:w="4302" w:type="dxa"/>
          </w:tcPr>
          <w:p w14:paraId="5D654A73" w14:textId="0BB6FC8E"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14:paraId="5D654A74" w14:textId="674032DA" w:rsidR="00971DC9" w:rsidRPr="009A79FC"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10</w:t>
            </w:r>
          </w:p>
        </w:tc>
      </w:tr>
      <w:tr w:rsidR="00971DC9" w:rsidRPr="005C59E8" w14:paraId="5D654A79" w14:textId="77777777" w:rsidTr="007E7604">
        <w:trPr>
          <w:jc w:val="center"/>
        </w:trPr>
        <w:tc>
          <w:tcPr>
            <w:tcW w:w="679" w:type="dxa"/>
          </w:tcPr>
          <w:p w14:paraId="5D654A76" w14:textId="77777777"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5</w:t>
            </w:r>
          </w:p>
        </w:tc>
        <w:tc>
          <w:tcPr>
            <w:tcW w:w="4302" w:type="dxa"/>
          </w:tcPr>
          <w:p w14:paraId="5D654A77" w14:textId="0871A7F3" w:rsidR="00971DC9" w:rsidRPr="009A79FC" w:rsidRDefault="00971DC9" w:rsidP="00971DC9">
            <w:pPr>
              <w:rPr>
                <w:rFonts w:ascii="Arial" w:hAnsi="Arial" w:cs="Arial"/>
                <w:snapToGrid w:val="0"/>
                <w:sz w:val="20"/>
                <w:szCs w:val="20"/>
                <w:lang w:val="en-GB"/>
              </w:rPr>
            </w:pPr>
            <w:r w:rsidRPr="009A79FC">
              <w:rPr>
                <w:rFonts w:ascii="Arial" w:hAnsi="Arial" w:cs="Arial"/>
                <w:snapToGrid w:val="0"/>
                <w:sz w:val="20"/>
                <w:szCs w:val="20"/>
                <w:lang w:val="en-GB"/>
              </w:rPr>
              <w:t>Is the work plan adequate in responding to the Terms of Reference</w:t>
            </w:r>
          </w:p>
        </w:tc>
        <w:tc>
          <w:tcPr>
            <w:tcW w:w="1260" w:type="dxa"/>
          </w:tcPr>
          <w:p w14:paraId="5D654A78" w14:textId="2F20C523" w:rsidR="00971DC9" w:rsidRPr="009A79FC" w:rsidRDefault="00492400" w:rsidP="00971DC9">
            <w:pPr>
              <w:jc w:val="center"/>
              <w:rPr>
                <w:rFonts w:ascii="Arial" w:hAnsi="Arial" w:cs="Arial"/>
                <w:snapToGrid w:val="0"/>
                <w:sz w:val="20"/>
                <w:szCs w:val="20"/>
                <w:lang w:val="en-GB"/>
              </w:rPr>
            </w:pPr>
            <w:r>
              <w:rPr>
                <w:rFonts w:ascii="Arial" w:hAnsi="Arial" w:cs="Arial"/>
                <w:snapToGrid w:val="0"/>
                <w:sz w:val="20"/>
                <w:szCs w:val="20"/>
                <w:lang w:val="en-GB"/>
              </w:rPr>
              <w:t>10</w:t>
            </w:r>
          </w:p>
        </w:tc>
      </w:tr>
      <w:tr w:rsidR="00971DC9" w:rsidRPr="007D5810" w14:paraId="5D654A7C" w14:textId="77777777" w:rsidTr="007E7604">
        <w:trPr>
          <w:jc w:val="center"/>
        </w:trPr>
        <w:tc>
          <w:tcPr>
            <w:tcW w:w="4981" w:type="dxa"/>
            <w:gridSpan w:val="2"/>
          </w:tcPr>
          <w:p w14:paraId="5D654A7A" w14:textId="244034E7" w:rsidR="00971DC9" w:rsidRPr="007D5810" w:rsidRDefault="00971DC9" w:rsidP="00971DC9">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Methodology</w:t>
            </w:r>
          </w:p>
        </w:tc>
        <w:tc>
          <w:tcPr>
            <w:tcW w:w="1260" w:type="dxa"/>
          </w:tcPr>
          <w:p w14:paraId="5D654A7B" w14:textId="49DB9E84" w:rsidR="00971DC9" w:rsidRPr="00C60AB8" w:rsidRDefault="00492400" w:rsidP="00971DC9">
            <w:pPr>
              <w:jc w:val="center"/>
              <w:rPr>
                <w:rFonts w:ascii="Arial" w:hAnsi="Arial" w:cs="Arial"/>
                <w:b/>
                <w:snapToGrid w:val="0"/>
                <w:sz w:val="20"/>
                <w:szCs w:val="20"/>
                <w:lang w:val="en-GB"/>
              </w:rPr>
            </w:pPr>
            <w:r>
              <w:rPr>
                <w:rFonts w:ascii="Arial" w:hAnsi="Arial" w:cs="Arial"/>
                <w:b/>
                <w:snapToGrid w:val="0"/>
                <w:sz w:val="20"/>
                <w:szCs w:val="20"/>
                <w:lang w:val="en-GB"/>
              </w:rPr>
              <w:t>6</w:t>
            </w:r>
            <w:r w:rsidR="00CD01A6">
              <w:rPr>
                <w:rFonts w:ascii="Arial" w:hAnsi="Arial" w:cs="Arial"/>
                <w:b/>
                <w:snapToGrid w:val="0"/>
                <w:sz w:val="20"/>
                <w:szCs w:val="20"/>
                <w:lang w:val="en-GB"/>
              </w:rPr>
              <w:t>0</w:t>
            </w:r>
          </w:p>
        </w:tc>
      </w:tr>
      <w:tr w:rsidR="00971DC9" w:rsidRPr="007D5810" w14:paraId="5D654A92" w14:textId="77777777" w:rsidTr="00306828">
        <w:trPr>
          <w:jc w:val="center"/>
        </w:trPr>
        <w:tc>
          <w:tcPr>
            <w:tcW w:w="4981" w:type="dxa"/>
            <w:gridSpan w:val="2"/>
            <w:tcBorders>
              <w:bottom w:val="single" w:sz="4" w:space="0" w:color="auto"/>
            </w:tcBorders>
            <w:shd w:val="clear" w:color="auto" w:fill="D9D9D9"/>
          </w:tcPr>
          <w:p w14:paraId="5D654A90" w14:textId="77777777" w:rsidR="00971DC9" w:rsidRDefault="00971DC9" w:rsidP="00971DC9">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D654A91" w14:textId="74D5AD2A" w:rsidR="00971DC9" w:rsidRPr="000828BD" w:rsidRDefault="00492400" w:rsidP="00971DC9">
            <w:pPr>
              <w:jc w:val="center"/>
              <w:rPr>
                <w:rFonts w:ascii="Arial" w:hAnsi="Arial" w:cs="Arial"/>
                <w:b/>
                <w:snapToGrid w:val="0"/>
                <w:sz w:val="20"/>
                <w:szCs w:val="20"/>
                <w:highlight w:val="lightGray"/>
                <w:lang w:val="en-GB"/>
              </w:rPr>
            </w:pPr>
            <w:r>
              <w:rPr>
                <w:rFonts w:ascii="Arial" w:hAnsi="Arial" w:cs="Arial"/>
                <w:b/>
                <w:snapToGrid w:val="0"/>
                <w:sz w:val="20"/>
                <w:szCs w:val="20"/>
                <w:lang w:val="en-GB"/>
              </w:rPr>
              <w:t>10</w:t>
            </w:r>
            <w:r w:rsidR="00C60AB8">
              <w:rPr>
                <w:rFonts w:ascii="Arial" w:hAnsi="Arial" w:cs="Arial"/>
                <w:b/>
                <w:snapToGrid w:val="0"/>
                <w:sz w:val="20"/>
                <w:szCs w:val="20"/>
                <w:lang w:val="en-GB"/>
              </w:rPr>
              <w:t>0</w:t>
            </w:r>
          </w:p>
        </w:tc>
      </w:tr>
    </w:tbl>
    <w:p w14:paraId="5D654A93" w14:textId="77777777" w:rsidR="00D8490C" w:rsidRDefault="00D8490C" w:rsidP="00D8490C"/>
    <w:p w14:paraId="5D654A94"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5D654A95"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5D654A96" w14:textId="77777777" w:rsidR="00BC2322" w:rsidRDefault="00BC2322" w:rsidP="00374750">
      <w:pPr>
        <w:autoSpaceDE w:val="0"/>
        <w:autoSpaceDN w:val="0"/>
        <w:adjustRightInd w:val="0"/>
        <w:rPr>
          <w:rFonts w:ascii="Arial" w:hAnsi="Arial" w:cs="Arial"/>
          <w:sz w:val="20"/>
          <w:szCs w:val="20"/>
          <w:lang w:val="en-GB"/>
        </w:rPr>
      </w:pPr>
    </w:p>
    <w:p w14:paraId="5D654A97"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5D654A98"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5D654A99"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D654A9A"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D654A9B"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5D654A9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5D654A9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5D654A9E" w14:textId="77777777" w:rsidR="0001173D" w:rsidRPr="000702E8" w:rsidRDefault="0001173D" w:rsidP="00022CBC">
      <w:pPr>
        <w:tabs>
          <w:tab w:val="right" w:pos="1440"/>
          <w:tab w:val="left" w:pos="2160"/>
          <w:tab w:val="right" w:pos="3600"/>
        </w:tabs>
        <w:rPr>
          <w:lang w:val="en-US"/>
        </w:rPr>
      </w:pPr>
    </w:p>
    <w:p w14:paraId="5D654A9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5D654AA0"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D654AA1" w14:textId="77777777" w:rsidR="0007054E" w:rsidRPr="004F223C" w:rsidRDefault="0007054E" w:rsidP="0007054E">
      <w:pPr>
        <w:jc w:val="both"/>
        <w:rPr>
          <w:rFonts w:ascii="Arial" w:hAnsi="Arial"/>
          <w:sz w:val="20"/>
          <w:lang w:val="en-GB"/>
        </w:rPr>
      </w:pPr>
    </w:p>
    <w:p w14:paraId="5D654AA2"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5D654AA3" w14:textId="77777777" w:rsidR="00C910EB" w:rsidRDefault="00C910EB" w:rsidP="00130CBB">
      <w:pPr>
        <w:ind w:firstLine="360"/>
        <w:jc w:val="both"/>
        <w:rPr>
          <w:rFonts w:ascii="Arial" w:hAnsi="Arial"/>
          <w:b/>
          <w:sz w:val="20"/>
          <w:lang w:val="en-GB"/>
        </w:rPr>
      </w:pPr>
    </w:p>
    <w:p w14:paraId="5D654AA4"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lastRenderedPageBreak/>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5D654AA5" w14:textId="4CD3276B"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5D654AA6" w14:textId="77777777" w:rsidR="00C20D18" w:rsidRDefault="00C20D18" w:rsidP="0094482D">
      <w:pPr>
        <w:pStyle w:val="BodyText"/>
      </w:pPr>
    </w:p>
    <w:p w14:paraId="5D654A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5D654AAB"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5D654AA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D654AAD" w14:textId="0AEC8622"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F03A3C" w:rsidRPr="007C3233">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D654AAE" w14:textId="77777777" w:rsidR="002678C3" w:rsidRDefault="002678C3" w:rsidP="00C44746">
      <w:pPr>
        <w:autoSpaceDE w:val="0"/>
        <w:autoSpaceDN w:val="0"/>
        <w:adjustRightInd w:val="0"/>
        <w:rPr>
          <w:rFonts w:ascii="Arial" w:hAnsi="Arial" w:cs="Arial"/>
          <w:sz w:val="20"/>
          <w:szCs w:val="20"/>
          <w:lang w:val="en-GB"/>
        </w:rPr>
      </w:pPr>
    </w:p>
    <w:p w14:paraId="5D654AAF"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5D654AB0" w14:textId="77777777" w:rsidR="00F03A3C" w:rsidRPr="00EB0FAF" w:rsidRDefault="00F03A3C" w:rsidP="00EB0FAF">
      <w:pPr>
        <w:ind w:firstLine="357"/>
        <w:rPr>
          <w:rFonts w:ascii="Arial" w:hAnsi="Arial" w:cs="Arial"/>
          <w:color w:val="FF0000"/>
          <w:sz w:val="20"/>
          <w:szCs w:val="20"/>
          <w:lang w:val="en-GB"/>
        </w:rPr>
      </w:pPr>
    </w:p>
    <w:p w14:paraId="5D654AB1"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D654AB2"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5D654AB3" w14:textId="5CF9DEB3"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5D654AB4" w14:textId="77777777" w:rsidR="001423B2" w:rsidRPr="005C59E8" w:rsidRDefault="001423B2" w:rsidP="001423B2">
      <w:pPr>
        <w:jc w:val="center"/>
        <w:rPr>
          <w:rFonts w:ascii="Arial" w:hAnsi="Arial" w:cs="Arial"/>
          <w:b/>
          <w:caps/>
          <w:lang w:val="en-GB"/>
        </w:rPr>
      </w:pPr>
    </w:p>
    <w:p w14:paraId="5D654AB5" w14:textId="26055C3F"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943602">
        <w:rPr>
          <w:rFonts w:ascii="Arial" w:hAnsi="Arial" w:cs="Arial"/>
          <w:b/>
          <w:sz w:val="20"/>
          <w:szCs w:val="20"/>
          <w:lang w:val="en-GB"/>
        </w:rPr>
        <w:t>Staff- &amp; Self-Care Consultant</w:t>
      </w:r>
    </w:p>
    <w:p w14:paraId="5D654AB6" w14:textId="77777777" w:rsidR="00151DA5" w:rsidRPr="005C59E8" w:rsidRDefault="00151DA5" w:rsidP="00151DA5">
      <w:pPr>
        <w:jc w:val="center"/>
        <w:outlineLvl w:val="0"/>
        <w:rPr>
          <w:rFonts w:ascii="Arial" w:hAnsi="Arial" w:cs="Arial"/>
          <w:b/>
          <w:sz w:val="20"/>
          <w:szCs w:val="20"/>
          <w:lang w:val="en-GB"/>
        </w:rPr>
      </w:pPr>
    </w:p>
    <w:p w14:paraId="5D654AB8" w14:textId="72ADE356" w:rsidR="00CD6BDC" w:rsidRPr="007E27ED" w:rsidRDefault="008E20FD" w:rsidP="004947D9">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4947D9" w:rsidRPr="007E27ED">
        <w:rPr>
          <w:rFonts w:ascii="Arial" w:hAnsi="Arial" w:cs="Arial"/>
          <w:b/>
          <w:sz w:val="20"/>
          <w:szCs w:val="20"/>
          <w:lang w:val="en-GB"/>
        </w:rPr>
        <w:t>20/00021-6</w:t>
      </w:r>
    </w:p>
    <w:p w14:paraId="13F73DE6" w14:textId="0F0E6A83" w:rsidR="004947D9" w:rsidRDefault="004947D9" w:rsidP="004947D9">
      <w:pPr>
        <w:jc w:val="center"/>
        <w:outlineLvl w:val="0"/>
        <w:rPr>
          <w:rFonts w:ascii="Arial" w:hAnsi="Arial" w:cs="Arial"/>
          <w:sz w:val="18"/>
          <w:szCs w:val="18"/>
          <w:lang w:val="en-GB"/>
        </w:rPr>
      </w:pPr>
    </w:p>
    <w:p w14:paraId="3718E1C8" w14:textId="77777777" w:rsidR="004947D9" w:rsidRDefault="004947D9" w:rsidP="004947D9">
      <w:pPr>
        <w:jc w:val="center"/>
        <w:outlineLvl w:val="0"/>
        <w:rPr>
          <w:rFonts w:ascii="Arial (W1)" w:hAnsi="Arial (W1)" w:cs="Arial"/>
          <w:b/>
          <w:i/>
          <w:sz w:val="20"/>
          <w:szCs w:val="20"/>
          <w:lang w:val="en-GB"/>
        </w:rPr>
      </w:pPr>
    </w:p>
    <w:p w14:paraId="5D654ABB"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5D654ABC" w14:textId="77777777" w:rsidR="00685434" w:rsidRPr="005C59E8" w:rsidRDefault="00685434" w:rsidP="0034406E">
      <w:pPr>
        <w:rPr>
          <w:rFonts w:ascii="Arial" w:hAnsi="Arial" w:cs="Arial"/>
          <w:sz w:val="20"/>
          <w:szCs w:val="20"/>
          <w:lang w:val="en-GB"/>
        </w:rPr>
      </w:pPr>
    </w:p>
    <w:p w14:paraId="5D654ABD" w14:textId="77777777" w:rsidR="0034406E" w:rsidRPr="005C59E8" w:rsidRDefault="0034406E" w:rsidP="0034406E">
      <w:pPr>
        <w:rPr>
          <w:rFonts w:ascii="Arial" w:hAnsi="Arial" w:cs="Arial"/>
          <w:sz w:val="20"/>
          <w:szCs w:val="20"/>
          <w:lang w:val="en-GB"/>
        </w:rPr>
      </w:pPr>
    </w:p>
    <w:p w14:paraId="5D654ABE" w14:textId="25D8FE74" w:rsidR="0034406E" w:rsidRPr="00EF7F82" w:rsidRDefault="008B247F"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5D654AB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5D654AC0" w14:textId="77777777" w:rsidR="0034406E" w:rsidRPr="005C59E8" w:rsidRDefault="0034406E" w:rsidP="0034406E">
      <w:pPr>
        <w:rPr>
          <w:rFonts w:ascii="Arial" w:hAnsi="Arial" w:cs="Arial"/>
          <w:sz w:val="20"/>
          <w:szCs w:val="20"/>
          <w:lang w:val="en-GB"/>
        </w:rPr>
      </w:pPr>
    </w:p>
    <w:p w14:paraId="5D654AC1"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5D654AC2"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D654AC3" w14:textId="77777777" w:rsidR="0034406E" w:rsidRPr="005C59E8" w:rsidRDefault="0034406E" w:rsidP="0034406E">
      <w:pPr>
        <w:rPr>
          <w:rFonts w:ascii="Arial" w:hAnsi="Arial" w:cs="Arial"/>
          <w:sz w:val="20"/>
          <w:szCs w:val="20"/>
          <w:lang w:val="en-GB"/>
        </w:rPr>
      </w:pPr>
    </w:p>
    <w:p w14:paraId="5D654AC4"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5D654AC5"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5D654AC6" w14:textId="77777777" w:rsidR="0034406E" w:rsidRPr="005C59E8" w:rsidRDefault="0034406E" w:rsidP="0034406E">
      <w:pPr>
        <w:rPr>
          <w:rFonts w:ascii="Arial" w:hAnsi="Arial" w:cs="Arial"/>
          <w:sz w:val="20"/>
          <w:szCs w:val="20"/>
          <w:lang w:val="en-GB"/>
        </w:rPr>
      </w:pPr>
    </w:p>
    <w:p w14:paraId="5D654AC7" w14:textId="77777777" w:rsidR="0034406E" w:rsidRPr="005C59E8" w:rsidRDefault="0034406E" w:rsidP="0034406E">
      <w:pPr>
        <w:rPr>
          <w:rFonts w:ascii="Arial" w:hAnsi="Arial" w:cs="Arial"/>
          <w:sz w:val="20"/>
          <w:szCs w:val="20"/>
          <w:lang w:val="en-GB"/>
        </w:rPr>
      </w:pPr>
    </w:p>
    <w:p w14:paraId="5D654AC8"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5D654AC9"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5D654ACA"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5D654ACB" w14:textId="77777777" w:rsidR="0034406E" w:rsidRDefault="0034406E" w:rsidP="0034406E">
      <w:pPr>
        <w:rPr>
          <w:rFonts w:ascii="Arial" w:hAnsi="Arial" w:cs="Arial"/>
          <w:sz w:val="20"/>
          <w:szCs w:val="20"/>
          <w:lang w:val="en-GB"/>
        </w:rPr>
      </w:pPr>
    </w:p>
    <w:p w14:paraId="5D654ACC" w14:textId="191E291A"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001018" w:rsidRPr="008B247F">
        <w:rPr>
          <w:rFonts w:ascii="Arial" w:hAnsi="Arial" w:cs="Arial"/>
          <w:sz w:val="20"/>
          <w:szCs w:val="20"/>
          <w:lang w:val="en-GB"/>
        </w:rPr>
        <w:t>t</w:t>
      </w:r>
      <w:r w:rsidR="007E27ED">
        <w:rPr>
          <w:rFonts w:ascii="Arial" w:hAnsi="Arial" w:cs="Arial"/>
          <w:sz w:val="20"/>
          <w:szCs w:val="20"/>
          <w:lang w:val="en-GB"/>
        </w:rPr>
        <w:t>wo</w:t>
      </w:r>
      <w:r w:rsidRPr="008B247F">
        <w:rPr>
          <w:rFonts w:ascii="Arial" w:hAnsi="Arial" w:cs="Arial"/>
          <w:sz w:val="20"/>
          <w:szCs w:val="20"/>
          <w:lang w:val="en-GB"/>
        </w:rPr>
        <w:t xml:space="preserve"> originals, </w:t>
      </w:r>
      <w:r w:rsidR="007E27ED">
        <w:rPr>
          <w:rFonts w:ascii="Arial" w:hAnsi="Arial" w:cs="Arial"/>
          <w:sz w:val="20"/>
          <w:szCs w:val="20"/>
          <w:lang w:val="en-GB"/>
        </w:rPr>
        <w:t>one</w:t>
      </w:r>
      <w:r w:rsidRPr="00A21723">
        <w:rPr>
          <w:rFonts w:ascii="Arial" w:hAnsi="Arial" w:cs="Arial"/>
          <w:sz w:val="20"/>
          <w:szCs w:val="20"/>
          <w:lang w:val="en-GB"/>
        </w:rPr>
        <w:t xml:space="preserve"> original</w:t>
      </w:r>
      <w:bookmarkStart w:id="0" w:name="_GoBack"/>
      <w:bookmarkEnd w:id="0"/>
      <w:r w:rsidRPr="00A21723">
        <w:rPr>
          <w:rFonts w:ascii="Arial" w:hAnsi="Arial" w:cs="Arial"/>
          <w:sz w:val="20"/>
          <w:szCs w:val="20"/>
          <w:lang w:val="en-GB"/>
        </w:rPr>
        <w:t xml:space="preserve"> being</w:t>
      </w:r>
      <w:r w:rsidRPr="005C59E8">
        <w:rPr>
          <w:rFonts w:ascii="Arial" w:hAnsi="Arial" w:cs="Arial"/>
          <w:sz w:val="20"/>
          <w:szCs w:val="20"/>
          <w:lang w:val="en-GB"/>
        </w:rPr>
        <w:t xml:space="preserve"> for the Contracting Authority and one original being for the Contractor.</w:t>
      </w:r>
    </w:p>
    <w:p w14:paraId="5D654ACD" w14:textId="77777777" w:rsidR="00747AFE" w:rsidRDefault="00747AFE" w:rsidP="00CA3F01">
      <w:pPr>
        <w:keepNext/>
        <w:jc w:val="both"/>
        <w:rPr>
          <w:rFonts w:ascii="Arial" w:hAnsi="Arial" w:cs="Arial"/>
          <w:sz w:val="20"/>
          <w:szCs w:val="20"/>
          <w:lang w:val="en-GB"/>
        </w:rPr>
      </w:pPr>
    </w:p>
    <w:p w14:paraId="5D654ACE"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5D654ACF" w14:textId="77777777" w:rsidR="00CA3F01" w:rsidRDefault="00CA3F01" w:rsidP="00CA3F01">
      <w:pPr>
        <w:keepNext/>
        <w:ind w:left="567" w:hanging="567"/>
        <w:jc w:val="both"/>
        <w:rPr>
          <w:rFonts w:ascii="Arial" w:hAnsi="Arial" w:cs="Arial"/>
          <w:sz w:val="20"/>
          <w:szCs w:val="20"/>
          <w:lang w:val="en-GB"/>
        </w:rPr>
      </w:pPr>
    </w:p>
    <w:p w14:paraId="5D654AD0" w14:textId="77777777" w:rsidR="00861844" w:rsidRPr="005C59E8" w:rsidRDefault="00861844" w:rsidP="00CA3F01">
      <w:pPr>
        <w:keepNext/>
        <w:ind w:left="567" w:hanging="567"/>
        <w:jc w:val="both"/>
        <w:rPr>
          <w:rFonts w:ascii="Arial" w:hAnsi="Arial" w:cs="Arial"/>
          <w:sz w:val="20"/>
          <w:szCs w:val="20"/>
          <w:lang w:val="en-GB"/>
        </w:rPr>
      </w:pPr>
    </w:p>
    <w:p w14:paraId="5D654AD1"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5D654AD4" w14:textId="77777777" w:rsidTr="0088400C">
        <w:trPr>
          <w:trHeight w:val="520"/>
        </w:trPr>
        <w:tc>
          <w:tcPr>
            <w:tcW w:w="4253" w:type="dxa"/>
            <w:gridSpan w:val="2"/>
          </w:tcPr>
          <w:p w14:paraId="5D654AD2"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5D654AD3"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5D654AD9" w14:textId="77777777" w:rsidTr="0088400C">
        <w:trPr>
          <w:cantSplit/>
          <w:trHeight w:val="555"/>
        </w:trPr>
        <w:tc>
          <w:tcPr>
            <w:tcW w:w="1985" w:type="dxa"/>
          </w:tcPr>
          <w:p w14:paraId="5D654AD5" w14:textId="77777777" w:rsidR="00CA3F01" w:rsidRPr="005C59E8" w:rsidRDefault="00CA3F01" w:rsidP="0088400C">
            <w:pPr>
              <w:pStyle w:val="BodyText"/>
              <w:keepNext/>
              <w:ind w:left="567" w:hanging="567"/>
              <w:jc w:val="both"/>
            </w:pPr>
            <w:r w:rsidRPr="005C59E8">
              <w:t>Name:</w:t>
            </w:r>
          </w:p>
        </w:tc>
        <w:tc>
          <w:tcPr>
            <w:tcW w:w="2268" w:type="dxa"/>
          </w:tcPr>
          <w:p w14:paraId="5D654AD6" w14:textId="77777777" w:rsidR="00CA3F01" w:rsidRPr="005C59E8" w:rsidRDefault="00CA3F01" w:rsidP="0088400C">
            <w:pPr>
              <w:pStyle w:val="BodyText"/>
              <w:keepNext/>
              <w:ind w:left="567" w:hanging="567"/>
              <w:jc w:val="both"/>
            </w:pPr>
          </w:p>
        </w:tc>
        <w:tc>
          <w:tcPr>
            <w:tcW w:w="2126" w:type="dxa"/>
          </w:tcPr>
          <w:p w14:paraId="5D654AD7" w14:textId="77777777" w:rsidR="00CA3F01" w:rsidRPr="005C59E8" w:rsidRDefault="00CA3F01" w:rsidP="0088400C">
            <w:pPr>
              <w:pStyle w:val="BodyText"/>
              <w:keepNext/>
              <w:ind w:left="567" w:hanging="567"/>
              <w:jc w:val="both"/>
            </w:pPr>
            <w:r w:rsidRPr="005C59E8">
              <w:t>Name:</w:t>
            </w:r>
          </w:p>
        </w:tc>
        <w:tc>
          <w:tcPr>
            <w:tcW w:w="2232" w:type="dxa"/>
          </w:tcPr>
          <w:p w14:paraId="5D654AD8" w14:textId="77777777" w:rsidR="00CA3F01" w:rsidRPr="005C59E8" w:rsidRDefault="00CA3F01" w:rsidP="0088400C">
            <w:pPr>
              <w:pStyle w:val="BodyText"/>
              <w:keepNext/>
              <w:ind w:left="567" w:hanging="567"/>
              <w:jc w:val="both"/>
            </w:pPr>
          </w:p>
        </w:tc>
      </w:tr>
      <w:tr w:rsidR="00CA3F01" w:rsidRPr="005C59E8" w14:paraId="5D654AE2" w14:textId="77777777" w:rsidTr="0088400C">
        <w:trPr>
          <w:cantSplit/>
          <w:trHeight w:val="577"/>
        </w:trPr>
        <w:tc>
          <w:tcPr>
            <w:tcW w:w="1985" w:type="dxa"/>
          </w:tcPr>
          <w:p w14:paraId="5D654ADA" w14:textId="77777777" w:rsidR="00CA3F01" w:rsidRPr="005C59E8" w:rsidRDefault="00CA3F01" w:rsidP="0088400C">
            <w:pPr>
              <w:pStyle w:val="BodyText"/>
              <w:keepNext/>
              <w:ind w:left="567" w:hanging="567"/>
              <w:jc w:val="both"/>
            </w:pPr>
          </w:p>
          <w:p w14:paraId="5D654ADB" w14:textId="77777777" w:rsidR="00CA3F01" w:rsidRPr="005C59E8" w:rsidRDefault="00CA3F01" w:rsidP="0088400C">
            <w:pPr>
              <w:pStyle w:val="BodyText"/>
              <w:keepNext/>
              <w:ind w:left="567" w:hanging="567"/>
              <w:jc w:val="both"/>
            </w:pPr>
          </w:p>
          <w:p w14:paraId="5D654ADC" w14:textId="77777777" w:rsidR="00CA3F01" w:rsidRPr="005C59E8" w:rsidRDefault="00CA3F01" w:rsidP="0088400C">
            <w:pPr>
              <w:pStyle w:val="BodyText"/>
              <w:keepNext/>
              <w:ind w:left="567" w:hanging="567"/>
              <w:jc w:val="both"/>
            </w:pPr>
            <w:r w:rsidRPr="005C59E8">
              <w:t>Title:</w:t>
            </w:r>
          </w:p>
        </w:tc>
        <w:tc>
          <w:tcPr>
            <w:tcW w:w="2268" w:type="dxa"/>
          </w:tcPr>
          <w:p w14:paraId="5D654ADD" w14:textId="77777777" w:rsidR="00CA3F01" w:rsidRPr="005C59E8" w:rsidRDefault="00CA3F01" w:rsidP="0088400C">
            <w:pPr>
              <w:pStyle w:val="BodyText"/>
              <w:keepNext/>
              <w:ind w:left="567" w:hanging="567"/>
              <w:jc w:val="both"/>
            </w:pPr>
          </w:p>
        </w:tc>
        <w:tc>
          <w:tcPr>
            <w:tcW w:w="2126" w:type="dxa"/>
          </w:tcPr>
          <w:p w14:paraId="5D654ADE" w14:textId="77777777" w:rsidR="00CA3F01" w:rsidRPr="005C59E8" w:rsidRDefault="00CA3F01" w:rsidP="0088400C">
            <w:pPr>
              <w:pStyle w:val="BodyText"/>
              <w:keepNext/>
              <w:ind w:left="567" w:hanging="567"/>
              <w:jc w:val="both"/>
            </w:pPr>
          </w:p>
          <w:p w14:paraId="5D654ADF" w14:textId="77777777" w:rsidR="00CA3F01" w:rsidRPr="005C59E8" w:rsidRDefault="00CA3F01" w:rsidP="0088400C">
            <w:pPr>
              <w:pStyle w:val="BodyText"/>
              <w:keepNext/>
              <w:ind w:left="567" w:hanging="567"/>
              <w:jc w:val="both"/>
            </w:pPr>
          </w:p>
          <w:p w14:paraId="5D654AE0" w14:textId="77777777" w:rsidR="00CA3F01" w:rsidRPr="005C59E8" w:rsidRDefault="00CA3F01" w:rsidP="0088400C">
            <w:pPr>
              <w:pStyle w:val="BodyText"/>
              <w:keepNext/>
              <w:ind w:left="567" w:hanging="567"/>
              <w:jc w:val="both"/>
            </w:pPr>
            <w:r w:rsidRPr="005C59E8">
              <w:t>Title:</w:t>
            </w:r>
          </w:p>
        </w:tc>
        <w:tc>
          <w:tcPr>
            <w:tcW w:w="2232" w:type="dxa"/>
          </w:tcPr>
          <w:p w14:paraId="5D654AE1" w14:textId="77777777" w:rsidR="00CA3F01" w:rsidRPr="005C59E8" w:rsidRDefault="00CA3F01" w:rsidP="0088400C">
            <w:pPr>
              <w:pStyle w:val="BodyText"/>
              <w:keepNext/>
              <w:ind w:left="567" w:hanging="567"/>
              <w:jc w:val="both"/>
            </w:pPr>
          </w:p>
        </w:tc>
      </w:tr>
      <w:tr w:rsidR="00CA3F01" w:rsidRPr="005C59E8" w14:paraId="5D654AEB" w14:textId="77777777" w:rsidTr="0088400C">
        <w:trPr>
          <w:cantSplit/>
          <w:trHeight w:val="878"/>
        </w:trPr>
        <w:tc>
          <w:tcPr>
            <w:tcW w:w="1985" w:type="dxa"/>
          </w:tcPr>
          <w:p w14:paraId="5D654AE3" w14:textId="77777777" w:rsidR="00CA3F01" w:rsidRPr="005C59E8" w:rsidRDefault="00CA3F01" w:rsidP="0088400C">
            <w:pPr>
              <w:pStyle w:val="BodyText"/>
              <w:ind w:left="567" w:hanging="567"/>
              <w:jc w:val="both"/>
            </w:pPr>
          </w:p>
          <w:p w14:paraId="5D654AE4" w14:textId="77777777" w:rsidR="00CA3F01" w:rsidRPr="005C59E8" w:rsidRDefault="00CA3F01" w:rsidP="0088400C">
            <w:pPr>
              <w:pStyle w:val="BodyText"/>
              <w:jc w:val="both"/>
            </w:pPr>
          </w:p>
          <w:p w14:paraId="5D654AE5" w14:textId="77777777" w:rsidR="00CA3F01" w:rsidRPr="005C59E8" w:rsidRDefault="00CA3F01" w:rsidP="0088400C">
            <w:pPr>
              <w:pStyle w:val="BodyText"/>
              <w:ind w:left="567" w:hanging="567"/>
              <w:jc w:val="both"/>
            </w:pPr>
            <w:r w:rsidRPr="005C59E8">
              <w:t>Signature:</w:t>
            </w:r>
          </w:p>
        </w:tc>
        <w:tc>
          <w:tcPr>
            <w:tcW w:w="2268" w:type="dxa"/>
          </w:tcPr>
          <w:p w14:paraId="5D654AE6" w14:textId="77777777" w:rsidR="00CA3F01" w:rsidRPr="005C59E8" w:rsidRDefault="00CA3F01" w:rsidP="0088400C">
            <w:pPr>
              <w:pStyle w:val="BodyText"/>
              <w:ind w:left="567" w:hanging="567"/>
              <w:jc w:val="both"/>
            </w:pPr>
          </w:p>
        </w:tc>
        <w:tc>
          <w:tcPr>
            <w:tcW w:w="2126" w:type="dxa"/>
          </w:tcPr>
          <w:p w14:paraId="5D654AE7" w14:textId="77777777" w:rsidR="00CA3F01" w:rsidRPr="005C59E8" w:rsidRDefault="00CA3F01" w:rsidP="0088400C">
            <w:pPr>
              <w:pStyle w:val="BodyText"/>
              <w:ind w:left="567" w:hanging="567"/>
              <w:jc w:val="both"/>
            </w:pPr>
          </w:p>
          <w:p w14:paraId="5D654AE8" w14:textId="77777777" w:rsidR="00CA3F01" w:rsidRPr="005C59E8" w:rsidRDefault="00CA3F01" w:rsidP="0088400C">
            <w:pPr>
              <w:pStyle w:val="BodyText"/>
              <w:ind w:left="567" w:hanging="567"/>
              <w:jc w:val="both"/>
            </w:pPr>
          </w:p>
          <w:p w14:paraId="5D654AE9" w14:textId="77777777" w:rsidR="00CA3F01" w:rsidRPr="005C59E8" w:rsidRDefault="00CA3F01" w:rsidP="0088400C">
            <w:pPr>
              <w:pStyle w:val="BodyText"/>
              <w:ind w:left="567" w:hanging="567"/>
              <w:jc w:val="both"/>
            </w:pPr>
            <w:r w:rsidRPr="005C59E8">
              <w:t>Signature:</w:t>
            </w:r>
          </w:p>
        </w:tc>
        <w:tc>
          <w:tcPr>
            <w:tcW w:w="2232" w:type="dxa"/>
          </w:tcPr>
          <w:p w14:paraId="5D654AEA" w14:textId="77777777" w:rsidR="00CA3F01" w:rsidRPr="005C59E8" w:rsidRDefault="00CA3F01" w:rsidP="0088400C">
            <w:pPr>
              <w:pStyle w:val="BodyText"/>
              <w:ind w:left="567" w:hanging="567"/>
              <w:jc w:val="both"/>
            </w:pPr>
          </w:p>
        </w:tc>
      </w:tr>
      <w:tr w:rsidR="00CA3F01" w:rsidRPr="005C59E8" w14:paraId="5D654AF2" w14:textId="77777777" w:rsidTr="0088400C">
        <w:trPr>
          <w:cantSplit/>
          <w:trHeight w:val="428"/>
        </w:trPr>
        <w:tc>
          <w:tcPr>
            <w:tcW w:w="1985" w:type="dxa"/>
          </w:tcPr>
          <w:p w14:paraId="5D654AEC" w14:textId="77777777" w:rsidR="00CA3F01" w:rsidRPr="005C59E8" w:rsidRDefault="00CA3F01" w:rsidP="0088400C">
            <w:pPr>
              <w:pStyle w:val="BodyText"/>
              <w:ind w:left="567" w:hanging="567"/>
              <w:jc w:val="both"/>
            </w:pPr>
          </w:p>
          <w:p w14:paraId="5D654AED" w14:textId="77777777" w:rsidR="00CA3F01" w:rsidRPr="005C59E8" w:rsidRDefault="00CA3F01" w:rsidP="0088400C">
            <w:pPr>
              <w:pStyle w:val="BodyText"/>
              <w:ind w:left="567" w:hanging="567"/>
              <w:jc w:val="both"/>
            </w:pPr>
            <w:r w:rsidRPr="005C59E8">
              <w:t>Date:</w:t>
            </w:r>
          </w:p>
        </w:tc>
        <w:tc>
          <w:tcPr>
            <w:tcW w:w="2268" w:type="dxa"/>
          </w:tcPr>
          <w:p w14:paraId="5D654AEE" w14:textId="77777777" w:rsidR="00CA3F01" w:rsidRPr="005C59E8" w:rsidRDefault="00CA3F01" w:rsidP="0088400C">
            <w:pPr>
              <w:pStyle w:val="BodyText"/>
              <w:ind w:left="567" w:hanging="567"/>
              <w:jc w:val="both"/>
            </w:pPr>
          </w:p>
        </w:tc>
        <w:tc>
          <w:tcPr>
            <w:tcW w:w="2126" w:type="dxa"/>
          </w:tcPr>
          <w:p w14:paraId="5D654AEF" w14:textId="77777777" w:rsidR="00CA3F01" w:rsidRPr="005C59E8" w:rsidRDefault="00CA3F01" w:rsidP="0088400C">
            <w:pPr>
              <w:pStyle w:val="BodyText"/>
              <w:ind w:left="567" w:hanging="567"/>
              <w:jc w:val="both"/>
            </w:pPr>
          </w:p>
          <w:p w14:paraId="5D654AF0" w14:textId="77777777" w:rsidR="00CA3F01" w:rsidRPr="005C59E8" w:rsidRDefault="00CA3F01" w:rsidP="0088400C">
            <w:pPr>
              <w:pStyle w:val="BodyText"/>
              <w:ind w:left="567" w:hanging="567"/>
              <w:jc w:val="both"/>
            </w:pPr>
            <w:r w:rsidRPr="005C59E8">
              <w:t>Date:</w:t>
            </w:r>
          </w:p>
        </w:tc>
        <w:tc>
          <w:tcPr>
            <w:tcW w:w="2232" w:type="dxa"/>
          </w:tcPr>
          <w:p w14:paraId="5D654AF1" w14:textId="77777777" w:rsidR="00CA3F01" w:rsidRPr="005C59E8" w:rsidRDefault="00CA3F01" w:rsidP="0088400C">
            <w:pPr>
              <w:pStyle w:val="BodyText"/>
              <w:ind w:left="567" w:hanging="567"/>
              <w:jc w:val="both"/>
            </w:pPr>
          </w:p>
        </w:tc>
      </w:tr>
    </w:tbl>
    <w:p w14:paraId="5D654AF3" w14:textId="77777777" w:rsidR="00CA3F01" w:rsidRDefault="00CA3F01" w:rsidP="0034406E">
      <w:pPr>
        <w:rPr>
          <w:rFonts w:ascii="Arial" w:hAnsi="Arial" w:cs="Arial"/>
          <w:sz w:val="20"/>
          <w:szCs w:val="20"/>
          <w:lang w:val="en-GB"/>
        </w:rPr>
      </w:pPr>
    </w:p>
    <w:p w14:paraId="5D654AF4" w14:textId="77777777" w:rsidR="00372A4A" w:rsidRDefault="00372A4A" w:rsidP="0034406E">
      <w:pPr>
        <w:rPr>
          <w:rFonts w:ascii="Arial" w:hAnsi="Arial" w:cs="Arial"/>
          <w:sz w:val="20"/>
          <w:szCs w:val="20"/>
          <w:lang w:val="en-GB"/>
        </w:rPr>
      </w:pPr>
    </w:p>
    <w:p w14:paraId="5D654AF5" w14:textId="77777777" w:rsidR="00372A4A" w:rsidRPr="005C59E8" w:rsidRDefault="00372A4A" w:rsidP="0034406E">
      <w:pPr>
        <w:rPr>
          <w:rFonts w:ascii="Arial" w:hAnsi="Arial" w:cs="Arial"/>
          <w:sz w:val="20"/>
          <w:szCs w:val="20"/>
          <w:lang w:val="en-GB"/>
        </w:rPr>
      </w:pPr>
    </w:p>
    <w:p w14:paraId="5D654AF6" w14:textId="7DD20EE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w:t>
      </w:r>
      <w:r w:rsidRPr="006B2D7F">
        <w:rPr>
          <w:rFonts w:ascii="Arial" w:hAnsi="Arial" w:cs="Arial"/>
          <w:sz w:val="20"/>
          <w:lang w:val="en-US"/>
        </w:rPr>
        <w:t>the Contracting Authority</w:t>
      </w:r>
      <w:r w:rsidRPr="000E3899">
        <w:rPr>
          <w:rFonts w:ascii="Arial" w:hAnsi="Arial" w:cs="Arial"/>
          <w:sz w:val="20"/>
          <w:lang w:val="en-US"/>
        </w:rPr>
        <w:t xml:space="preserve"> </w:t>
      </w:r>
      <w:r w:rsidR="00656507">
        <w:rPr>
          <w:rFonts w:ascii="Arial" w:hAnsi="Arial" w:cs="Arial"/>
          <w:sz w:val="20"/>
          <w:lang w:val="en-US"/>
        </w:rPr>
        <w:t>by e-mail to procurement@nca.no</w:t>
      </w:r>
      <w:r w:rsidRPr="000E3899">
        <w:rPr>
          <w:rFonts w:ascii="Arial" w:hAnsi="Arial" w:cs="Arial"/>
          <w:sz w:val="20"/>
          <w:lang w:val="en-US"/>
        </w:rPr>
        <w:t xml:space="preserve"> latest </w:t>
      </w:r>
      <w:r w:rsidRPr="006B2D7F">
        <w:rPr>
          <w:rFonts w:ascii="Arial" w:hAnsi="Arial" w:cs="Arial"/>
          <w:sz w:val="20"/>
          <w:lang w:val="en-US"/>
        </w:rPr>
        <w:t>within five working days from date of receipt.</w:t>
      </w:r>
    </w:p>
    <w:p w14:paraId="5D654AF7"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5D654AF8" w14:textId="77777777" w:rsidR="0034406E" w:rsidRPr="005C59E8" w:rsidRDefault="0034406E" w:rsidP="0034406E">
      <w:pPr>
        <w:jc w:val="center"/>
        <w:outlineLvl w:val="0"/>
        <w:rPr>
          <w:rFonts w:ascii="Arial" w:hAnsi="Arial" w:cs="Arial"/>
          <w:sz w:val="20"/>
          <w:szCs w:val="20"/>
          <w:lang w:val="en-GB"/>
        </w:rPr>
      </w:pPr>
    </w:p>
    <w:p w14:paraId="5D654AF9"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5D654AFA" w14:textId="046C733C"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6B2D7F">
        <w:rPr>
          <w:rFonts w:ascii="Arial" w:hAnsi="Arial" w:cs="Arial"/>
          <w:sz w:val="20"/>
          <w:szCs w:val="20"/>
          <w:lang w:val="en-GB"/>
        </w:rPr>
        <w:t>Staff- &amp; Self-Care Consultant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and further specified in the </w:t>
      </w:r>
      <w:r w:rsidR="005430C1" w:rsidRPr="006B2D7F">
        <w:rPr>
          <w:rFonts w:ascii="Arial" w:hAnsi="Arial" w:cs="Arial"/>
          <w:sz w:val="20"/>
          <w:szCs w:val="20"/>
          <w:lang w:val="en-GB"/>
        </w:rPr>
        <w:t xml:space="preserve">Organisation and </w:t>
      </w:r>
      <w:r w:rsidRPr="006B2D7F">
        <w:rPr>
          <w:rFonts w:ascii="Arial" w:hAnsi="Arial" w:cs="Arial"/>
          <w:sz w:val="20"/>
          <w:szCs w:val="20"/>
          <w:lang w:val="en-GB"/>
        </w:rPr>
        <w:t>Methodology</w:t>
      </w:r>
      <w:r w:rsidR="006B2D7F" w:rsidRPr="006B2D7F">
        <w:rPr>
          <w:rFonts w:ascii="Arial" w:hAnsi="Arial" w:cs="Arial"/>
          <w:sz w:val="20"/>
          <w:szCs w:val="20"/>
          <w:lang w:val="en-GB"/>
        </w:rPr>
        <w:t>.</w:t>
      </w:r>
    </w:p>
    <w:p w14:paraId="5D654AFB" w14:textId="77777777" w:rsidR="00D70D02" w:rsidRDefault="00D70D02" w:rsidP="00D70D02">
      <w:pPr>
        <w:rPr>
          <w:rFonts w:ascii="Arial" w:hAnsi="Arial" w:cs="Arial"/>
          <w:sz w:val="20"/>
          <w:szCs w:val="20"/>
          <w:lang w:val="en-GB"/>
        </w:rPr>
      </w:pPr>
    </w:p>
    <w:p w14:paraId="5D654B05"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D654B08" w14:textId="70FA4EB1"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5D654B0A" w14:textId="77777777" w:rsidR="009E3A73" w:rsidRDefault="009E3A73" w:rsidP="009E3A73">
      <w:pPr>
        <w:ind w:left="567" w:hanging="567"/>
        <w:jc w:val="both"/>
        <w:outlineLvl w:val="0"/>
        <w:rPr>
          <w:rFonts w:ascii="Arial" w:hAnsi="Arial" w:cs="Arial"/>
          <w:b/>
          <w:sz w:val="20"/>
          <w:szCs w:val="20"/>
          <w:lang w:val="en-GB"/>
        </w:rPr>
      </w:pPr>
    </w:p>
    <w:p w14:paraId="5D654B0B"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5D654B0C"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5D654B0D" w14:textId="77777777" w:rsidR="002734E1" w:rsidRPr="002734E1" w:rsidRDefault="002734E1" w:rsidP="002734E1">
      <w:pPr>
        <w:outlineLvl w:val="0"/>
        <w:rPr>
          <w:rFonts w:ascii="Arial" w:hAnsi="Arial" w:cs="Arial"/>
          <w:sz w:val="20"/>
          <w:szCs w:val="20"/>
          <w:lang w:val="en-GB"/>
        </w:rPr>
      </w:pPr>
    </w:p>
    <w:p w14:paraId="5D654B16"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D654B1A" w14:textId="0E4B5DA3" w:rsidR="00092CEC" w:rsidRDefault="00092CEC" w:rsidP="006A5545">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6A5545">
        <w:rPr>
          <w:rFonts w:ascii="Arial" w:hAnsi="Arial" w:cs="Arial"/>
          <w:lang w:val="en-GB"/>
        </w:rPr>
        <w:t xml:space="preserve">Organisation and Methodology, </w:t>
      </w:r>
      <w:r w:rsidR="00745A7A" w:rsidRPr="006A5545">
        <w:rPr>
          <w:rFonts w:ascii="Arial" w:hAnsi="Arial" w:cs="Arial"/>
          <w:lang w:val="en-GB"/>
        </w:rPr>
        <w:t>A</w:t>
      </w:r>
      <w:r w:rsidR="006B4CCD" w:rsidRPr="006A5545">
        <w:rPr>
          <w:rFonts w:ascii="Arial" w:hAnsi="Arial" w:cs="Arial"/>
          <w:lang w:val="en-GB"/>
        </w:rPr>
        <w:t xml:space="preserve">nnex </w:t>
      </w:r>
      <w:r w:rsidR="00745A7A" w:rsidRPr="006A5545">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7C53F560" w14:textId="77777777" w:rsidR="006A5545" w:rsidRDefault="006A5545" w:rsidP="006A5545">
      <w:pPr>
        <w:pStyle w:val="PlainText"/>
        <w:rPr>
          <w:rFonts w:ascii="Arial" w:hAnsi="Arial" w:cs="Arial"/>
          <w:lang w:val="en-GB"/>
        </w:rPr>
      </w:pPr>
    </w:p>
    <w:p w14:paraId="5D654B1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5D654B1C" w14:textId="77777777" w:rsidR="00092CEC" w:rsidRDefault="00092CEC" w:rsidP="00092CEC">
      <w:pPr>
        <w:pStyle w:val="PlainText"/>
        <w:rPr>
          <w:rFonts w:ascii="Arial" w:hAnsi="Arial" w:cs="Arial"/>
          <w:lang w:val="en-GB"/>
        </w:rPr>
      </w:pPr>
    </w:p>
    <w:p w14:paraId="5D654B1D"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5D654B1E" w14:textId="77777777" w:rsidR="00092CEC" w:rsidRDefault="00092CEC" w:rsidP="00092CEC">
      <w:pPr>
        <w:pStyle w:val="PlainText"/>
        <w:rPr>
          <w:rFonts w:ascii="Arial" w:hAnsi="Arial" w:cs="Arial"/>
          <w:lang w:val="en-GB"/>
        </w:rPr>
      </w:pPr>
    </w:p>
    <w:p w14:paraId="5D654B1F"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5D654B20" w14:textId="77777777" w:rsidR="00092CEC" w:rsidRDefault="00092CEC" w:rsidP="00092CEC">
      <w:pPr>
        <w:ind w:left="1304"/>
        <w:outlineLvl w:val="0"/>
        <w:rPr>
          <w:rFonts w:ascii="Arial" w:hAnsi="Arial" w:cs="Arial"/>
          <w:sz w:val="20"/>
          <w:szCs w:val="20"/>
          <w:lang w:val="en-GB"/>
        </w:rPr>
      </w:pPr>
    </w:p>
    <w:p w14:paraId="5D654B21"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5D654B23" w14:textId="431A0854"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EB090E">
        <w:rPr>
          <w:rFonts w:ascii="Arial" w:hAnsi="Arial" w:cs="Arial"/>
          <w:sz w:val="20"/>
          <w:szCs w:val="20"/>
          <w:lang w:val="en-GB"/>
        </w:rPr>
        <w:t>NOK/USD/EUR</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5D654B24" w14:textId="77777777" w:rsidR="00A323A7" w:rsidRPr="00CA02E6" w:rsidRDefault="00A323A7" w:rsidP="00A323A7">
      <w:pPr>
        <w:ind w:left="1304"/>
        <w:jc w:val="both"/>
        <w:rPr>
          <w:highlight w:val="lightGray"/>
          <w:lang w:val="en-GB"/>
        </w:rPr>
      </w:pPr>
    </w:p>
    <w:p w14:paraId="5D654B47" w14:textId="77777777" w:rsidR="00940CC9" w:rsidRDefault="00940CC9" w:rsidP="00F56003">
      <w:pPr>
        <w:ind w:left="1304"/>
        <w:jc w:val="both"/>
        <w:rPr>
          <w:rFonts w:ascii="Arial" w:hAnsi="Arial" w:cs="Arial"/>
          <w:b/>
          <w:sz w:val="20"/>
          <w:szCs w:val="20"/>
          <w:lang w:val="en-GB"/>
        </w:rPr>
      </w:pPr>
    </w:p>
    <w:p w14:paraId="5D654B4E"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5D654B4F"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5D654B50" w14:textId="77777777" w:rsidR="00075FA2" w:rsidRDefault="00075FA2" w:rsidP="00075FA2">
      <w:pPr>
        <w:pStyle w:val="PlainText"/>
        <w:ind w:left="1304"/>
        <w:rPr>
          <w:rFonts w:ascii="Arial" w:hAnsi="Arial" w:cs="Arial"/>
          <w:lang w:val="en-GB"/>
        </w:rPr>
      </w:pPr>
    </w:p>
    <w:p w14:paraId="5D654B51"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5D654B52" w14:textId="378FCC60"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F93ADD">
        <w:rPr>
          <w:rFonts w:ascii="Arial" w:hAnsi="Arial" w:cs="Arial"/>
          <w:sz w:val="20"/>
          <w:szCs w:val="20"/>
          <w:lang w:val="en-GB"/>
        </w:rPr>
        <w:t>NOK/USD/EUR</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5D654B53" w14:textId="77777777" w:rsidR="004D6BFD" w:rsidRPr="005C59E8" w:rsidRDefault="004D6BFD" w:rsidP="004D6BFD">
      <w:pPr>
        <w:jc w:val="both"/>
        <w:rPr>
          <w:rFonts w:ascii="Arial" w:hAnsi="Arial" w:cs="Arial"/>
          <w:sz w:val="20"/>
          <w:szCs w:val="20"/>
          <w:lang w:val="en-GB"/>
        </w:rPr>
      </w:pPr>
    </w:p>
    <w:p w14:paraId="5D654B54" w14:textId="6F20C6F6"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00656507">
        <w:rPr>
          <w:rFonts w:ascii="Arial" w:hAnsi="Arial" w:cs="Arial"/>
          <w:sz w:val="20"/>
          <w:szCs w:val="20"/>
          <w:lang w:val="en-GB"/>
        </w:rPr>
        <w:t xml:space="preserve"> (IBAN)</w:t>
      </w:r>
      <w:r w:rsidRPr="005C59E8">
        <w:rPr>
          <w:rFonts w:ascii="Arial" w:hAnsi="Arial" w:cs="Arial"/>
          <w:sz w:val="20"/>
          <w:szCs w:val="20"/>
          <w:lang w:val="en-GB"/>
        </w:rPr>
        <w: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D654B55"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D654B56"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D654B57"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D654B58"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5D654B59" w14:textId="77777777" w:rsidR="004D6BFD" w:rsidRDefault="004D6BFD" w:rsidP="005E218A">
      <w:pPr>
        <w:ind w:left="1304"/>
        <w:jc w:val="both"/>
        <w:rPr>
          <w:rFonts w:ascii="Arial" w:hAnsi="Arial" w:cs="Arial"/>
          <w:sz w:val="20"/>
          <w:szCs w:val="20"/>
          <w:highlight w:val="lightGray"/>
          <w:lang w:val="en-GB"/>
        </w:rPr>
      </w:pPr>
    </w:p>
    <w:p w14:paraId="5D654B5A" w14:textId="1C566BE2" w:rsidR="005E218A" w:rsidRPr="00B629E9" w:rsidRDefault="00940CC9" w:rsidP="00D1481A">
      <w:pPr>
        <w:jc w:val="both"/>
        <w:rPr>
          <w:rFonts w:ascii="Arial" w:hAnsi="Arial" w:cs="Arial"/>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AA389A" w:rsidRPr="003F621A">
        <w:rPr>
          <w:rFonts w:ascii="Arial" w:hAnsi="Arial" w:cs="Arial"/>
          <w:sz w:val="20"/>
          <w:szCs w:val="20"/>
          <w:lang w:val="en-GB"/>
        </w:rPr>
        <w:t>30</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r w:rsidR="003F621A">
        <w:rPr>
          <w:rFonts w:ascii="Arial" w:hAnsi="Arial" w:cs="Arial"/>
          <w:sz w:val="20"/>
          <w:szCs w:val="20"/>
          <w:lang w:val="en-GB"/>
        </w:rPr>
        <w:t xml:space="preserve"> based on achieved deliverables</w:t>
      </w:r>
      <w:r w:rsidR="005E218A" w:rsidRPr="00B629E9">
        <w:rPr>
          <w:rFonts w:ascii="Arial" w:hAnsi="Arial" w:cs="Arial"/>
          <w:sz w:val="20"/>
          <w:szCs w:val="20"/>
          <w:lang w:val="en-GB"/>
        </w:rPr>
        <w:t>.</w:t>
      </w:r>
    </w:p>
    <w:p w14:paraId="5D654B5B" w14:textId="77777777" w:rsidR="005E218A" w:rsidRDefault="005E218A" w:rsidP="008B2AB5">
      <w:pPr>
        <w:ind w:left="1304"/>
        <w:jc w:val="both"/>
        <w:rPr>
          <w:rFonts w:ascii="Arial" w:hAnsi="Arial" w:cs="Arial"/>
          <w:sz w:val="20"/>
          <w:szCs w:val="20"/>
          <w:highlight w:val="lightGray"/>
          <w:lang w:val="en-GB"/>
        </w:rPr>
      </w:pPr>
    </w:p>
    <w:p w14:paraId="5D654B63" w14:textId="55596A5D" w:rsidR="008B2AB5" w:rsidRDefault="008B2AB5" w:rsidP="00D1481A">
      <w:pPr>
        <w:jc w:val="both"/>
        <w:rPr>
          <w:rFonts w:ascii="Arial" w:hAnsi="Arial" w:cs="Arial"/>
          <w:b/>
          <w:sz w:val="20"/>
          <w:szCs w:val="22"/>
          <w:lang w:val="en-GB"/>
        </w:rPr>
      </w:pPr>
      <w:r w:rsidRPr="00C42951">
        <w:rPr>
          <w:rFonts w:ascii="Arial" w:hAnsi="Arial" w:cs="Arial"/>
          <w:sz w:val="20"/>
          <w:szCs w:val="20"/>
          <w:lang w:val="en-GB"/>
        </w:rPr>
        <w:t xml:space="preserve">The </w:t>
      </w:r>
      <w:r w:rsidR="00ED4939" w:rsidRPr="00C42951">
        <w:rPr>
          <w:rFonts w:ascii="Arial" w:hAnsi="Arial" w:cs="Arial"/>
          <w:sz w:val="20"/>
          <w:szCs w:val="20"/>
          <w:lang w:val="en-GB"/>
        </w:rPr>
        <w:t xml:space="preserve">last instalment of </w:t>
      </w:r>
      <w:r w:rsidR="006A1B62">
        <w:rPr>
          <w:rFonts w:ascii="Arial" w:hAnsi="Arial" w:cs="Arial"/>
          <w:sz w:val="20"/>
          <w:szCs w:val="20"/>
          <w:lang w:val="en-GB"/>
        </w:rPr>
        <w:t>NOK/USD/EUR</w:t>
      </w:r>
      <w:r w:rsidRPr="00C42951">
        <w:rPr>
          <w:rFonts w:ascii="Arial" w:hAnsi="Arial" w:cs="Arial"/>
          <w:sz w:val="20"/>
          <w:szCs w:val="20"/>
          <w:lang w:val="en-GB"/>
        </w:rPr>
        <w:t xml:space="preserve"> will be paid within </w:t>
      </w:r>
      <w:r w:rsidRPr="006A1B62">
        <w:rPr>
          <w:rFonts w:ascii="Arial" w:hAnsi="Arial" w:cs="Arial"/>
          <w:sz w:val="20"/>
          <w:szCs w:val="20"/>
          <w:lang w:val="en-GB"/>
        </w:rPr>
        <w:t>30</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p>
    <w:p w14:paraId="62525B48" w14:textId="77777777" w:rsidR="00656507" w:rsidRDefault="00656507" w:rsidP="00D1481A">
      <w:pPr>
        <w:jc w:val="both"/>
        <w:rPr>
          <w:rFonts w:ascii="Arial" w:hAnsi="Arial" w:cs="Arial"/>
          <w:sz w:val="20"/>
          <w:szCs w:val="20"/>
          <w:lang w:val="en-GB"/>
        </w:rPr>
      </w:pPr>
    </w:p>
    <w:p w14:paraId="5D654B65" w14:textId="77777777" w:rsidR="00543AD0" w:rsidRDefault="00543AD0" w:rsidP="00543AD0">
      <w:pPr>
        <w:jc w:val="both"/>
        <w:rPr>
          <w:rFonts w:ascii="Arial" w:hAnsi="Arial" w:cs="Arial"/>
          <w:sz w:val="20"/>
          <w:szCs w:val="20"/>
          <w:lang w:val="en-GB"/>
        </w:rPr>
      </w:pPr>
    </w:p>
    <w:p w14:paraId="5D654B66"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lastRenderedPageBreak/>
        <w:t>Tax and social contributions</w:t>
      </w:r>
    </w:p>
    <w:p w14:paraId="5D654B67" w14:textId="77777777"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14:paraId="5D654B68" w14:textId="77777777" w:rsidR="008B2AB5" w:rsidRPr="005C59E8" w:rsidRDefault="008B2AB5" w:rsidP="008B2AB5">
      <w:pPr>
        <w:pStyle w:val="PlainText"/>
        <w:rPr>
          <w:rFonts w:ascii="Arial" w:hAnsi="Arial" w:cs="Arial"/>
          <w:lang w:val="en-GB"/>
        </w:rPr>
      </w:pPr>
    </w:p>
    <w:p w14:paraId="5D654B6A" w14:textId="77777777" w:rsidR="002D7E1C" w:rsidRPr="005C59E8" w:rsidRDefault="002D7E1C" w:rsidP="00542A50">
      <w:pPr>
        <w:spacing w:after="120"/>
        <w:rPr>
          <w:rFonts w:ascii="Arial" w:hAnsi="Arial" w:cs="Arial"/>
          <w:sz w:val="20"/>
          <w:szCs w:val="20"/>
          <w:lang w:val="en-GB"/>
        </w:rPr>
      </w:pPr>
    </w:p>
    <w:p w14:paraId="5D654B6B"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5D654B6C"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5D654B6D" w14:textId="77777777" w:rsidR="00542A50" w:rsidRDefault="00542A50" w:rsidP="00542A50">
      <w:pPr>
        <w:ind w:left="567" w:hanging="567"/>
        <w:jc w:val="both"/>
        <w:rPr>
          <w:rFonts w:ascii="Arial" w:hAnsi="Arial" w:cs="Arial"/>
          <w:sz w:val="20"/>
          <w:szCs w:val="20"/>
          <w:lang w:val="en-GB"/>
        </w:rPr>
      </w:pPr>
    </w:p>
    <w:p w14:paraId="5D654B6E"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3F21729C" w14:textId="77777777" w:rsidR="002F0149" w:rsidRDefault="008B2AB5" w:rsidP="002F0149">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5D654B70" w14:textId="5BEC55D9" w:rsidR="008B2AB5" w:rsidRPr="002F0149" w:rsidRDefault="00D141CC" w:rsidP="002F0149">
      <w:pPr>
        <w:numPr>
          <w:ilvl w:val="0"/>
          <w:numId w:val="14"/>
        </w:numPr>
        <w:jc w:val="both"/>
        <w:rPr>
          <w:rFonts w:ascii="Arial" w:hAnsi="Arial" w:cs="Arial"/>
          <w:sz w:val="20"/>
          <w:szCs w:val="20"/>
          <w:lang w:val="en-GB"/>
        </w:rPr>
      </w:pPr>
      <w:r w:rsidRPr="002F0149">
        <w:rPr>
          <w:rFonts w:ascii="Arial" w:hAnsi="Arial" w:cs="Arial"/>
          <w:sz w:val="20"/>
          <w:szCs w:val="20"/>
          <w:lang w:val="en-GB"/>
        </w:rPr>
        <w:t>Organisation</w:t>
      </w:r>
      <w:r w:rsidR="008B2AB5" w:rsidRPr="002F0149">
        <w:rPr>
          <w:rFonts w:ascii="Arial" w:hAnsi="Arial" w:cs="Arial"/>
          <w:sz w:val="20"/>
          <w:szCs w:val="20"/>
          <w:lang w:val="en-GB"/>
        </w:rPr>
        <w:t xml:space="preserve"> and Methodology</w:t>
      </w:r>
      <w:r w:rsidR="00382C23" w:rsidRPr="002F0149">
        <w:rPr>
          <w:rFonts w:ascii="Arial" w:hAnsi="Arial" w:cs="Arial"/>
          <w:sz w:val="20"/>
          <w:szCs w:val="20"/>
          <w:lang w:val="en-GB"/>
        </w:rPr>
        <w:t xml:space="preserve"> (</w:t>
      </w:r>
      <w:r w:rsidR="003E560A" w:rsidRPr="002F0149">
        <w:rPr>
          <w:rFonts w:ascii="Arial" w:hAnsi="Arial" w:cs="Arial"/>
          <w:sz w:val="20"/>
          <w:szCs w:val="20"/>
          <w:lang w:val="en-GB"/>
        </w:rPr>
        <w:t>Annex 2</w:t>
      </w:r>
      <w:r w:rsidR="00382C23" w:rsidRPr="002F0149">
        <w:rPr>
          <w:rFonts w:ascii="Arial" w:hAnsi="Arial" w:cs="Arial"/>
          <w:sz w:val="20"/>
          <w:szCs w:val="20"/>
          <w:lang w:val="en-GB"/>
        </w:rPr>
        <w:t>)</w:t>
      </w:r>
    </w:p>
    <w:p w14:paraId="5D654B7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5D654B72"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5D654B73"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5D654B74"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5D654B75" w14:textId="77777777" w:rsidR="008B2AB5" w:rsidRPr="005C59E8" w:rsidRDefault="008B2AB5" w:rsidP="00542A50">
      <w:pPr>
        <w:ind w:left="567" w:hanging="567"/>
        <w:jc w:val="both"/>
        <w:rPr>
          <w:rFonts w:ascii="Arial" w:hAnsi="Arial" w:cs="Arial"/>
          <w:sz w:val="20"/>
          <w:szCs w:val="20"/>
          <w:lang w:val="en-GB"/>
        </w:rPr>
      </w:pPr>
    </w:p>
    <w:p w14:paraId="5D654B76"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5D654B77" w14:textId="77777777" w:rsidR="00542A50" w:rsidRDefault="00542A50" w:rsidP="00542A50">
      <w:pPr>
        <w:ind w:left="1304"/>
        <w:jc w:val="both"/>
        <w:outlineLvl w:val="0"/>
        <w:rPr>
          <w:rFonts w:ascii="Arial" w:hAnsi="Arial" w:cs="Arial"/>
          <w:sz w:val="20"/>
          <w:szCs w:val="20"/>
          <w:lang w:val="en-GB"/>
        </w:rPr>
      </w:pPr>
    </w:p>
    <w:p w14:paraId="5D654B78"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5D654B79" w14:textId="2069F1EF"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w:t>
      </w:r>
      <w:r w:rsidR="00247A7F">
        <w:rPr>
          <w:rFonts w:ascii="Arial" w:hAnsi="Arial" w:cs="Arial"/>
          <w:lang w:val="en-GB"/>
        </w:rPr>
        <w:t xml:space="preserve">Oxford </w:t>
      </w:r>
      <w:r>
        <w:rPr>
          <w:rFonts w:ascii="Arial" w:hAnsi="Arial" w:cs="Arial"/>
          <w:lang w:val="en-GB"/>
        </w:rPr>
        <w:t>English.</w:t>
      </w:r>
    </w:p>
    <w:p w14:paraId="5D654B7A" w14:textId="77777777" w:rsidR="00414652" w:rsidRPr="005C59E8" w:rsidRDefault="00414652" w:rsidP="00542A50">
      <w:pPr>
        <w:ind w:left="1304"/>
        <w:jc w:val="both"/>
        <w:outlineLvl w:val="0"/>
        <w:rPr>
          <w:rFonts w:ascii="Arial" w:hAnsi="Arial" w:cs="Arial"/>
          <w:sz w:val="20"/>
          <w:szCs w:val="20"/>
          <w:lang w:val="en-GB"/>
        </w:rPr>
      </w:pPr>
    </w:p>
    <w:p w14:paraId="5D654B7B"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5D654B7C"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5D654B7D" w14:textId="77777777" w:rsidR="00F936CA" w:rsidRDefault="00F936CA" w:rsidP="008B2AB5">
      <w:pPr>
        <w:ind w:left="1304"/>
        <w:jc w:val="both"/>
        <w:rPr>
          <w:rFonts w:ascii="Arial" w:hAnsi="Arial" w:cs="Arial"/>
          <w:sz w:val="20"/>
          <w:szCs w:val="22"/>
          <w:lang w:val="en-GB"/>
        </w:rPr>
      </w:pPr>
    </w:p>
    <w:p w14:paraId="5D654B7E"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D654B7F"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5D654B80" w14:textId="77777777" w:rsidR="00752561" w:rsidRPr="00752561" w:rsidRDefault="00752561" w:rsidP="00752561">
      <w:pPr>
        <w:jc w:val="both"/>
        <w:outlineLvl w:val="0"/>
        <w:rPr>
          <w:rFonts w:ascii="Arial" w:hAnsi="Arial" w:cs="Arial"/>
          <w:b/>
          <w:sz w:val="20"/>
          <w:szCs w:val="20"/>
          <w:lang w:val="en-GB"/>
        </w:rPr>
      </w:pPr>
    </w:p>
    <w:p w14:paraId="2DF6E97C" w14:textId="77777777" w:rsidR="00247A7F" w:rsidRDefault="00247A7F" w:rsidP="006360B5">
      <w:pPr>
        <w:pStyle w:val="PlainText"/>
        <w:jc w:val="both"/>
        <w:rPr>
          <w:rFonts w:ascii="Arial" w:hAnsi="Arial" w:cs="Arial"/>
          <w:b/>
          <w:caps/>
          <w:sz w:val="24"/>
          <w:szCs w:val="24"/>
          <w:lang w:val="en-GB"/>
        </w:rPr>
      </w:pPr>
      <w:r>
        <w:rPr>
          <w:rFonts w:ascii="Arial" w:hAnsi="Arial" w:cs="Arial"/>
          <w:b/>
          <w:caps/>
          <w:sz w:val="24"/>
          <w:szCs w:val="24"/>
          <w:lang w:val="en-GB"/>
        </w:rPr>
        <w:br w:type="page"/>
      </w:r>
    </w:p>
    <w:p w14:paraId="5D654B86" w14:textId="252F986A"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5D654B88" w14:textId="77777777" w:rsidR="00554E89" w:rsidRPr="005C59E8" w:rsidRDefault="00554E89" w:rsidP="00554E89">
      <w:pPr>
        <w:pStyle w:val="PlainText"/>
        <w:rPr>
          <w:rFonts w:ascii="Arial" w:hAnsi="Arial" w:cs="Arial"/>
          <w:b/>
          <w:caps/>
          <w:sz w:val="24"/>
          <w:szCs w:val="24"/>
          <w:lang w:val="en-GB"/>
        </w:rPr>
      </w:pPr>
    </w:p>
    <w:p w14:paraId="5D654B89" w14:textId="77777777"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5D654B8B" w14:textId="16327E9F" w:rsidR="00554E89" w:rsidRPr="0090384E" w:rsidRDefault="001110E6" w:rsidP="00616E7D">
      <w:pPr>
        <w:pStyle w:val="PlainText"/>
        <w:rPr>
          <w:rFonts w:ascii="Arial" w:hAnsi="Arial" w:cs="Arial"/>
          <w:lang w:val="en-GB"/>
        </w:rPr>
      </w:pPr>
      <w:r w:rsidRPr="0090384E">
        <w:rPr>
          <w:rFonts w:ascii="Arial" w:hAnsi="Arial" w:cs="Arial"/>
          <w:lang w:val="en-GB"/>
        </w:rPr>
        <w:t xml:space="preserve">NCA’s GBV programme is seeking to strengthen our staff care and self-care support for staff and partner staff working directly with survivors of GBV and women and girls at risk of violence and exploitation. </w:t>
      </w:r>
    </w:p>
    <w:p w14:paraId="108A5168" w14:textId="2561B549" w:rsidR="001110E6" w:rsidRPr="0090384E" w:rsidRDefault="001110E6" w:rsidP="00616E7D">
      <w:pPr>
        <w:pStyle w:val="PlainText"/>
        <w:rPr>
          <w:rFonts w:ascii="Arial" w:hAnsi="Arial" w:cs="Arial"/>
          <w:lang w:val="en-GB"/>
        </w:rPr>
      </w:pPr>
    </w:p>
    <w:p w14:paraId="3992D335" w14:textId="55B314C2" w:rsidR="007D5108" w:rsidRPr="0090384E" w:rsidRDefault="001110E6" w:rsidP="00616E7D">
      <w:pPr>
        <w:pStyle w:val="PlainText"/>
        <w:rPr>
          <w:rFonts w:ascii="Arial" w:hAnsi="Arial" w:cs="Arial"/>
          <w:lang w:val="en-GB"/>
        </w:rPr>
      </w:pPr>
      <w:r w:rsidRPr="0090384E">
        <w:rPr>
          <w:rFonts w:ascii="Arial" w:hAnsi="Arial" w:cs="Arial"/>
          <w:lang w:val="en-GB"/>
        </w:rPr>
        <w:t>NCA’s GBV programme include</w:t>
      </w:r>
      <w:r w:rsidR="00460A2A">
        <w:rPr>
          <w:rFonts w:ascii="Arial" w:hAnsi="Arial" w:cs="Arial"/>
          <w:lang w:val="en-GB"/>
        </w:rPr>
        <w:t>s</w:t>
      </w:r>
      <w:r w:rsidRPr="0090384E">
        <w:rPr>
          <w:rFonts w:ascii="Arial" w:hAnsi="Arial" w:cs="Arial"/>
          <w:lang w:val="en-GB"/>
        </w:rPr>
        <w:t xml:space="preserve"> </w:t>
      </w:r>
      <w:r w:rsidR="004F7B1C" w:rsidRPr="0090384E">
        <w:rPr>
          <w:rFonts w:ascii="Arial" w:hAnsi="Arial" w:cs="Arial"/>
          <w:lang w:val="en-GB"/>
        </w:rPr>
        <w:t xml:space="preserve">GBV case management services, clinical management of rape services and mental health and psychosocial support services, these are the core package of supportive care which are provided through NCA’s GBV programmes. </w:t>
      </w:r>
      <w:r w:rsidR="00512E85" w:rsidRPr="0090384E">
        <w:rPr>
          <w:rFonts w:ascii="Arial" w:hAnsi="Arial" w:cs="Arial"/>
          <w:lang w:val="en-GB"/>
        </w:rPr>
        <w:t xml:space="preserve">GBV Case Workers and other personnel working directly with survivors of GBV are at risk of vicarious trauma. </w:t>
      </w:r>
      <w:r w:rsidR="00AB7566" w:rsidRPr="0090384E">
        <w:rPr>
          <w:rFonts w:ascii="Arial" w:hAnsi="Arial" w:cs="Arial"/>
          <w:lang w:val="en-GB"/>
        </w:rPr>
        <w:t xml:space="preserve">Their </w:t>
      </w:r>
      <w:r w:rsidR="006E52E9" w:rsidRPr="0090384E">
        <w:rPr>
          <w:rFonts w:ascii="Arial" w:hAnsi="Arial" w:cs="Arial"/>
          <w:lang w:val="en-GB"/>
        </w:rPr>
        <w:t>indirect exposure to a traumatic event through first-hand account</w:t>
      </w:r>
      <w:r w:rsidR="00460A2A">
        <w:rPr>
          <w:rFonts w:ascii="Arial" w:hAnsi="Arial" w:cs="Arial"/>
          <w:lang w:val="en-GB"/>
        </w:rPr>
        <w:t>s</w:t>
      </w:r>
      <w:r w:rsidR="006E52E9" w:rsidRPr="0090384E">
        <w:rPr>
          <w:rFonts w:ascii="Arial" w:hAnsi="Arial" w:cs="Arial"/>
          <w:lang w:val="en-GB"/>
        </w:rPr>
        <w:t xml:space="preserve"> </w:t>
      </w:r>
      <w:r w:rsidR="00AB7566" w:rsidRPr="0090384E">
        <w:rPr>
          <w:rFonts w:ascii="Arial" w:hAnsi="Arial" w:cs="Arial"/>
          <w:lang w:val="en-GB"/>
        </w:rPr>
        <w:t xml:space="preserve">may increase their </w:t>
      </w:r>
      <w:r w:rsidR="006E52E9" w:rsidRPr="0090384E">
        <w:rPr>
          <w:rFonts w:ascii="Arial" w:hAnsi="Arial" w:cs="Arial"/>
          <w:lang w:val="en-GB"/>
        </w:rPr>
        <w:t>risk of vicarious traumati</w:t>
      </w:r>
      <w:r w:rsidR="00460A2A">
        <w:rPr>
          <w:rFonts w:ascii="Arial" w:hAnsi="Arial" w:cs="Arial"/>
          <w:lang w:val="en-GB"/>
        </w:rPr>
        <w:t>s</w:t>
      </w:r>
      <w:r w:rsidR="006E52E9" w:rsidRPr="0090384E">
        <w:rPr>
          <w:rFonts w:ascii="Arial" w:hAnsi="Arial" w:cs="Arial"/>
          <w:lang w:val="en-GB"/>
        </w:rPr>
        <w:t xml:space="preserve">ation. </w:t>
      </w:r>
      <w:r w:rsidR="007B71AE" w:rsidRPr="0090384E">
        <w:rPr>
          <w:rFonts w:ascii="Arial" w:hAnsi="Arial" w:cs="Arial"/>
          <w:lang w:val="en-GB"/>
        </w:rPr>
        <w:t xml:space="preserve">The GBV personnel are often from the same area as the survivors are, and/or have </w:t>
      </w:r>
      <w:r w:rsidR="00DC6840" w:rsidRPr="0090384E">
        <w:rPr>
          <w:rFonts w:ascii="Arial" w:hAnsi="Arial" w:cs="Arial"/>
          <w:lang w:val="en-GB"/>
        </w:rPr>
        <w:t xml:space="preserve">relatives which have been violated in the same manner as described by the survivors themselves. NCA often sees this in areas impacted heavily by ongoing conflict and areas where conflict has recently declined. </w:t>
      </w:r>
      <w:r w:rsidR="00654BD0" w:rsidRPr="0090384E">
        <w:rPr>
          <w:rFonts w:ascii="Arial" w:hAnsi="Arial" w:cs="Arial"/>
          <w:lang w:val="en-GB"/>
        </w:rPr>
        <w:t xml:space="preserve">These areas may still be volatile with restrictive movement, and </w:t>
      </w:r>
      <w:r w:rsidR="00B85C4A" w:rsidRPr="0090384E">
        <w:rPr>
          <w:rFonts w:ascii="Arial" w:hAnsi="Arial" w:cs="Arial"/>
          <w:lang w:val="en-GB"/>
        </w:rPr>
        <w:t>restricted access to higher levels of care. The GBV personnel are therefore often the highest level of care which is easily accessible in certain areas</w:t>
      </w:r>
      <w:r w:rsidR="007D5108" w:rsidRPr="0090384E">
        <w:rPr>
          <w:rFonts w:ascii="Arial" w:hAnsi="Arial" w:cs="Arial"/>
          <w:lang w:val="en-GB"/>
        </w:rPr>
        <w:t xml:space="preserve">. Staff care may therefore sometimes be limited in regards of external support, </w:t>
      </w:r>
      <w:r w:rsidR="00832216" w:rsidRPr="0090384E">
        <w:rPr>
          <w:rFonts w:ascii="Arial" w:hAnsi="Arial" w:cs="Arial"/>
          <w:lang w:val="en-GB"/>
        </w:rPr>
        <w:t xml:space="preserve">and </w:t>
      </w:r>
      <w:r w:rsidR="00754DA3" w:rsidRPr="0090384E">
        <w:rPr>
          <w:rFonts w:ascii="Arial" w:hAnsi="Arial" w:cs="Arial"/>
          <w:lang w:val="en-GB"/>
        </w:rPr>
        <w:t xml:space="preserve">as such staff rely heavily on each-other. </w:t>
      </w:r>
    </w:p>
    <w:p w14:paraId="56C08A5D" w14:textId="7DA64F34" w:rsidR="003F5D23" w:rsidRPr="0090384E" w:rsidRDefault="003F5D23" w:rsidP="00616E7D">
      <w:pPr>
        <w:pStyle w:val="PlainText"/>
        <w:rPr>
          <w:rFonts w:ascii="Arial" w:hAnsi="Arial" w:cs="Arial"/>
          <w:lang w:val="en-GB"/>
        </w:rPr>
      </w:pPr>
    </w:p>
    <w:p w14:paraId="703983EF" w14:textId="2C3E8AFA" w:rsidR="003F5D23" w:rsidRPr="0090384E" w:rsidRDefault="003F5D23" w:rsidP="00616E7D">
      <w:pPr>
        <w:pStyle w:val="PlainText"/>
        <w:rPr>
          <w:rFonts w:ascii="Arial" w:hAnsi="Arial" w:cs="Arial"/>
          <w:lang w:val="en-GB"/>
        </w:rPr>
      </w:pPr>
      <w:r w:rsidRPr="0090384E">
        <w:rPr>
          <w:rFonts w:ascii="Arial" w:hAnsi="Arial" w:cs="Arial"/>
          <w:lang w:val="en-GB"/>
        </w:rPr>
        <w:t xml:space="preserve">Staff care packages often focus on stress management, learning about cumulative stress, </w:t>
      </w:r>
      <w:r w:rsidR="00932895" w:rsidRPr="0090384E">
        <w:rPr>
          <w:rFonts w:ascii="Arial" w:hAnsi="Arial" w:cs="Arial"/>
          <w:lang w:val="en-GB"/>
        </w:rPr>
        <w:t xml:space="preserve">critical incident stress and secondary trauma, including various means for identifying signs of stress and negative coping mechanisms. NCA has these references included in our </w:t>
      </w:r>
      <w:r w:rsidR="0078390D" w:rsidRPr="0090384E">
        <w:rPr>
          <w:rFonts w:ascii="Arial" w:hAnsi="Arial" w:cs="Arial"/>
          <w:lang w:val="en-GB"/>
        </w:rPr>
        <w:t>personnel management and health, environment and safety planning tools. However</w:t>
      </w:r>
      <w:r w:rsidR="00342982" w:rsidRPr="0090384E">
        <w:rPr>
          <w:rFonts w:ascii="Arial" w:hAnsi="Arial" w:cs="Arial"/>
          <w:lang w:val="en-GB"/>
        </w:rPr>
        <w:t>,</w:t>
      </w:r>
      <w:r w:rsidR="0078390D" w:rsidRPr="0090384E">
        <w:rPr>
          <w:rFonts w:ascii="Arial" w:hAnsi="Arial" w:cs="Arial"/>
          <w:lang w:val="en-GB"/>
        </w:rPr>
        <w:t xml:space="preserve"> having a theoretical focus on stress is</w:t>
      </w:r>
      <w:r w:rsidR="00B86A04">
        <w:rPr>
          <w:rFonts w:ascii="Arial" w:hAnsi="Arial" w:cs="Arial"/>
          <w:lang w:val="en-GB"/>
        </w:rPr>
        <w:t xml:space="preserve"> </w:t>
      </w:r>
      <w:r w:rsidR="0078390D" w:rsidRPr="0090384E">
        <w:rPr>
          <w:rFonts w:ascii="Arial" w:hAnsi="Arial" w:cs="Arial"/>
          <w:lang w:val="en-GB"/>
        </w:rPr>
        <w:t>n</w:t>
      </w:r>
      <w:r w:rsidR="00B86A04">
        <w:rPr>
          <w:rFonts w:ascii="Arial" w:hAnsi="Arial" w:cs="Arial"/>
          <w:lang w:val="en-GB"/>
        </w:rPr>
        <w:t>o</w:t>
      </w:r>
      <w:r w:rsidR="0078390D" w:rsidRPr="0090384E">
        <w:rPr>
          <w:rFonts w:ascii="Arial" w:hAnsi="Arial" w:cs="Arial"/>
          <w:lang w:val="en-GB"/>
        </w:rPr>
        <w:t xml:space="preserve">t sufficient, and the consultant is expected to create space </w:t>
      </w:r>
      <w:r w:rsidR="00C15DFF" w:rsidRPr="0090384E">
        <w:rPr>
          <w:rFonts w:ascii="Arial" w:hAnsi="Arial" w:cs="Arial"/>
          <w:lang w:val="en-GB"/>
        </w:rPr>
        <w:t xml:space="preserve">to transfer theory to practice. </w:t>
      </w:r>
    </w:p>
    <w:p w14:paraId="7CCD4FC4" w14:textId="6B7A0DFB" w:rsidR="008A32D5" w:rsidRPr="0090384E" w:rsidRDefault="008A32D5" w:rsidP="00616E7D">
      <w:pPr>
        <w:pStyle w:val="PlainText"/>
        <w:rPr>
          <w:rFonts w:ascii="Arial" w:hAnsi="Arial" w:cs="Arial"/>
          <w:lang w:val="en-GB"/>
        </w:rPr>
      </w:pPr>
    </w:p>
    <w:p w14:paraId="44775915" w14:textId="15250AE9" w:rsidR="008A32D5" w:rsidRPr="0090384E" w:rsidRDefault="008A32D5" w:rsidP="00616E7D">
      <w:pPr>
        <w:pStyle w:val="PlainText"/>
        <w:rPr>
          <w:rFonts w:ascii="Arial" w:hAnsi="Arial" w:cs="Arial"/>
          <w:lang w:val="en-GB"/>
        </w:rPr>
      </w:pPr>
      <w:r w:rsidRPr="0090384E">
        <w:rPr>
          <w:rFonts w:ascii="Arial" w:hAnsi="Arial" w:cs="Arial"/>
          <w:lang w:val="en-GB"/>
        </w:rPr>
        <w:t xml:space="preserve">Self-care, each individual’s responsibility in addressing their own wellbeing is important within a staff care package. Ensuring that each staff has the necessary tools and space to focus on their own wellbeing. </w:t>
      </w:r>
      <w:r w:rsidR="00E1037A" w:rsidRPr="0090384E">
        <w:rPr>
          <w:rFonts w:ascii="Arial" w:hAnsi="Arial" w:cs="Arial"/>
          <w:lang w:val="en-GB"/>
        </w:rPr>
        <w:t xml:space="preserve">NCA wishes to support staff in identifying their own trigger factors and creating their own positive coping mechanisms, and the consultant is expected to develop a tool for this. </w:t>
      </w:r>
      <w:r w:rsidR="00F46529" w:rsidRPr="0090384E">
        <w:rPr>
          <w:rFonts w:ascii="Arial" w:hAnsi="Arial" w:cs="Arial"/>
          <w:lang w:val="en-GB"/>
        </w:rPr>
        <w:t xml:space="preserve">Tools related to seeking social support and recreational activities must be </w:t>
      </w:r>
      <w:r w:rsidR="00F725D1">
        <w:rPr>
          <w:rFonts w:ascii="Arial" w:hAnsi="Arial" w:cs="Arial"/>
          <w:lang w:val="en-GB"/>
        </w:rPr>
        <w:t xml:space="preserve">accessible </w:t>
      </w:r>
      <w:r w:rsidR="00F46529" w:rsidRPr="0090384E">
        <w:rPr>
          <w:rFonts w:ascii="Arial" w:hAnsi="Arial" w:cs="Arial"/>
          <w:lang w:val="en-GB"/>
        </w:rPr>
        <w:t>within a geographical location which has severe movement restrictions</w:t>
      </w:r>
      <w:r w:rsidR="001A6E5B" w:rsidRPr="0090384E">
        <w:rPr>
          <w:rFonts w:ascii="Arial" w:hAnsi="Arial" w:cs="Arial"/>
          <w:lang w:val="en-GB"/>
        </w:rPr>
        <w:t xml:space="preserve"> and security concerns, in addition to relevant gender norms</w:t>
      </w:r>
      <w:r w:rsidR="00F46529" w:rsidRPr="0090384E">
        <w:rPr>
          <w:rFonts w:ascii="Arial" w:hAnsi="Arial" w:cs="Arial"/>
          <w:lang w:val="en-GB"/>
        </w:rPr>
        <w:t xml:space="preserve">. </w:t>
      </w:r>
    </w:p>
    <w:p w14:paraId="4362AC11" w14:textId="3B6FE589" w:rsidR="00DA49B4" w:rsidRPr="0090384E" w:rsidRDefault="00DA49B4" w:rsidP="00616E7D">
      <w:pPr>
        <w:pStyle w:val="PlainText"/>
        <w:rPr>
          <w:rFonts w:ascii="Arial" w:hAnsi="Arial" w:cs="Arial"/>
          <w:lang w:val="en-GB"/>
        </w:rPr>
      </w:pPr>
    </w:p>
    <w:p w14:paraId="4EC59F0C" w14:textId="594638A6" w:rsidR="00DA49B4" w:rsidRPr="0090384E" w:rsidRDefault="00DA49B4" w:rsidP="00616E7D">
      <w:pPr>
        <w:pStyle w:val="PlainText"/>
        <w:rPr>
          <w:rFonts w:ascii="Arial" w:hAnsi="Arial" w:cs="Arial"/>
          <w:lang w:val="en-GB"/>
        </w:rPr>
      </w:pPr>
      <w:r w:rsidRPr="0090384E">
        <w:rPr>
          <w:rFonts w:ascii="Arial" w:hAnsi="Arial" w:cs="Arial"/>
          <w:lang w:val="en-GB"/>
        </w:rPr>
        <w:t xml:space="preserve">The Staff &amp; Self-Care Consultant is expected to expand existing reference materials on Staff Care and Self-Care, such as </w:t>
      </w:r>
      <w:r w:rsidR="000C736F" w:rsidRPr="0090384E">
        <w:rPr>
          <w:rFonts w:ascii="Arial" w:hAnsi="Arial" w:cs="Arial"/>
          <w:lang w:val="en-GB"/>
        </w:rPr>
        <w:t xml:space="preserve">the </w:t>
      </w:r>
      <w:r w:rsidR="00B475A0" w:rsidRPr="0090384E">
        <w:rPr>
          <w:rFonts w:ascii="Arial" w:hAnsi="Arial" w:cs="Arial"/>
          <w:lang w:val="en-GB"/>
        </w:rPr>
        <w:t xml:space="preserve">Interagency </w:t>
      </w:r>
      <w:r w:rsidR="000C736F" w:rsidRPr="0090384E">
        <w:rPr>
          <w:rFonts w:ascii="Arial" w:hAnsi="Arial" w:cs="Arial"/>
          <w:lang w:val="en-GB"/>
        </w:rPr>
        <w:t>GBV C</w:t>
      </w:r>
      <w:r w:rsidR="00B475A0" w:rsidRPr="0090384E">
        <w:rPr>
          <w:rFonts w:ascii="Arial" w:hAnsi="Arial" w:cs="Arial"/>
          <w:lang w:val="en-GB"/>
        </w:rPr>
        <w:t>ase Management</w:t>
      </w:r>
      <w:r w:rsidR="000C736F" w:rsidRPr="0090384E">
        <w:rPr>
          <w:rFonts w:ascii="Arial" w:hAnsi="Arial" w:cs="Arial"/>
          <w:lang w:val="en-GB"/>
        </w:rPr>
        <w:t xml:space="preserve"> </w:t>
      </w:r>
      <w:r w:rsidR="00B475A0" w:rsidRPr="0090384E">
        <w:rPr>
          <w:rFonts w:ascii="Arial" w:hAnsi="Arial" w:cs="Arial"/>
          <w:lang w:val="en-GB"/>
        </w:rPr>
        <w:t xml:space="preserve">Guideline and the Women and Girls Safe Spaces Toolkit. </w:t>
      </w:r>
    </w:p>
    <w:p w14:paraId="75F82087" w14:textId="4B04CE48" w:rsidR="0068601A" w:rsidRPr="0090384E" w:rsidRDefault="0068601A" w:rsidP="00616E7D">
      <w:pPr>
        <w:pStyle w:val="PlainText"/>
        <w:rPr>
          <w:rFonts w:ascii="Arial" w:hAnsi="Arial" w:cs="Arial"/>
          <w:lang w:val="en-GB"/>
        </w:rPr>
      </w:pPr>
    </w:p>
    <w:p w14:paraId="126A8816" w14:textId="705BEC87" w:rsidR="0068601A" w:rsidRPr="0090384E" w:rsidRDefault="0068601A" w:rsidP="00616E7D">
      <w:pPr>
        <w:pStyle w:val="PlainText"/>
        <w:rPr>
          <w:rFonts w:ascii="Arial" w:hAnsi="Arial" w:cs="Arial"/>
          <w:lang w:val="en-GB"/>
        </w:rPr>
      </w:pPr>
      <w:r w:rsidRPr="0090384E">
        <w:rPr>
          <w:rFonts w:ascii="Arial" w:hAnsi="Arial" w:cs="Arial"/>
          <w:lang w:val="en-GB"/>
        </w:rPr>
        <w:t>Given the current situation of Covid-19 spreading around the world, NCA wishes to have a module on staff care and self-care when facing such risk.</w:t>
      </w:r>
    </w:p>
    <w:p w14:paraId="186C88FA" w14:textId="16CFA063" w:rsidR="00754DA3" w:rsidRPr="0090384E" w:rsidRDefault="00754DA3" w:rsidP="00616E7D">
      <w:pPr>
        <w:pStyle w:val="PlainText"/>
        <w:rPr>
          <w:rFonts w:ascii="Arial" w:hAnsi="Arial" w:cs="Arial"/>
          <w:lang w:val="en-GB"/>
        </w:rPr>
      </w:pPr>
    </w:p>
    <w:p w14:paraId="3648A6F8" w14:textId="275E3D33" w:rsidR="00754DA3" w:rsidRPr="0090384E" w:rsidRDefault="00754DA3" w:rsidP="00616E7D">
      <w:pPr>
        <w:pStyle w:val="PlainText"/>
        <w:rPr>
          <w:rFonts w:ascii="Arial" w:hAnsi="Arial" w:cs="Arial"/>
          <w:lang w:val="en-GB"/>
        </w:rPr>
      </w:pPr>
      <w:r w:rsidRPr="0090384E">
        <w:rPr>
          <w:rFonts w:ascii="Arial" w:hAnsi="Arial" w:cs="Arial"/>
          <w:lang w:val="en-GB"/>
        </w:rPr>
        <w:t xml:space="preserve">NCA wishes to </w:t>
      </w:r>
      <w:r w:rsidR="00A531C4" w:rsidRPr="0090384E">
        <w:rPr>
          <w:rFonts w:ascii="Arial" w:hAnsi="Arial" w:cs="Arial"/>
          <w:lang w:val="en-GB"/>
        </w:rPr>
        <w:t xml:space="preserve">strengthen the GBV programmes staff care and self-care work, particularly fitted to a context </w:t>
      </w:r>
      <w:r w:rsidR="00621E64" w:rsidRPr="0090384E">
        <w:rPr>
          <w:rFonts w:ascii="Arial" w:hAnsi="Arial" w:cs="Arial"/>
          <w:lang w:val="en-GB"/>
        </w:rPr>
        <w:t>where external support systems are</w:t>
      </w:r>
      <w:r w:rsidR="00CF4F0A">
        <w:rPr>
          <w:rFonts w:ascii="Arial" w:hAnsi="Arial" w:cs="Arial"/>
          <w:lang w:val="en-GB"/>
        </w:rPr>
        <w:t xml:space="preserve"> </w:t>
      </w:r>
      <w:r w:rsidR="00621E64" w:rsidRPr="0090384E">
        <w:rPr>
          <w:rFonts w:ascii="Arial" w:hAnsi="Arial" w:cs="Arial"/>
          <w:lang w:val="en-GB"/>
        </w:rPr>
        <w:t>n</w:t>
      </w:r>
      <w:r w:rsidR="00CF4F0A">
        <w:rPr>
          <w:rFonts w:ascii="Arial" w:hAnsi="Arial" w:cs="Arial"/>
          <w:lang w:val="en-GB"/>
        </w:rPr>
        <w:t>o</w:t>
      </w:r>
      <w:r w:rsidR="00621E64" w:rsidRPr="0090384E">
        <w:rPr>
          <w:rFonts w:ascii="Arial" w:hAnsi="Arial" w:cs="Arial"/>
          <w:lang w:val="en-GB"/>
        </w:rPr>
        <w:t xml:space="preserve">t available. NCA is looking for a Staff &amp; Self-Care Consultant to undertake this work. </w:t>
      </w:r>
    </w:p>
    <w:p w14:paraId="64ECB8E2" w14:textId="3E743AF9" w:rsidR="00616E7D" w:rsidRDefault="00616E7D" w:rsidP="00616E7D">
      <w:pPr>
        <w:pStyle w:val="PlainText"/>
        <w:rPr>
          <w:rFonts w:ascii="Arial" w:hAnsi="Arial" w:cs="Arial"/>
          <w:color w:val="FF0000"/>
          <w:lang w:val="en-GB"/>
        </w:rPr>
      </w:pPr>
    </w:p>
    <w:p w14:paraId="0C36A612" w14:textId="148D85DF" w:rsidR="001D4EF6" w:rsidRPr="00552323" w:rsidRDefault="001D4EF6" w:rsidP="001D4EF6">
      <w:pPr>
        <w:pStyle w:val="PlainText"/>
        <w:rPr>
          <w:rFonts w:ascii="Arial" w:hAnsi="Arial" w:cs="Arial"/>
          <w:lang w:val="en-GB"/>
        </w:rPr>
      </w:pPr>
      <w:r>
        <w:rPr>
          <w:rFonts w:ascii="Arial" w:hAnsi="Arial" w:cs="Arial"/>
          <w:lang w:val="en-GB"/>
        </w:rPr>
        <w:t xml:space="preserve">The consultancy will be divided in two parts, and NCA will at this stage only commit to Part A due to the prevailing travel restrictions related to COVID-19. In Part B, NCA may consider to only carry out B1 if the current travel restrictions apply, or </w:t>
      </w:r>
      <w:r w:rsidR="005A05C1">
        <w:rPr>
          <w:rFonts w:ascii="Arial" w:hAnsi="Arial" w:cs="Arial"/>
          <w:lang w:val="en-GB"/>
        </w:rPr>
        <w:t xml:space="preserve">only B2, B3, B4 if NCA lifts its internal travel restrictions. </w:t>
      </w:r>
    </w:p>
    <w:p w14:paraId="4D4381B7" w14:textId="77777777" w:rsidR="00FD74B7" w:rsidRPr="005C59E8" w:rsidRDefault="00FD74B7" w:rsidP="00FD74B7">
      <w:pPr>
        <w:pStyle w:val="PlainText"/>
        <w:rPr>
          <w:rFonts w:ascii="Arial" w:hAnsi="Arial" w:cs="Arial"/>
          <w:lang w:val="en-GB"/>
        </w:rPr>
      </w:pPr>
    </w:p>
    <w:p w14:paraId="5D654B8E"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5D654B8F"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5D654B90" w14:textId="3C2A7ACF" w:rsidR="00554E89" w:rsidRDefault="00DB2AFD" w:rsidP="00554E89">
      <w:pPr>
        <w:pStyle w:val="PlainText"/>
        <w:rPr>
          <w:rFonts w:ascii="Arial" w:hAnsi="Arial" w:cs="Arial"/>
          <w:lang w:val="en-GB"/>
        </w:rPr>
      </w:pPr>
      <w:r>
        <w:rPr>
          <w:rFonts w:ascii="Arial" w:hAnsi="Arial" w:cs="Arial"/>
          <w:lang w:val="en-GB"/>
        </w:rPr>
        <w:t>The overall objective is to develop a Staff</w:t>
      </w:r>
      <w:r w:rsidR="001E7C99">
        <w:rPr>
          <w:rFonts w:ascii="Arial" w:hAnsi="Arial" w:cs="Arial"/>
          <w:lang w:val="en-GB"/>
        </w:rPr>
        <w:t>-Care</w:t>
      </w:r>
      <w:r>
        <w:rPr>
          <w:rFonts w:ascii="Arial" w:hAnsi="Arial" w:cs="Arial"/>
          <w:lang w:val="en-GB"/>
        </w:rPr>
        <w:t xml:space="preserve"> &amp; Self-Care Package for GBV programmes</w:t>
      </w:r>
      <w:r w:rsidR="00647FE3">
        <w:rPr>
          <w:rFonts w:ascii="Arial" w:hAnsi="Arial" w:cs="Arial"/>
          <w:lang w:val="en-GB"/>
        </w:rPr>
        <w:t xml:space="preserve">. </w:t>
      </w:r>
    </w:p>
    <w:p w14:paraId="1EF3A09E" w14:textId="77777777" w:rsidR="001D4EF6" w:rsidRDefault="001D4EF6" w:rsidP="00554E89">
      <w:pPr>
        <w:pStyle w:val="PlainText"/>
        <w:rPr>
          <w:rFonts w:ascii="Arial" w:hAnsi="Arial" w:cs="Arial"/>
          <w:lang w:val="en-GB"/>
        </w:rPr>
      </w:pPr>
    </w:p>
    <w:p w14:paraId="5FB4409A" w14:textId="7FD163EE" w:rsidR="00760DDC" w:rsidRPr="00552323" w:rsidRDefault="00760DDC" w:rsidP="00554E89">
      <w:pPr>
        <w:pStyle w:val="PlainText"/>
        <w:rPr>
          <w:rFonts w:ascii="Arial" w:hAnsi="Arial" w:cs="Arial"/>
          <w:lang w:val="en-GB"/>
        </w:rPr>
      </w:pPr>
      <w:r>
        <w:rPr>
          <w:rFonts w:ascii="Arial" w:hAnsi="Arial" w:cs="Arial"/>
          <w:lang w:val="en-GB"/>
        </w:rPr>
        <w:t xml:space="preserve">The consultancy will be divided in two parts, and NCA will at this stage only commit to Part A due to the prevailing travel restrictions related to COVID-19. </w:t>
      </w:r>
    </w:p>
    <w:p w14:paraId="3EF560A0" w14:textId="77777777" w:rsidR="00FD74B7" w:rsidRPr="005C59E8" w:rsidRDefault="00FD74B7" w:rsidP="00554E89">
      <w:pPr>
        <w:pStyle w:val="PlainText"/>
        <w:rPr>
          <w:rFonts w:ascii="Arial" w:hAnsi="Arial" w:cs="Arial"/>
          <w:lang w:val="en-GB"/>
        </w:rPr>
      </w:pPr>
    </w:p>
    <w:p w14:paraId="5D654B92"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1D4C1C99" w14:textId="378EB426" w:rsidR="00760DDC" w:rsidRPr="0038505B" w:rsidRDefault="00760DDC" w:rsidP="00554E89">
      <w:pPr>
        <w:pStyle w:val="PlainText"/>
        <w:rPr>
          <w:rFonts w:ascii="Arial" w:hAnsi="Arial" w:cs="Arial"/>
          <w:b/>
          <w:bCs/>
          <w:lang w:val="en-GB"/>
        </w:rPr>
      </w:pPr>
      <w:r w:rsidRPr="0038505B">
        <w:rPr>
          <w:rFonts w:ascii="Arial" w:hAnsi="Arial" w:cs="Arial"/>
          <w:b/>
          <w:bCs/>
          <w:lang w:val="en-GB"/>
        </w:rPr>
        <w:t xml:space="preserve">Part A: </w:t>
      </w:r>
      <w:r w:rsidR="00AF7500">
        <w:rPr>
          <w:rFonts w:ascii="Arial" w:hAnsi="Arial" w:cs="Arial"/>
          <w:b/>
          <w:bCs/>
          <w:lang w:val="en-GB"/>
        </w:rPr>
        <w:t xml:space="preserve">Package </w:t>
      </w:r>
    </w:p>
    <w:p w14:paraId="4FD4AFF7" w14:textId="5B997250" w:rsidR="001266CD" w:rsidRDefault="001266CD" w:rsidP="00554E89">
      <w:pPr>
        <w:pStyle w:val="PlainText"/>
        <w:rPr>
          <w:rFonts w:ascii="Arial" w:hAnsi="Arial" w:cs="Arial"/>
          <w:lang w:val="en-GB"/>
        </w:rPr>
      </w:pPr>
      <w:r>
        <w:rPr>
          <w:rFonts w:ascii="Arial" w:hAnsi="Arial" w:cs="Arial"/>
          <w:lang w:val="en-GB"/>
        </w:rPr>
        <w:t xml:space="preserve">A1: Literature review, including grey literature, divided into a) staff care and b) self-care </w:t>
      </w:r>
    </w:p>
    <w:p w14:paraId="5D654B93" w14:textId="6763DB27" w:rsidR="00554E89" w:rsidRDefault="000413AF" w:rsidP="00554E89">
      <w:pPr>
        <w:pStyle w:val="PlainText"/>
        <w:rPr>
          <w:rFonts w:ascii="Arial" w:hAnsi="Arial" w:cs="Arial"/>
          <w:lang w:val="en-GB"/>
        </w:rPr>
      </w:pPr>
      <w:r>
        <w:rPr>
          <w:rFonts w:ascii="Arial" w:hAnsi="Arial" w:cs="Arial"/>
          <w:lang w:val="en-GB"/>
        </w:rPr>
        <w:t>A</w:t>
      </w:r>
      <w:r w:rsidR="001266CD">
        <w:rPr>
          <w:rFonts w:ascii="Arial" w:hAnsi="Arial" w:cs="Arial"/>
          <w:lang w:val="en-GB"/>
        </w:rPr>
        <w:t>2</w:t>
      </w:r>
      <w:r>
        <w:rPr>
          <w:rFonts w:ascii="Arial" w:hAnsi="Arial" w:cs="Arial"/>
          <w:lang w:val="en-GB"/>
        </w:rPr>
        <w:t xml:space="preserve">: </w:t>
      </w:r>
      <w:r w:rsidR="00647FE3">
        <w:rPr>
          <w:rFonts w:ascii="Arial" w:hAnsi="Arial" w:cs="Arial"/>
          <w:lang w:val="en-GB"/>
        </w:rPr>
        <w:t>Staff-</w:t>
      </w:r>
      <w:r w:rsidR="00511FEF">
        <w:rPr>
          <w:rFonts w:ascii="Arial" w:hAnsi="Arial" w:cs="Arial"/>
          <w:lang w:val="en-GB"/>
        </w:rPr>
        <w:t xml:space="preserve">Care </w:t>
      </w:r>
      <w:r w:rsidR="00647FE3">
        <w:rPr>
          <w:rFonts w:ascii="Arial" w:hAnsi="Arial" w:cs="Arial"/>
          <w:lang w:val="en-GB"/>
        </w:rPr>
        <w:t>&amp; Self-Care Package which includes</w:t>
      </w:r>
      <w:r w:rsidR="0068601A">
        <w:rPr>
          <w:rFonts w:ascii="Arial" w:hAnsi="Arial" w:cs="Arial"/>
          <w:lang w:val="en-GB"/>
        </w:rPr>
        <w:t xml:space="preserve"> the following modules: </w:t>
      </w:r>
      <w:r w:rsidR="00647FE3">
        <w:rPr>
          <w:rFonts w:ascii="Arial" w:hAnsi="Arial" w:cs="Arial"/>
          <w:lang w:val="en-GB"/>
        </w:rPr>
        <w:t xml:space="preserve"> </w:t>
      </w:r>
    </w:p>
    <w:p w14:paraId="0FDAA327" w14:textId="13328CD6" w:rsidR="00647FE3" w:rsidRDefault="00647FE3" w:rsidP="00647FE3">
      <w:pPr>
        <w:pStyle w:val="PlainText"/>
        <w:numPr>
          <w:ilvl w:val="0"/>
          <w:numId w:val="23"/>
        </w:numPr>
        <w:rPr>
          <w:rFonts w:ascii="Arial" w:hAnsi="Arial" w:cs="Arial"/>
          <w:lang w:val="en-GB"/>
        </w:rPr>
      </w:pPr>
      <w:r>
        <w:rPr>
          <w:rFonts w:ascii="Arial" w:hAnsi="Arial" w:cs="Arial"/>
          <w:lang w:val="en-GB"/>
        </w:rPr>
        <w:lastRenderedPageBreak/>
        <w:t>Staff care</w:t>
      </w:r>
      <w:r w:rsidR="00A01DEB">
        <w:rPr>
          <w:rFonts w:ascii="Arial" w:hAnsi="Arial" w:cs="Arial"/>
          <w:lang w:val="en-GB"/>
        </w:rPr>
        <w:t xml:space="preserve"> practices and methods</w:t>
      </w:r>
    </w:p>
    <w:p w14:paraId="1551A198" w14:textId="6BAA7CF1" w:rsidR="00A01DEB" w:rsidRDefault="00A01DEB" w:rsidP="00647FE3">
      <w:pPr>
        <w:pStyle w:val="PlainText"/>
        <w:numPr>
          <w:ilvl w:val="0"/>
          <w:numId w:val="23"/>
        </w:numPr>
        <w:rPr>
          <w:rFonts w:ascii="Arial" w:hAnsi="Arial" w:cs="Arial"/>
          <w:lang w:val="en-GB"/>
        </w:rPr>
      </w:pPr>
      <w:r>
        <w:rPr>
          <w:rFonts w:ascii="Arial" w:hAnsi="Arial" w:cs="Arial"/>
          <w:lang w:val="en-GB"/>
        </w:rPr>
        <w:t>Staff</w:t>
      </w:r>
      <w:r w:rsidR="00B21BDF">
        <w:rPr>
          <w:rFonts w:ascii="Arial" w:hAnsi="Arial" w:cs="Arial"/>
          <w:lang w:val="en-GB"/>
        </w:rPr>
        <w:t>-</w:t>
      </w:r>
      <w:r>
        <w:rPr>
          <w:rFonts w:ascii="Arial" w:hAnsi="Arial" w:cs="Arial"/>
          <w:lang w:val="en-GB"/>
        </w:rPr>
        <w:t xml:space="preserve">care practices for groups </w:t>
      </w:r>
    </w:p>
    <w:p w14:paraId="4A6B3DF8" w14:textId="2EC2795D" w:rsidR="00A01DEB" w:rsidRDefault="00A01DEB" w:rsidP="00647FE3">
      <w:pPr>
        <w:pStyle w:val="PlainText"/>
        <w:numPr>
          <w:ilvl w:val="0"/>
          <w:numId w:val="23"/>
        </w:numPr>
        <w:rPr>
          <w:rFonts w:ascii="Arial" w:hAnsi="Arial" w:cs="Arial"/>
          <w:lang w:val="en-GB"/>
        </w:rPr>
      </w:pPr>
      <w:r>
        <w:rPr>
          <w:rFonts w:ascii="Arial" w:hAnsi="Arial" w:cs="Arial"/>
          <w:lang w:val="en-GB"/>
        </w:rPr>
        <w:t>Staff</w:t>
      </w:r>
      <w:r w:rsidR="00B21BDF">
        <w:rPr>
          <w:rFonts w:ascii="Arial" w:hAnsi="Arial" w:cs="Arial"/>
          <w:lang w:val="en-GB"/>
        </w:rPr>
        <w:t>-</w:t>
      </w:r>
      <w:r>
        <w:rPr>
          <w:rFonts w:ascii="Arial" w:hAnsi="Arial" w:cs="Arial"/>
          <w:lang w:val="en-GB"/>
        </w:rPr>
        <w:t xml:space="preserve">care practices for individuals </w:t>
      </w:r>
    </w:p>
    <w:p w14:paraId="3EF5526F" w14:textId="4836A0AD" w:rsidR="00A01DEB" w:rsidRDefault="00A01DEB" w:rsidP="00647FE3">
      <w:pPr>
        <w:pStyle w:val="PlainText"/>
        <w:numPr>
          <w:ilvl w:val="0"/>
          <w:numId w:val="23"/>
        </w:numPr>
        <w:rPr>
          <w:rFonts w:ascii="Arial" w:hAnsi="Arial" w:cs="Arial"/>
          <w:lang w:val="en-GB"/>
        </w:rPr>
      </w:pPr>
      <w:r>
        <w:rPr>
          <w:rFonts w:ascii="Arial" w:hAnsi="Arial" w:cs="Arial"/>
          <w:lang w:val="en-GB"/>
        </w:rPr>
        <w:t xml:space="preserve">Self-care practices and methods </w:t>
      </w:r>
    </w:p>
    <w:p w14:paraId="72BEE470" w14:textId="5007C8D4" w:rsidR="000947A8" w:rsidRDefault="000947A8" w:rsidP="00647FE3">
      <w:pPr>
        <w:pStyle w:val="PlainText"/>
        <w:numPr>
          <w:ilvl w:val="0"/>
          <w:numId w:val="23"/>
        </w:numPr>
        <w:rPr>
          <w:rFonts w:ascii="Arial" w:hAnsi="Arial" w:cs="Arial"/>
          <w:lang w:val="en-GB"/>
        </w:rPr>
      </w:pPr>
      <w:r>
        <w:rPr>
          <w:rFonts w:ascii="Arial" w:hAnsi="Arial" w:cs="Arial"/>
          <w:lang w:val="en-GB"/>
        </w:rPr>
        <w:t xml:space="preserve">Self-care assessments, </w:t>
      </w:r>
      <w:r w:rsidR="00057175">
        <w:rPr>
          <w:rFonts w:ascii="Arial" w:hAnsi="Arial" w:cs="Arial"/>
          <w:lang w:val="en-GB"/>
        </w:rPr>
        <w:t xml:space="preserve">including identifying </w:t>
      </w:r>
      <w:r>
        <w:rPr>
          <w:rFonts w:ascii="Arial" w:hAnsi="Arial" w:cs="Arial"/>
          <w:lang w:val="en-GB"/>
        </w:rPr>
        <w:t xml:space="preserve">triggers and coping mechanisms </w:t>
      </w:r>
    </w:p>
    <w:p w14:paraId="55B0504B" w14:textId="5F8E672C" w:rsidR="00057175" w:rsidRDefault="00057175" w:rsidP="00647FE3">
      <w:pPr>
        <w:pStyle w:val="PlainText"/>
        <w:numPr>
          <w:ilvl w:val="0"/>
          <w:numId w:val="23"/>
        </w:numPr>
        <w:rPr>
          <w:rFonts w:ascii="Arial" w:hAnsi="Arial" w:cs="Arial"/>
          <w:lang w:val="en-GB"/>
        </w:rPr>
      </w:pPr>
      <w:r>
        <w:rPr>
          <w:rFonts w:ascii="Arial" w:hAnsi="Arial" w:cs="Arial"/>
          <w:lang w:val="en-GB"/>
        </w:rPr>
        <w:t xml:space="preserve">Easy self-care practices </w:t>
      </w:r>
    </w:p>
    <w:p w14:paraId="7518E882" w14:textId="3CE2881D" w:rsidR="00057175" w:rsidRDefault="0068601A" w:rsidP="00647FE3">
      <w:pPr>
        <w:pStyle w:val="PlainText"/>
        <w:numPr>
          <w:ilvl w:val="0"/>
          <w:numId w:val="23"/>
        </w:numPr>
        <w:rPr>
          <w:rFonts w:ascii="Arial" w:hAnsi="Arial" w:cs="Arial"/>
          <w:lang w:val="en-GB"/>
        </w:rPr>
      </w:pPr>
      <w:r>
        <w:rPr>
          <w:rFonts w:ascii="Arial" w:hAnsi="Arial" w:cs="Arial"/>
          <w:lang w:val="en-GB"/>
        </w:rPr>
        <w:t xml:space="preserve">Self-care in the time of Covid-19 </w:t>
      </w:r>
    </w:p>
    <w:p w14:paraId="598C986D" w14:textId="5CFFB817" w:rsidR="0068601A" w:rsidRPr="00552323" w:rsidRDefault="0068601A" w:rsidP="00647FE3">
      <w:pPr>
        <w:pStyle w:val="PlainText"/>
        <w:numPr>
          <w:ilvl w:val="0"/>
          <w:numId w:val="23"/>
        </w:numPr>
        <w:rPr>
          <w:rFonts w:ascii="Arial" w:hAnsi="Arial" w:cs="Arial"/>
          <w:lang w:val="en-GB"/>
        </w:rPr>
      </w:pPr>
      <w:r>
        <w:rPr>
          <w:rFonts w:ascii="Arial" w:hAnsi="Arial" w:cs="Arial"/>
          <w:lang w:val="en-GB"/>
        </w:rPr>
        <w:t xml:space="preserve">Staff care in the time of Covid-19 </w:t>
      </w:r>
    </w:p>
    <w:p w14:paraId="51E98397" w14:textId="32D5853F" w:rsidR="00FD74B7" w:rsidRDefault="00FD74B7" w:rsidP="00554E89">
      <w:pPr>
        <w:pStyle w:val="PlainText"/>
        <w:rPr>
          <w:rFonts w:ascii="Arial" w:hAnsi="Arial" w:cs="Arial"/>
          <w:lang w:val="en-GB"/>
        </w:rPr>
      </w:pPr>
    </w:p>
    <w:p w14:paraId="446582A0" w14:textId="08307827" w:rsidR="000413AF" w:rsidRDefault="000413AF" w:rsidP="00554E89">
      <w:pPr>
        <w:pStyle w:val="PlainText"/>
        <w:rPr>
          <w:rFonts w:ascii="Arial" w:hAnsi="Arial" w:cs="Arial"/>
          <w:lang w:val="en-GB"/>
        </w:rPr>
      </w:pPr>
      <w:r>
        <w:rPr>
          <w:rFonts w:ascii="Arial" w:hAnsi="Arial" w:cs="Arial"/>
          <w:lang w:val="en-GB"/>
        </w:rPr>
        <w:t>A</w:t>
      </w:r>
      <w:r w:rsidR="001266CD">
        <w:rPr>
          <w:rFonts w:ascii="Arial" w:hAnsi="Arial" w:cs="Arial"/>
          <w:lang w:val="en-GB"/>
        </w:rPr>
        <w:t>3</w:t>
      </w:r>
      <w:r>
        <w:rPr>
          <w:rFonts w:ascii="Arial" w:hAnsi="Arial" w:cs="Arial"/>
          <w:lang w:val="en-GB"/>
        </w:rPr>
        <w:t>: Participatory training package on the Staff-</w:t>
      </w:r>
      <w:r w:rsidR="00F06918">
        <w:rPr>
          <w:rFonts w:ascii="Arial" w:hAnsi="Arial" w:cs="Arial"/>
          <w:lang w:val="en-GB"/>
        </w:rPr>
        <w:t>Care</w:t>
      </w:r>
      <w:r>
        <w:rPr>
          <w:rFonts w:ascii="Arial" w:hAnsi="Arial" w:cs="Arial"/>
          <w:lang w:val="en-GB"/>
        </w:rPr>
        <w:t xml:space="preserve"> &amp; Self-Care Package</w:t>
      </w:r>
      <w:r w:rsidR="007C09B9">
        <w:rPr>
          <w:rFonts w:ascii="Arial" w:hAnsi="Arial" w:cs="Arial"/>
          <w:lang w:val="en-GB"/>
        </w:rPr>
        <w:t xml:space="preserve">. The following limitations are mandatory: </w:t>
      </w:r>
    </w:p>
    <w:p w14:paraId="3E58B1AF" w14:textId="27392A4A" w:rsidR="00B35E3E" w:rsidRDefault="007C09B9" w:rsidP="007C09B9">
      <w:pPr>
        <w:pStyle w:val="PlainText"/>
        <w:numPr>
          <w:ilvl w:val="0"/>
          <w:numId w:val="23"/>
        </w:numPr>
        <w:rPr>
          <w:rFonts w:ascii="Arial" w:hAnsi="Arial" w:cs="Arial"/>
          <w:lang w:val="en-GB"/>
        </w:rPr>
      </w:pPr>
      <w:r>
        <w:rPr>
          <w:rFonts w:ascii="Arial" w:hAnsi="Arial" w:cs="Arial"/>
          <w:lang w:val="en-GB"/>
        </w:rPr>
        <w:t xml:space="preserve">Training package </w:t>
      </w:r>
      <w:r w:rsidR="00B35E3E">
        <w:rPr>
          <w:rFonts w:ascii="Arial" w:hAnsi="Arial" w:cs="Arial"/>
          <w:lang w:val="en-GB"/>
        </w:rPr>
        <w:t xml:space="preserve">can maximum include 10% use of </w:t>
      </w:r>
      <w:r w:rsidR="00501C1F">
        <w:rPr>
          <w:rFonts w:ascii="Arial" w:hAnsi="Arial" w:cs="Arial"/>
          <w:lang w:val="en-GB"/>
        </w:rPr>
        <w:t>P</w:t>
      </w:r>
      <w:r w:rsidR="00B35E3E">
        <w:rPr>
          <w:rFonts w:ascii="Arial" w:hAnsi="Arial" w:cs="Arial"/>
          <w:lang w:val="en-GB"/>
        </w:rPr>
        <w:t>ower</w:t>
      </w:r>
      <w:r w:rsidR="00501C1F">
        <w:rPr>
          <w:rFonts w:ascii="Arial" w:hAnsi="Arial" w:cs="Arial"/>
          <w:lang w:val="en-GB"/>
        </w:rPr>
        <w:t>P</w:t>
      </w:r>
      <w:r w:rsidR="00B35E3E">
        <w:rPr>
          <w:rFonts w:ascii="Arial" w:hAnsi="Arial" w:cs="Arial"/>
          <w:lang w:val="en-GB"/>
        </w:rPr>
        <w:t xml:space="preserve">oint or other technical </w:t>
      </w:r>
      <w:r w:rsidR="00D66BC7">
        <w:rPr>
          <w:rFonts w:ascii="Arial" w:hAnsi="Arial" w:cs="Arial"/>
          <w:lang w:val="en-GB"/>
        </w:rPr>
        <w:t>equipment such as laptops, projectors, etc</w:t>
      </w:r>
      <w:r w:rsidR="00E15D6F">
        <w:rPr>
          <w:rFonts w:ascii="Arial" w:hAnsi="Arial" w:cs="Arial"/>
          <w:lang w:val="en-GB"/>
        </w:rPr>
        <w:t>.</w:t>
      </w:r>
    </w:p>
    <w:p w14:paraId="40C936BE" w14:textId="226E7715" w:rsidR="0038505B" w:rsidRDefault="00D66BC7" w:rsidP="00554E89">
      <w:pPr>
        <w:pStyle w:val="PlainText"/>
        <w:numPr>
          <w:ilvl w:val="0"/>
          <w:numId w:val="23"/>
        </w:numPr>
        <w:rPr>
          <w:rFonts w:ascii="Arial" w:hAnsi="Arial" w:cs="Arial"/>
          <w:lang w:val="en-GB"/>
        </w:rPr>
      </w:pPr>
      <w:r>
        <w:rPr>
          <w:rFonts w:ascii="Arial" w:hAnsi="Arial" w:cs="Arial"/>
          <w:lang w:val="en-GB"/>
        </w:rPr>
        <w:t xml:space="preserve">Training package must be fully informative if participants chose </w:t>
      </w:r>
      <w:r w:rsidRPr="00D66BC7">
        <w:rPr>
          <w:rFonts w:ascii="Arial" w:hAnsi="Arial" w:cs="Arial"/>
          <w:u w:val="single"/>
          <w:lang w:val="en-GB"/>
        </w:rPr>
        <w:t>not</w:t>
      </w:r>
      <w:r>
        <w:rPr>
          <w:rFonts w:ascii="Arial" w:hAnsi="Arial" w:cs="Arial"/>
          <w:lang w:val="en-GB"/>
        </w:rPr>
        <w:t xml:space="preserve"> to use the </w:t>
      </w:r>
      <w:r w:rsidR="00501C1F">
        <w:rPr>
          <w:rFonts w:ascii="Arial" w:hAnsi="Arial" w:cs="Arial"/>
          <w:lang w:val="en-GB"/>
        </w:rPr>
        <w:t>P</w:t>
      </w:r>
      <w:r>
        <w:rPr>
          <w:rFonts w:ascii="Arial" w:hAnsi="Arial" w:cs="Arial"/>
          <w:lang w:val="en-GB"/>
        </w:rPr>
        <w:t>ower</w:t>
      </w:r>
      <w:r w:rsidR="00501C1F">
        <w:rPr>
          <w:rFonts w:ascii="Arial" w:hAnsi="Arial" w:cs="Arial"/>
          <w:lang w:val="en-GB"/>
        </w:rPr>
        <w:t>P</w:t>
      </w:r>
      <w:r>
        <w:rPr>
          <w:rFonts w:ascii="Arial" w:hAnsi="Arial" w:cs="Arial"/>
          <w:lang w:val="en-GB"/>
        </w:rPr>
        <w:t xml:space="preserve">oint or technical equipment </w:t>
      </w:r>
    </w:p>
    <w:p w14:paraId="02DB3082" w14:textId="4B4140C1" w:rsidR="009856B8" w:rsidRPr="0038505B" w:rsidRDefault="009856B8" w:rsidP="00554E89">
      <w:pPr>
        <w:pStyle w:val="PlainText"/>
        <w:numPr>
          <w:ilvl w:val="0"/>
          <w:numId w:val="23"/>
        </w:numPr>
        <w:rPr>
          <w:rFonts w:ascii="Arial" w:hAnsi="Arial" w:cs="Arial"/>
          <w:lang w:val="en-GB"/>
        </w:rPr>
      </w:pPr>
      <w:r>
        <w:rPr>
          <w:rFonts w:ascii="Arial" w:hAnsi="Arial" w:cs="Arial"/>
          <w:lang w:val="en-GB"/>
        </w:rPr>
        <w:t xml:space="preserve">Must include survey tool to be used 3 months post-training. </w:t>
      </w:r>
    </w:p>
    <w:p w14:paraId="50783CFB" w14:textId="77777777" w:rsidR="0038505B" w:rsidRDefault="0038505B" w:rsidP="00554E89">
      <w:pPr>
        <w:pStyle w:val="PlainText"/>
        <w:rPr>
          <w:rFonts w:ascii="Arial" w:hAnsi="Arial" w:cs="Arial"/>
          <w:lang w:val="en-GB"/>
        </w:rPr>
      </w:pPr>
    </w:p>
    <w:p w14:paraId="767D9DC1" w14:textId="64048F5C" w:rsidR="00760DDC" w:rsidRPr="00AF7500" w:rsidRDefault="00760DDC" w:rsidP="00554E89">
      <w:pPr>
        <w:pStyle w:val="PlainText"/>
        <w:rPr>
          <w:rFonts w:ascii="Arial" w:hAnsi="Arial" w:cs="Arial"/>
          <w:b/>
          <w:bCs/>
          <w:lang w:val="en-GB"/>
        </w:rPr>
      </w:pPr>
      <w:r w:rsidRPr="00AF7500">
        <w:rPr>
          <w:rFonts w:ascii="Arial" w:hAnsi="Arial" w:cs="Arial"/>
          <w:b/>
          <w:bCs/>
          <w:lang w:val="en-GB"/>
        </w:rPr>
        <w:t xml:space="preserve">Part B: </w:t>
      </w:r>
      <w:r w:rsidR="00AF7500">
        <w:rPr>
          <w:rFonts w:ascii="Arial" w:hAnsi="Arial" w:cs="Arial"/>
          <w:b/>
          <w:bCs/>
          <w:lang w:val="en-GB"/>
        </w:rPr>
        <w:t xml:space="preserve">Capacity Building and Piloting </w:t>
      </w:r>
    </w:p>
    <w:p w14:paraId="44B9CD70" w14:textId="31133EEA" w:rsidR="0038505B" w:rsidRDefault="0038505B" w:rsidP="00554E89">
      <w:pPr>
        <w:pStyle w:val="PlainText"/>
        <w:rPr>
          <w:rFonts w:ascii="Arial" w:hAnsi="Arial" w:cs="Arial"/>
          <w:lang w:val="en-GB"/>
        </w:rPr>
      </w:pPr>
      <w:r>
        <w:rPr>
          <w:rFonts w:ascii="Arial" w:hAnsi="Arial" w:cs="Arial"/>
          <w:lang w:val="en-GB"/>
        </w:rPr>
        <w:t>B1: Facilitate a webinar on the Staff-</w:t>
      </w:r>
      <w:r w:rsidR="00E15D6F">
        <w:rPr>
          <w:rFonts w:ascii="Arial" w:hAnsi="Arial" w:cs="Arial"/>
          <w:lang w:val="en-GB"/>
        </w:rPr>
        <w:t>Care</w:t>
      </w:r>
      <w:r>
        <w:rPr>
          <w:rFonts w:ascii="Arial" w:hAnsi="Arial" w:cs="Arial"/>
          <w:lang w:val="en-GB"/>
        </w:rPr>
        <w:t xml:space="preserve"> &amp; Self-Care Package</w:t>
      </w:r>
      <w:r w:rsidR="00C632E1">
        <w:rPr>
          <w:rFonts w:ascii="Arial" w:hAnsi="Arial" w:cs="Arial"/>
          <w:lang w:val="en-GB"/>
        </w:rPr>
        <w:t xml:space="preserve">. The consultant is responsible for ensuring that all materials are reviewed and available prior to the webinar, including: </w:t>
      </w:r>
    </w:p>
    <w:p w14:paraId="7D8F7C5C" w14:textId="652B762B" w:rsidR="00C632E1" w:rsidRDefault="000934DB" w:rsidP="00C632E1">
      <w:pPr>
        <w:pStyle w:val="PlainText"/>
        <w:numPr>
          <w:ilvl w:val="0"/>
          <w:numId w:val="28"/>
        </w:numPr>
        <w:rPr>
          <w:rFonts w:ascii="Arial" w:hAnsi="Arial" w:cs="Arial"/>
          <w:lang w:val="en-GB"/>
        </w:rPr>
      </w:pPr>
      <w:r>
        <w:rPr>
          <w:rFonts w:ascii="Arial" w:hAnsi="Arial" w:cs="Arial"/>
          <w:lang w:val="en-GB"/>
        </w:rPr>
        <w:t xml:space="preserve">Presentations with talking points </w:t>
      </w:r>
    </w:p>
    <w:p w14:paraId="4F6147E1" w14:textId="6C4DED42" w:rsidR="000934DB" w:rsidRDefault="000934DB" w:rsidP="00C632E1">
      <w:pPr>
        <w:pStyle w:val="PlainText"/>
        <w:numPr>
          <w:ilvl w:val="0"/>
          <w:numId w:val="28"/>
        </w:numPr>
        <w:rPr>
          <w:rFonts w:ascii="Arial" w:hAnsi="Arial" w:cs="Arial"/>
          <w:lang w:val="en-GB"/>
        </w:rPr>
      </w:pPr>
      <w:r>
        <w:rPr>
          <w:rFonts w:ascii="Arial" w:hAnsi="Arial" w:cs="Arial"/>
          <w:lang w:val="en-GB"/>
        </w:rPr>
        <w:t xml:space="preserve">Discussion guide </w:t>
      </w:r>
    </w:p>
    <w:p w14:paraId="202A21AA" w14:textId="246CEF30" w:rsidR="00841840" w:rsidRPr="00841840" w:rsidRDefault="000934DB" w:rsidP="00F73735">
      <w:pPr>
        <w:pStyle w:val="PlainText"/>
        <w:numPr>
          <w:ilvl w:val="0"/>
          <w:numId w:val="28"/>
        </w:numPr>
        <w:rPr>
          <w:rFonts w:ascii="Arial" w:hAnsi="Arial" w:cs="Arial"/>
          <w:lang w:val="en-GB"/>
        </w:rPr>
      </w:pPr>
      <w:r w:rsidRPr="00841840">
        <w:rPr>
          <w:rFonts w:ascii="Arial" w:hAnsi="Arial" w:cs="Arial"/>
          <w:lang w:val="en-GB"/>
        </w:rPr>
        <w:t xml:space="preserve">Methodology for how to carry out the webinar – e.g. have a plan for </w:t>
      </w:r>
      <w:r w:rsidR="008A7B82" w:rsidRPr="00841840">
        <w:rPr>
          <w:rFonts w:ascii="Arial" w:hAnsi="Arial" w:cs="Arial"/>
          <w:lang w:val="en-GB"/>
        </w:rPr>
        <w:t xml:space="preserve">how potential group work are going to take place, </w:t>
      </w:r>
      <w:r w:rsidR="00315716" w:rsidRPr="00841840">
        <w:rPr>
          <w:rFonts w:ascii="Arial" w:hAnsi="Arial" w:cs="Arial"/>
          <w:lang w:val="en-GB"/>
        </w:rPr>
        <w:t>have a plan for how to manage questions etc</w:t>
      </w:r>
      <w:r w:rsidR="005C4B59">
        <w:rPr>
          <w:rFonts w:ascii="Arial" w:hAnsi="Arial" w:cs="Arial"/>
          <w:lang w:val="en-GB"/>
        </w:rPr>
        <w:t>.</w:t>
      </w:r>
      <w:r w:rsidR="00315716" w:rsidRPr="00841840">
        <w:rPr>
          <w:rFonts w:ascii="Arial" w:hAnsi="Arial" w:cs="Arial"/>
          <w:lang w:val="en-GB"/>
        </w:rPr>
        <w:t xml:space="preserve"> during the webinar, adjust </w:t>
      </w:r>
      <w:r w:rsidR="00841840" w:rsidRPr="00841840">
        <w:rPr>
          <w:rFonts w:ascii="Arial" w:hAnsi="Arial" w:cs="Arial"/>
          <w:lang w:val="en-GB"/>
        </w:rPr>
        <w:t>training based on type of participants during the webinar (</w:t>
      </w:r>
      <w:r w:rsidR="005008CC">
        <w:rPr>
          <w:rFonts w:ascii="Arial" w:hAnsi="Arial" w:cs="Arial"/>
          <w:lang w:val="en-GB"/>
        </w:rPr>
        <w:t>i</w:t>
      </w:r>
      <w:r w:rsidR="00841840" w:rsidRPr="00841840">
        <w:rPr>
          <w:rFonts w:ascii="Arial" w:hAnsi="Arial" w:cs="Arial"/>
          <w:lang w:val="en-GB"/>
        </w:rPr>
        <w:t>f the webinar is taking place during Covid-19 restrictions, then it is likely that only Programme Managers and higher level staff will be able to participate</w:t>
      </w:r>
      <w:r w:rsidR="005008CC">
        <w:rPr>
          <w:rFonts w:ascii="Arial" w:hAnsi="Arial" w:cs="Arial"/>
          <w:lang w:val="en-GB"/>
        </w:rPr>
        <w:t>)</w:t>
      </w:r>
    </w:p>
    <w:p w14:paraId="3C5E2328" w14:textId="50A6DFC7" w:rsidR="00760DDC" w:rsidRDefault="0038505B" w:rsidP="00554E89">
      <w:pPr>
        <w:pStyle w:val="PlainText"/>
        <w:rPr>
          <w:rFonts w:ascii="Arial" w:hAnsi="Arial" w:cs="Arial"/>
          <w:lang w:val="en-GB"/>
        </w:rPr>
      </w:pPr>
      <w:r>
        <w:rPr>
          <w:rFonts w:ascii="Arial" w:hAnsi="Arial" w:cs="Arial"/>
          <w:lang w:val="en-GB"/>
        </w:rPr>
        <w:t xml:space="preserve">B2: </w:t>
      </w:r>
      <w:r w:rsidR="000413AF">
        <w:rPr>
          <w:rFonts w:ascii="Arial" w:hAnsi="Arial" w:cs="Arial"/>
          <w:lang w:val="en-GB"/>
        </w:rPr>
        <w:t>Pilot the Staff-</w:t>
      </w:r>
      <w:r w:rsidR="002213C8">
        <w:rPr>
          <w:rFonts w:ascii="Arial" w:hAnsi="Arial" w:cs="Arial"/>
          <w:lang w:val="en-GB"/>
        </w:rPr>
        <w:t>Care</w:t>
      </w:r>
      <w:r w:rsidR="000413AF">
        <w:rPr>
          <w:rFonts w:ascii="Arial" w:hAnsi="Arial" w:cs="Arial"/>
          <w:lang w:val="en-GB"/>
        </w:rPr>
        <w:t xml:space="preserve"> &amp; Self-Care Package in two countries</w:t>
      </w:r>
      <w:r w:rsidR="005008CC">
        <w:rPr>
          <w:rFonts w:ascii="Arial" w:hAnsi="Arial" w:cs="Arial"/>
          <w:lang w:val="en-GB"/>
        </w:rPr>
        <w:t xml:space="preserve">. The consultant is responsible for ensuring that all remote logistics are taken care of, such as: </w:t>
      </w:r>
    </w:p>
    <w:p w14:paraId="64124E70" w14:textId="20236D91" w:rsidR="005008CC" w:rsidRDefault="005008CC" w:rsidP="005008CC">
      <w:pPr>
        <w:pStyle w:val="PlainText"/>
        <w:numPr>
          <w:ilvl w:val="0"/>
          <w:numId w:val="29"/>
        </w:numPr>
        <w:rPr>
          <w:rFonts w:ascii="Arial" w:hAnsi="Arial" w:cs="Arial"/>
          <w:lang w:val="en-GB"/>
        </w:rPr>
      </w:pPr>
      <w:r>
        <w:rPr>
          <w:rFonts w:ascii="Arial" w:hAnsi="Arial" w:cs="Arial"/>
          <w:lang w:val="en-GB"/>
        </w:rPr>
        <w:t xml:space="preserve">All materials for printing </w:t>
      </w:r>
      <w:r w:rsidR="002213C8">
        <w:rPr>
          <w:rFonts w:ascii="Arial" w:hAnsi="Arial" w:cs="Arial"/>
          <w:lang w:val="en-GB"/>
        </w:rPr>
        <w:t>are</w:t>
      </w:r>
      <w:r>
        <w:rPr>
          <w:rFonts w:ascii="Arial" w:hAnsi="Arial" w:cs="Arial"/>
          <w:lang w:val="en-GB"/>
        </w:rPr>
        <w:t xml:space="preserve"> shared 3 weeks prior to the training </w:t>
      </w:r>
    </w:p>
    <w:p w14:paraId="3D307DBC" w14:textId="3CA7CE36" w:rsidR="005008CC" w:rsidRDefault="005008CC" w:rsidP="00A33A18">
      <w:pPr>
        <w:pStyle w:val="PlainText"/>
        <w:numPr>
          <w:ilvl w:val="0"/>
          <w:numId w:val="29"/>
        </w:numPr>
        <w:rPr>
          <w:rFonts w:ascii="Arial" w:hAnsi="Arial" w:cs="Arial"/>
          <w:lang w:val="en-GB"/>
        </w:rPr>
      </w:pPr>
      <w:r>
        <w:rPr>
          <w:rFonts w:ascii="Arial" w:hAnsi="Arial" w:cs="Arial"/>
          <w:lang w:val="en-GB"/>
        </w:rPr>
        <w:t>List o</w:t>
      </w:r>
      <w:r w:rsidR="002213C8">
        <w:rPr>
          <w:rFonts w:ascii="Arial" w:hAnsi="Arial" w:cs="Arial"/>
          <w:lang w:val="en-GB"/>
        </w:rPr>
        <w:t xml:space="preserve">f </w:t>
      </w:r>
      <w:r>
        <w:rPr>
          <w:rFonts w:ascii="Arial" w:hAnsi="Arial" w:cs="Arial"/>
          <w:lang w:val="en-GB"/>
        </w:rPr>
        <w:t>all materials needed is shared 3 weeks prior to the tr</w:t>
      </w:r>
      <w:r w:rsidRPr="00A33A18">
        <w:rPr>
          <w:rFonts w:ascii="Arial" w:hAnsi="Arial" w:cs="Arial"/>
          <w:lang w:val="en-GB"/>
        </w:rPr>
        <w:t xml:space="preserve">aining </w:t>
      </w:r>
    </w:p>
    <w:p w14:paraId="55D5864D" w14:textId="38926FB1" w:rsidR="00A33A18" w:rsidRPr="00A33A18" w:rsidRDefault="00A33A18" w:rsidP="00A33A18">
      <w:pPr>
        <w:pStyle w:val="PlainText"/>
        <w:numPr>
          <w:ilvl w:val="0"/>
          <w:numId w:val="29"/>
        </w:numPr>
        <w:rPr>
          <w:rFonts w:ascii="Arial" w:hAnsi="Arial" w:cs="Arial"/>
          <w:lang w:val="en-GB"/>
        </w:rPr>
      </w:pPr>
      <w:r>
        <w:rPr>
          <w:rFonts w:ascii="Arial" w:hAnsi="Arial" w:cs="Arial"/>
          <w:lang w:val="en-GB"/>
        </w:rPr>
        <w:t xml:space="preserve">Agree on what needs to potentially be translated before the training, and provide such materials </w:t>
      </w:r>
      <w:r w:rsidR="00091915">
        <w:rPr>
          <w:rFonts w:ascii="Arial" w:hAnsi="Arial" w:cs="Arial"/>
          <w:lang w:val="en-GB"/>
        </w:rPr>
        <w:t xml:space="preserve">on a date agreed with relevant country to ensure sufficient translation time </w:t>
      </w:r>
    </w:p>
    <w:p w14:paraId="481BAD51" w14:textId="0A2C45FF" w:rsidR="000413AF" w:rsidRDefault="0038505B" w:rsidP="000413AF">
      <w:pPr>
        <w:pStyle w:val="PlainText"/>
        <w:rPr>
          <w:rFonts w:ascii="Arial" w:hAnsi="Arial" w:cs="Arial"/>
          <w:lang w:val="en-GB"/>
        </w:rPr>
      </w:pPr>
      <w:r>
        <w:rPr>
          <w:rFonts w:ascii="Arial" w:hAnsi="Arial" w:cs="Arial"/>
          <w:lang w:val="en-GB"/>
        </w:rPr>
        <w:t xml:space="preserve">B2: </w:t>
      </w:r>
      <w:r w:rsidR="000413AF">
        <w:rPr>
          <w:rFonts w:ascii="Arial" w:hAnsi="Arial" w:cs="Arial"/>
          <w:lang w:val="en-GB"/>
        </w:rPr>
        <w:t>Conduct a survey 3 months after the training</w:t>
      </w:r>
      <w:r w:rsidR="00091915">
        <w:rPr>
          <w:rFonts w:ascii="Arial" w:hAnsi="Arial" w:cs="Arial"/>
          <w:lang w:val="en-GB"/>
        </w:rPr>
        <w:t xml:space="preserve">. The consultant is responsible for: </w:t>
      </w:r>
    </w:p>
    <w:p w14:paraId="5F860C58" w14:textId="5EE7FD7B" w:rsidR="00091915" w:rsidRDefault="00091915" w:rsidP="00091915">
      <w:pPr>
        <w:pStyle w:val="PlainText"/>
        <w:numPr>
          <w:ilvl w:val="0"/>
          <w:numId w:val="30"/>
        </w:numPr>
        <w:rPr>
          <w:rFonts w:ascii="Arial" w:hAnsi="Arial" w:cs="Arial"/>
          <w:lang w:val="en-GB"/>
        </w:rPr>
      </w:pPr>
      <w:r>
        <w:rPr>
          <w:rFonts w:ascii="Arial" w:hAnsi="Arial" w:cs="Arial"/>
          <w:lang w:val="en-GB"/>
        </w:rPr>
        <w:t xml:space="preserve">Developing survey questions </w:t>
      </w:r>
    </w:p>
    <w:p w14:paraId="04F4398B" w14:textId="4FF7FE3A" w:rsidR="00754904" w:rsidRDefault="00754904" w:rsidP="00091915">
      <w:pPr>
        <w:pStyle w:val="PlainText"/>
        <w:numPr>
          <w:ilvl w:val="0"/>
          <w:numId w:val="30"/>
        </w:numPr>
        <w:rPr>
          <w:rFonts w:ascii="Arial" w:hAnsi="Arial" w:cs="Arial"/>
          <w:lang w:val="en-GB"/>
        </w:rPr>
      </w:pPr>
      <w:r>
        <w:rPr>
          <w:rFonts w:ascii="Arial" w:hAnsi="Arial" w:cs="Arial"/>
          <w:lang w:val="en-GB"/>
        </w:rPr>
        <w:t>Inserting questions into KOBO</w:t>
      </w:r>
    </w:p>
    <w:p w14:paraId="77E0E835" w14:textId="4AD701B4" w:rsidR="00754904" w:rsidRDefault="00754904" w:rsidP="00091915">
      <w:pPr>
        <w:pStyle w:val="PlainText"/>
        <w:numPr>
          <w:ilvl w:val="0"/>
          <w:numId w:val="30"/>
        </w:numPr>
        <w:rPr>
          <w:rFonts w:ascii="Arial" w:hAnsi="Arial" w:cs="Arial"/>
          <w:lang w:val="en-GB"/>
        </w:rPr>
      </w:pPr>
      <w:r>
        <w:rPr>
          <w:rFonts w:ascii="Arial" w:hAnsi="Arial" w:cs="Arial"/>
          <w:lang w:val="en-GB"/>
        </w:rPr>
        <w:t>Analysing results</w:t>
      </w:r>
    </w:p>
    <w:p w14:paraId="356945BC" w14:textId="46E1D247" w:rsidR="00754904" w:rsidRDefault="00754904" w:rsidP="00091915">
      <w:pPr>
        <w:pStyle w:val="PlainText"/>
        <w:numPr>
          <w:ilvl w:val="0"/>
          <w:numId w:val="30"/>
        </w:numPr>
        <w:rPr>
          <w:rFonts w:ascii="Arial" w:hAnsi="Arial" w:cs="Arial"/>
          <w:lang w:val="en-GB"/>
        </w:rPr>
      </w:pPr>
      <w:r>
        <w:rPr>
          <w:rFonts w:ascii="Arial" w:hAnsi="Arial" w:cs="Arial"/>
          <w:lang w:val="en-GB"/>
        </w:rPr>
        <w:t xml:space="preserve">Write a report based on results </w:t>
      </w:r>
    </w:p>
    <w:p w14:paraId="79C7DDB2" w14:textId="1C980534" w:rsidR="000413AF" w:rsidRDefault="0038505B" w:rsidP="00554E89">
      <w:pPr>
        <w:pStyle w:val="PlainText"/>
        <w:rPr>
          <w:rFonts w:ascii="Arial" w:hAnsi="Arial" w:cs="Arial"/>
          <w:lang w:val="en-GB"/>
        </w:rPr>
      </w:pPr>
      <w:r>
        <w:rPr>
          <w:rFonts w:ascii="Arial" w:hAnsi="Arial" w:cs="Arial"/>
          <w:lang w:val="en-GB"/>
        </w:rPr>
        <w:t xml:space="preserve">B3: </w:t>
      </w:r>
      <w:r w:rsidR="000413AF">
        <w:rPr>
          <w:rFonts w:ascii="Arial" w:hAnsi="Arial" w:cs="Arial"/>
          <w:lang w:val="en-GB"/>
        </w:rPr>
        <w:t>Revise the Package based on the pilo</w:t>
      </w:r>
      <w:r w:rsidR="00754904">
        <w:rPr>
          <w:rFonts w:ascii="Arial" w:hAnsi="Arial" w:cs="Arial"/>
          <w:lang w:val="en-GB"/>
        </w:rPr>
        <w:t xml:space="preserve">ts. The consultant is responsible for: </w:t>
      </w:r>
    </w:p>
    <w:p w14:paraId="0F0C4B53" w14:textId="0A8FB33F" w:rsidR="00754904" w:rsidRDefault="004409C7" w:rsidP="004409C7">
      <w:pPr>
        <w:pStyle w:val="PlainText"/>
        <w:numPr>
          <w:ilvl w:val="0"/>
          <w:numId w:val="32"/>
        </w:numPr>
        <w:rPr>
          <w:rFonts w:ascii="Arial" w:hAnsi="Arial" w:cs="Arial"/>
          <w:lang w:val="en-GB"/>
        </w:rPr>
      </w:pPr>
      <w:r>
        <w:rPr>
          <w:rFonts w:ascii="Arial" w:hAnsi="Arial" w:cs="Arial"/>
          <w:lang w:val="en-GB"/>
        </w:rPr>
        <w:t>Revise the full Staff-</w:t>
      </w:r>
      <w:r w:rsidR="006C55D3">
        <w:rPr>
          <w:rFonts w:ascii="Arial" w:hAnsi="Arial" w:cs="Arial"/>
          <w:lang w:val="en-GB"/>
        </w:rPr>
        <w:t>Care</w:t>
      </w:r>
      <w:r>
        <w:rPr>
          <w:rFonts w:ascii="Arial" w:hAnsi="Arial" w:cs="Arial"/>
          <w:lang w:val="en-GB"/>
        </w:rPr>
        <w:t xml:space="preserve"> &amp; Self-Care Package and Participatory Training Manual based on pilots and survey </w:t>
      </w:r>
    </w:p>
    <w:p w14:paraId="1B778FA8" w14:textId="77777777" w:rsidR="00760DDC" w:rsidRPr="005C59E8" w:rsidRDefault="00760DDC" w:rsidP="00554E89">
      <w:pPr>
        <w:pStyle w:val="PlainText"/>
        <w:rPr>
          <w:rFonts w:ascii="Arial" w:hAnsi="Arial" w:cs="Arial"/>
          <w:lang w:val="en-GB"/>
        </w:rPr>
      </w:pPr>
    </w:p>
    <w:p w14:paraId="5D654B95"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5D654B96" w14:textId="771EAAEE" w:rsidR="00554E89" w:rsidRPr="00752561" w:rsidRDefault="00554E89" w:rsidP="00554E89">
      <w:pPr>
        <w:pStyle w:val="PlainText"/>
        <w:rPr>
          <w:rFonts w:ascii="Arial" w:hAnsi="Arial" w:cs="Arial"/>
          <w:lang w:val="en-GB"/>
        </w:rPr>
      </w:pPr>
      <w:r w:rsidRPr="00752561">
        <w:rPr>
          <w:rFonts w:ascii="Arial" w:hAnsi="Arial" w:cs="Arial"/>
          <w:lang w:val="en-GB"/>
        </w:rPr>
        <w:t>1.</w:t>
      </w:r>
      <w:r w:rsidR="00053D3E" w:rsidRPr="00053D3E">
        <w:rPr>
          <w:rFonts w:ascii="Arial" w:hAnsi="Arial" w:cs="Arial"/>
          <w:lang w:val="en-GB"/>
        </w:rPr>
        <w:t xml:space="preserve"> </w:t>
      </w:r>
      <w:r w:rsidR="00053D3E">
        <w:rPr>
          <w:rFonts w:ascii="Arial" w:hAnsi="Arial" w:cs="Arial"/>
          <w:lang w:val="en-GB"/>
        </w:rPr>
        <w:t>Staff-</w:t>
      </w:r>
      <w:r w:rsidR="0036021D">
        <w:rPr>
          <w:rFonts w:ascii="Arial" w:hAnsi="Arial" w:cs="Arial"/>
          <w:lang w:val="en-GB"/>
        </w:rPr>
        <w:t>Care</w:t>
      </w:r>
      <w:r w:rsidR="00053D3E">
        <w:rPr>
          <w:rFonts w:ascii="Arial" w:hAnsi="Arial" w:cs="Arial"/>
          <w:lang w:val="en-GB"/>
        </w:rPr>
        <w:t xml:space="preserve"> &amp; Self-Care Package</w:t>
      </w:r>
    </w:p>
    <w:p w14:paraId="5D654B97" w14:textId="71ECE85B" w:rsidR="00554E89" w:rsidRPr="00752561" w:rsidRDefault="00554E89" w:rsidP="00554E89">
      <w:pPr>
        <w:pStyle w:val="PlainText"/>
        <w:rPr>
          <w:rFonts w:ascii="Arial" w:hAnsi="Arial" w:cs="Arial"/>
          <w:lang w:val="en-GB"/>
        </w:rPr>
      </w:pPr>
      <w:r w:rsidRPr="00752561">
        <w:rPr>
          <w:rFonts w:ascii="Arial" w:hAnsi="Arial" w:cs="Arial"/>
          <w:lang w:val="en-GB"/>
        </w:rPr>
        <w:t>2.</w:t>
      </w:r>
      <w:r w:rsidR="005A05C1" w:rsidRPr="005A05C1">
        <w:rPr>
          <w:rFonts w:ascii="Arial" w:hAnsi="Arial" w:cs="Arial"/>
          <w:lang w:val="en-GB"/>
        </w:rPr>
        <w:t xml:space="preserve"> </w:t>
      </w:r>
      <w:r w:rsidR="005A05C1">
        <w:rPr>
          <w:rFonts w:ascii="Arial" w:hAnsi="Arial" w:cs="Arial"/>
          <w:lang w:val="en-GB"/>
        </w:rPr>
        <w:t>Participatory training package</w:t>
      </w:r>
    </w:p>
    <w:p w14:paraId="5D654B99" w14:textId="44704B2B" w:rsidR="00554E89" w:rsidRDefault="00554E89" w:rsidP="00AF7500">
      <w:pPr>
        <w:pStyle w:val="PlainText"/>
        <w:rPr>
          <w:rFonts w:ascii="Arial" w:hAnsi="Arial" w:cs="Arial"/>
          <w:b/>
          <w:highlight w:val="cyan"/>
          <w:lang w:val="en-GB"/>
        </w:rPr>
      </w:pPr>
    </w:p>
    <w:p w14:paraId="00D31633" w14:textId="7DCE9941" w:rsidR="005F7892" w:rsidRPr="00AF7500" w:rsidRDefault="005F7892" w:rsidP="005F7892">
      <w:pPr>
        <w:pStyle w:val="PlainText"/>
        <w:numPr>
          <w:ilvl w:val="0"/>
          <w:numId w:val="7"/>
        </w:numPr>
        <w:rPr>
          <w:rFonts w:ascii="Arial" w:hAnsi="Arial" w:cs="Arial"/>
          <w:b/>
          <w:lang w:val="en-GB"/>
        </w:rPr>
      </w:pPr>
      <w:r>
        <w:rPr>
          <w:rFonts w:ascii="Arial" w:hAnsi="Arial" w:cs="Arial"/>
          <w:b/>
          <w:lang w:val="en-GB"/>
        </w:rPr>
        <w:t xml:space="preserve">DELIVERABLES </w:t>
      </w:r>
    </w:p>
    <w:p w14:paraId="01ED0805" w14:textId="6E087D81" w:rsidR="00FB53BF" w:rsidRDefault="00FB53BF" w:rsidP="00FB53BF">
      <w:pPr>
        <w:pStyle w:val="PlainText"/>
        <w:rPr>
          <w:rFonts w:ascii="Arial" w:hAnsi="Arial" w:cs="Arial"/>
          <w:b/>
          <w:lang w:val="en-GB"/>
        </w:rPr>
      </w:pPr>
      <w:r>
        <w:rPr>
          <w:rFonts w:ascii="Arial" w:hAnsi="Arial" w:cs="Arial"/>
          <w:b/>
          <w:lang w:val="en-GB"/>
        </w:rPr>
        <w:t xml:space="preserve">Part A: </w:t>
      </w:r>
    </w:p>
    <w:p w14:paraId="2914D0A2" w14:textId="7AAE0B1B" w:rsidR="006F2151" w:rsidRDefault="006F2151" w:rsidP="00FB53BF">
      <w:pPr>
        <w:pStyle w:val="PlainText"/>
        <w:numPr>
          <w:ilvl w:val="0"/>
          <w:numId w:val="26"/>
        </w:numPr>
        <w:rPr>
          <w:rFonts w:ascii="Arial" w:hAnsi="Arial" w:cs="Arial"/>
          <w:b/>
          <w:lang w:val="en-GB"/>
        </w:rPr>
      </w:pPr>
      <w:r>
        <w:rPr>
          <w:rFonts w:ascii="Arial" w:hAnsi="Arial" w:cs="Arial"/>
          <w:b/>
          <w:lang w:val="en-GB"/>
        </w:rPr>
        <w:t xml:space="preserve">Inception report. Inception report must include: </w:t>
      </w:r>
    </w:p>
    <w:p w14:paraId="0217EC65" w14:textId="7A4CC227" w:rsidR="00625211" w:rsidRDefault="006F2151" w:rsidP="00FB53BF">
      <w:pPr>
        <w:pStyle w:val="PlainText"/>
        <w:numPr>
          <w:ilvl w:val="1"/>
          <w:numId w:val="26"/>
        </w:numPr>
        <w:rPr>
          <w:rFonts w:ascii="Arial" w:hAnsi="Arial" w:cs="Arial"/>
          <w:bCs/>
          <w:lang w:val="en-GB"/>
        </w:rPr>
      </w:pPr>
      <w:r w:rsidRPr="00AC2EEC">
        <w:rPr>
          <w:rFonts w:ascii="Arial" w:hAnsi="Arial" w:cs="Arial"/>
          <w:bCs/>
          <w:lang w:val="en-GB"/>
        </w:rPr>
        <w:t>Work plan with specific dates of each delivery</w:t>
      </w:r>
      <w:r w:rsidR="00AC2EEC" w:rsidRPr="00AC2EEC">
        <w:rPr>
          <w:rFonts w:ascii="Arial" w:hAnsi="Arial" w:cs="Arial"/>
          <w:bCs/>
          <w:lang w:val="en-GB"/>
        </w:rPr>
        <w:t xml:space="preserve">, including when drafts are to be submitted and review time </w:t>
      </w:r>
      <w:r w:rsidRPr="00AC2EEC">
        <w:rPr>
          <w:rFonts w:ascii="Arial" w:hAnsi="Arial" w:cs="Arial"/>
          <w:bCs/>
          <w:lang w:val="en-GB"/>
        </w:rPr>
        <w:t xml:space="preserve"> </w:t>
      </w:r>
    </w:p>
    <w:p w14:paraId="6DC13E36" w14:textId="038D89DF" w:rsidR="00306E8A" w:rsidRDefault="00306E8A" w:rsidP="00FB53BF">
      <w:pPr>
        <w:pStyle w:val="PlainText"/>
        <w:numPr>
          <w:ilvl w:val="1"/>
          <w:numId w:val="26"/>
        </w:numPr>
        <w:rPr>
          <w:rFonts w:ascii="Arial" w:hAnsi="Arial" w:cs="Arial"/>
          <w:bCs/>
          <w:lang w:val="en-GB"/>
        </w:rPr>
      </w:pPr>
      <w:r>
        <w:rPr>
          <w:rFonts w:ascii="Arial" w:hAnsi="Arial" w:cs="Arial"/>
          <w:bCs/>
          <w:lang w:val="en-GB"/>
        </w:rPr>
        <w:t xml:space="preserve">Each delivery is </w:t>
      </w:r>
      <w:r w:rsidR="004659E5">
        <w:rPr>
          <w:rFonts w:ascii="Arial" w:hAnsi="Arial" w:cs="Arial"/>
          <w:bCs/>
          <w:lang w:val="en-GB"/>
        </w:rPr>
        <w:t>broken down to smaller components, and includes dates when each smaller component is to be ready in draft, revised, and finalised f</w:t>
      </w:r>
      <w:r w:rsidR="008F0659">
        <w:rPr>
          <w:rFonts w:ascii="Arial" w:hAnsi="Arial" w:cs="Arial"/>
          <w:bCs/>
          <w:lang w:val="en-GB"/>
        </w:rPr>
        <w:t>r</w:t>
      </w:r>
      <w:r w:rsidR="004659E5">
        <w:rPr>
          <w:rFonts w:ascii="Arial" w:hAnsi="Arial" w:cs="Arial"/>
          <w:bCs/>
          <w:lang w:val="en-GB"/>
        </w:rPr>
        <w:t xml:space="preserve">om </w:t>
      </w:r>
    </w:p>
    <w:p w14:paraId="346799CF" w14:textId="38C23B9D" w:rsidR="00AC2EEC" w:rsidRDefault="00AC2EEC" w:rsidP="00FB53BF">
      <w:pPr>
        <w:pStyle w:val="PlainText"/>
        <w:numPr>
          <w:ilvl w:val="1"/>
          <w:numId w:val="26"/>
        </w:numPr>
        <w:rPr>
          <w:rFonts w:ascii="Arial" w:hAnsi="Arial" w:cs="Arial"/>
          <w:bCs/>
          <w:lang w:val="en-GB"/>
        </w:rPr>
      </w:pPr>
      <w:r>
        <w:rPr>
          <w:rFonts w:ascii="Arial" w:hAnsi="Arial" w:cs="Arial"/>
          <w:bCs/>
          <w:lang w:val="en-GB"/>
        </w:rPr>
        <w:t xml:space="preserve">Project milestones, including </w:t>
      </w:r>
      <w:r w:rsidR="00306E8A">
        <w:rPr>
          <w:rFonts w:ascii="Arial" w:hAnsi="Arial" w:cs="Arial"/>
          <w:bCs/>
          <w:lang w:val="en-GB"/>
        </w:rPr>
        <w:t xml:space="preserve">risk analysis for each milestone </w:t>
      </w:r>
    </w:p>
    <w:p w14:paraId="0E75C277" w14:textId="3E404C52" w:rsidR="004A078C" w:rsidRPr="00AC2EEC" w:rsidRDefault="004A078C" w:rsidP="00FB53BF">
      <w:pPr>
        <w:pStyle w:val="PlainText"/>
        <w:numPr>
          <w:ilvl w:val="1"/>
          <w:numId w:val="26"/>
        </w:numPr>
        <w:rPr>
          <w:rFonts w:ascii="Arial" w:hAnsi="Arial" w:cs="Arial"/>
          <w:bCs/>
          <w:lang w:val="en-GB"/>
        </w:rPr>
      </w:pPr>
      <w:r>
        <w:rPr>
          <w:rFonts w:ascii="Arial" w:hAnsi="Arial" w:cs="Arial"/>
          <w:bCs/>
          <w:lang w:val="en-GB"/>
        </w:rPr>
        <w:t xml:space="preserve">Max 10 pages, </w:t>
      </w:r>
      <w:r w:rsidR="00662C6C">
        <w:rPr>
          <w:rFonts w:ascii="Arial" w:hAnsi="Arial" w:cs="Arial"/>
          <w:bCs/>
          <w:lang w:val="en-GB"/>
        </w:rPr>
        <w:t xml:space="preserve">no later than 7 working days after signing the contract </w:t>
      </w:r>
    </w:p>
    <w:p w14:paraId="240DCDEE" w14:textId="20C3D805" w:rsidR="00731874" w:rsidRDefault="00731874" w:rsidP="00FB53BF">
      <w:pPr>
        <w:pStyle w:val="PlainText"/>
        <w:numPr>
          <w:ilvl w:val="0"/>
          <w:numId w:val="26"/>
        </w:numPr>
        <w:rPr>
          <w:rFonts w:ascii="Arial" w:hAnsi="Arial" w:cs="Arial"/>
          <w:b/>
          <w:lang w:val="en-GB"/>
        </w:rPr>
      </w:pPr>
      <w:r>
        <w:rPr>
          <w:rFonts w:ascii="Arial" w:hAnsi="Arial" w:cs="Arial"/>
          <w:b/>
          <w:lang w:val="en-GB"/>
        </w:rPr>
        <w:t>A1: Literature review</w:t>
      </w:r>
    </w:p>
    <w:p w14:paraId="1443096B" w14:textId="6E7CDF3B" w:rsidR="003E7BA8" w:rsidRPr="003E7BA8" w:rsidRDefault="003E7BA8" w:rsidP="003E7BA8">
      <w:pPr>
        <w:pStyle w:val="PlainText"/>
        <w:numPr>
          <w:ilvl w:val="1"/>
          <w:numId w:val="26"/>
        </w:numPr>
        <w:rPr>
          <w:rFonts w:ascii="Arial" w:hAnsi="Arial" w:cs="Arial"/>
          <w:b/>
          <w:lang w:val="en-GB"/>
        </w:rPr>
      </w:pPr>
      <w:r w:rsidRPr="003E7BA8">
        <w:rPr>
          <w:rFonts w:ascii="Arial" w:hAnsi="Arial" w:cs="Arial"/>
          <w:bCs/>
          <w:lang w:val="en-GB"/>
        </w:rPr>
        <w:t>Max 20 pages, excluding annexes, no late</w:t>
      </w:r>
      <w:r>
        <w:rPr>
          <w:rFonts w:ascii="Arial" w:hAnsi="Arial" w:cs="Arial"/>
          <w:bCs/>
          <w:lang w:val="en-GB"/>
        </w:rPr>
        <w:t xml:space="preserve">r than </w:t>
      </w:r>
      <w:r w:rsidR="006D399F">
        <w:rPr>
          <w:rFonts w:ascii="Arial" w:hAnsi="Arial" w:cs="Arial"/>
          <w:bCs/>
          <w:lang w:val="en-GB"/>
        </w:rPr>
        <w:t xml:space="preserve">20 days after signing the contract </w:t>
      </w:r>
    </w:p>
    <w:p w14:paraId="59F30848" w14:textId="478CD730" w:rsidR="006F2151" w:rsidRDefault="00136E12" w:rsidP="00FB53BF">
      <w:pPr>
        <w:pStyle w:val="PlainText"/>
        <w:numPr>
          <w:ilvl w:val="0"/>
          <w:numId w:val="26"/>
        </w:numPr>
        <w:rPr>
          <w:rFonts w:ascii="Arial" w:hAnsi="Arial" w:cs="Arial"/>
          <w:b/>
          <w:lang w:val="en-GB"/>
        </w:rPr>
      </w:pPr>
      <w:r>
        <w:rPr>
          <w:rFonts w:ascii="Arial" w:hAnsi="Arial" w:cs="Arial"/>
          <w:b/>
          <w:lang w:val="en-GB"/>
        </w:rPr>
        <w:lastRenderedPageBreak/>
        <w:t>A</w:t>
      </w:r>
      <w:r w:rsidR="00731874">
        <w:rPr>
          <w:rFonts w:ascii="Arial" w:hAnsi="Arial" w:cs="Arial"/>
          <w:b/>
          <w:lang w:val="en-GB"/>
        </w:rPr>
        <w:t>2</w:t>
      </w:r>
      <w:r>
        <w:rPr>
          <w:rFonts w:ascii="Arial" w:hAnsi="Arial" w:cs="Arial"/>
          <w:b/>
          <w:lang w:val="en-GB"/>
        </w:rPr>
        <w:t xml:space="preserve">: </w:t>
      </w:r>
      <w:r w:rsidRPr="00136E12">
        <w:rPr>
          <w:rFonts w:ascii="Arial" w:hAnsi="Arial" w:cs="Arial"/>
          <w:b/>
          <w:lang w:val="en-GB"/>
        </w:rPr>
        <w:t>Staff-</w:t>
      </w:r>
      <w:r w:rsidR="00E6292F">
        <w:rPr>
          <w:rFonts w:ascii="Arial" w:hAnsi="Arial" w:cs="Arial"/>
          <w:b/>
          <w:lang w:val="en-GB"/>
        </w:rPr>
        <w:t>Care</w:t>
      </w:r>
      <w:r w:rsidRPr="00136E12">
        <w:rPr>
          <w:rFonts w:ascii="Arial" w:hAnsi="Arial" w:cs="Arial"/>
          <w:b/>
          <w:lang w:val="en-GB"/>
        </w:rPr>
        <w:t xml:space="preserve"> &amp; Self-Care Package</w:t>
      </w:r>
      <w:r w:rsidR="00F414E8">
        <w:rPr>
          <w:rFonts w:ascii="Arial" w:hAnsi="Arial" w:cs="Arial"/>
          <w:b/>
          <w:lang w:val="en-GB"/>
        </w:rPr>
        <w:t xml:space="preserve">. The package must be approved. </w:t>
      </w:r>
    </w:p>
    <w:p w14:paraId="012836EA" w14:textId="27432CEC" w:rsidR="006D399F" w:rsidRPr="00ED0E81" w:rsidRDefault="006D399F" w:rsidP="006D399F">
      <w:pPr>
        <w:pStyle w:val="PlainText"/>
        <w:numPr>
          <w:ilvl w:val="1"/>
          <w:numId w:val="26"/>
        </w:numPr>
        <w:rPr>
          <w:rFonts w:ascii="Arial" w:hAnsi="Arial" w:cs="Arial"/>
          <w:b/>
          <w:lang w:val="en-GB"/>
        </w:rPr>
      </w:pPr>
      <w:r w:rsidRPr="003E7BA8">
        <w:rPr>
          <w:rFonts w:ascii="Arial" w:hAnsi="Arial" w:cs="Arial"/>
          <w:bCs/>
          <w:lang w:val="en-GB"/>
        </w:rPr>
        <w:t xml:space="preserve">Max </w:t>
      </w:r>
      <w:r>
        <w:rPr>
          <w:rFonts w:ascii="Arial" w:hAnsi="Arial" w:cs="Arial"/>
          <w:bCs/>
          <w:lang w:val="en-GB"/>
        </w:rPr>
        <w:t>3</w:t>
      </w:r>
      <w:r w:rsidRPr="003E7BA8">
        <w:rPr>
          <w:rFonts w:ascii="Arial" w:hAnsi="Arial" w:cs="Arial"/>
          <w:bCs/>
          <w:lang w:val="en-GB"/>
        </w:rPr>
        <w:t>0 pages, excluding annexes, no late</w:t>
      </w:r>
      <w:r>
        <w:rPr>
          <w:rFonts w:ascii="Arial" w:hAnsi="Arial" w:cs="Arial"/>
          <w:bCs/>
          <w:lang w:val="en-GB"/>
        </w:rPr>
        <w:t xml:space="preserve">r than </w:t>
      </w:r>
      <w:r w:rsidR="008B666A">
        <w:rPr>
          <w:rFonts w:ascii="Arial" w:hAnsi="Arial" w:cs="Arial"/>
          <w:bCs/>
          <w:lang w:val="en-GB"/>
        </w:rPr>
        <w:t>45</w:t>
      </w:r>
      <w:r>
        <w:rPr>
          <w:rFonts w:ascii="Arial" w:hAnsi="Arial" w:cs="Arial"/>
          <w:bCs/>
          <w:lang w:val="en-GB"/>
        </w:rPr>
        <w:t xml:space="preserve"> days after signing the contract</w:t>
      </w:r>
    </w:p>
    <w:p w14:paraId="571F1B72" w14:textId="1171A0BB" w:rsidR="00ED0E81" w:rsidRPr="00ED0E81" w:rsidRDefault="00ED0E81" w:rsidP="006D399F">
      <w:pPr>
        <w:pStyle w:val="PlainText"/>
        <w:numPr>
          <w:ilvl w:val="1"/>
          <w:numId w:val="26"/>
        </w:numPr>
        <w:rPr>
          <w:rFonts w:ascii="Arial" w:hAnsi="Arial" w:cs="Arial"/>
          <w:bCs/>
          <w:lang w:val="en-GB"/>
        </w:rPr>
      </w:pPr>
      <w:r w:rsidRPr="00ED0E81">
        <w:rPr>
          <w:rFonts w:ascii="Arial" w:hAnsi="Arial" w:cs="Arial"/>
          <w:bCs/>
          <w:lang w:val="en-GB"/>
        </w:rPr>
        <w:t xml:space="preserve">The consultant will submit a draft </w:t>
      </w:r>
      <w:r w:rsidR="00A53756">
        <w:rPr>
          <w:rFonts w:ascii="Arial" w:hAnsi="Arial" w:cs="Arial"/>
          <w:bCs/>
          <w:lang w:val="en-GB"/>
        </w:rPr>
        <w:t>package</w:t>
      </w:r>
      <w:r w:rsidRPr="00ED0E81">
        <w:rPr>
          <w:rFonts w:ascii="Arial" w:hAnsi="Arial" w:cs="Arial"/>
          <w:bCs/>
          <w:lang w:val="en-GB"/>
        </w:rPr>
        <w:t>, for review and feedback by NCA before finalising it.</w:t>
      </w:r>
    </w:p>
    <w:p w14:paraId="2134603D" w14:textId="19BBC4B9" w:rsidR="00F414E8" w:rsidRDefault="00F414E8" w:rsidP="00FB53BF">
      <w:pPr>
        <w:pStyle w:val="PlainText"/>
        <w:numPr>
          <w:ilvl w:val="0"/>
          <w:numId w:val="26"/>
        </w:numPr>
        <w:rPr>
          <w:rFonts w:ascii="Arial" w:hAnsi="Arial" w:cs="Arial"/>
          <w:b/>
          <w:lang w:val="en-GB"/>
        </w:rPr>
      </w:pPr>
      <w:r>
        <w:rPr>
          <w:rFonts w:ascii="Arial" w:hAnsi="Arial" w:cs="Arial"/>
          <w:b/>
          <w:lang w:val="en-GB"/>
        </w:rPr>
        <w:t>A</w:t>
      </w:r>
      <w:r w:rsidR="00731874">
        <w:rPr>
          <w:rFonts w:ascii="Arial" w:hAnsi="Arial" w:cs="Arial"/>
          <w:b/>
          <w:lang w:val="en-GB"/>
        </w:rPr>
        <w:t>3</w:t>
      </w:r>
      <w:r>
        <w:rPr>
          <w:rFonts w:ascii="Arial" w:hAnsi="Arial" w:cs="Arial"/>
          <w:b/>
          <w:lang w:val="en-GB"/>
        </w:rPr>
        <w:t xml:space="preserve">: Participatory training package. The package must be approved. </w:t>
      </w:r>
    </w:p>
    <w:p w14:paraId="1A07D56C" w14:textId="7B76D2BF" w:rsidR="00A53756" w:rsidRPr="00ED0E81" w:rsidRDefault="00A53756" w:rsidP="00A53756">
      <w:pPr>
        <w:pStyle w:val="PlainText"/>
        <w:numPr>
          <w:ilvl w:val="1"/>
          <w:numId w:val="26"/>
        </w:numPr>
        <w:rPr>
          <w:rFonts w:ascii="Arial" w:hAnsi="Arial" w:cs="Arial"/>
          <w:b/>
          <w:lang w:val="en-GB"/>
        </w:rPr>
      </w:pPr>
      <w:r w:rsidRPr="003E7BA8">
        <w:rPr>
          <w:rFonts w:ascii="Arial" w:hAnsi="Arial" w:cs="Arial"/>
          <w:bCs/>
          <w:lang w:val="en-GB"/>
        </w:rPr>
        <w:t xml:space="preserve">Max </w:t>
      </w:r>
      <w:r>
        <w:rPr>
          <w:rFonts w:ascii="Arial" w:hAnsi="Arial" w:cs="Arial"/>
          <w:bCs/>
          <w:lang w:val="en-GB"/>
        </w:rPr>
        <w:t>3</w:t>
      </w:r>
      <w:r w:rsidRPr="003E7BA8">
        <w:rPr>
          <w:rFonts w:ascii="Arial" w:hAnsi="Arial" w:cs="Arial"/>
          <w:bCs/>
          <w:lang w:val="en-GB"/>
        </w:rPr>
        <w:t>0 pages, excluding annexes, no late</w:t>
      </w:r>
      <w:r>
        <w:rPr>
          <w:rFonts w:ascii="Arial" w:hAnsi="Arial" w:cs="Arial"/>
          <w:bCs/>
          <w:lang w:val="en-GB"/>
        </w:rPr>
        <w:t>r than 55 days after signing the contract</w:t>
      </w:r>
    </w:p>
    <w:p w14:paraId="53769F1C" w14:textId="39A4866D" w:rsidR="00A53756" w:rsidRPr="00A53756" w:rsidRDefault="00A53756" w:rsidP="00A53756">
      <w:pPr>
        <w:pStyle w:val="PlainText"/>
        <w:numPr>
          <w:ilvl w:val="1"/>
          <w:numId w:val="26"/>
        </w:numPr>
        <w:rPr>
          <w:rFonts w:ascii="Arial" w:hAnsi="Arial" w:cs="Arial"/>
          <w:bCs/>
          <w:lang w:val="en-GB"/>
        </w:rPr>
      </w:pPr>
      <w:r w:rsidRPr="00ED0E81">
        <w:rPr>
          <w:rFonts w:ascii="Arial" w:hAnsi="Arial" w:cs="Arial"/>
          <w:bCs/>
          <w:lang w:val="en-GB"/>
        </w:rPr>
        <w:t xml:space="preserve">The consultant will submit a draft </w:t>
      </w:r>
      <w:r>
        <w:rPr>
          <w:rFonts w:ascii="Arial" w:hAnsi="Arial" w:cs="Arial"/>
          <w:bCs/>
          <w:lang w:val="en-GB"/>
        </w:rPr>
        <w:t>package</w:t>
      </w:r>
      <w:r w:rsidRPr="00ED0E81">
        <w:rPr>
          <w:rFonts w:ascii="Arial" w:hAnsi="Arial" w:cs="Arial"/>
          <w:bCs/>
          <w:lang w:val="en-GB"/>
        </w:rPr>
        <w:t>, for review and feedback by NCA before finalising it.</w:t>
      </w:r>
    </w:p>
    <w:p w14:paraId="3F9B387A" w14:textId="715CD7ED" w:rsidR="00F414E8" w:rsidRDefault="00F414E8" w:rsidP="00FB53BF">
      <w:pPr>
        <w:pStyle w:val="PlainText"/>
        <w:rPr>
          <w:rFonts w:ascii="Arial" w:hAnsi="Arial" w:cs="Arial"/>
          <w:b/>
          <w:lang w:val="en-GB"/>
        </w:rPr>
      </w:pPr>
    </w:p>
    <w:p w14:paraId="38B528AA" w14:textId="416E1486" w:rsidR="00625211" w:rsidRPr="000D3C68" w:rsidRDefault="00FB53BF" w:rsidP="00AF7500">
      <w:pPr>
        <w:pStyle w:val="PlainText"/>
        <w:rPr>
          <w:rFonts w:ascii="Arial" w:hAnsi="Arial" w:cs="Arial"/>
          <w:b/>
          <w:lang w:val="en-GB"/>
        </w:rPr>
      </w:pPr>
      <w:r w:rsidRPr="000D3C68">
        <w:rPr>
          <w:rFonts w:ascii="Arial" w:hAnsi="Arial" w:cs="Arial"/>
          <w:b/>
          <w:lang w:val="en-GB"/>
        </w:rPr>
        <w:t xml:space="preserve">Part B: </w:t>
      </w:r>
    </w:p>
    <w:p w14:paraId="37163ECF" w14:textId="278C0C81" w:rsidR="00FB53BF" w:rsidRPr="000D3C68" w:rsidRDefault="009C5083" w:rsidP="00FB53BF">
      <w:pPr>
        <w:pStyle w:val="PlainText"/>
        <w:numPr>
          <w:ilvl w:val="0"/>
          <w:numId w:val="27"/>
        </w:numPr>
        <w:rPr>
          <w:rFonts w:ascii="Arial" w:hAnsi="Arial" w:cs="Arial"/>
          <w:b/>
          <w:lang w:val="en-GB"/>
        </w:rPr>
      </w:pPr>
      <w:r w:rsidRPr="000D3C68">
        <w:rPr>
          <w:rFonts w:ascii="Arial" w:hAnsi="Arial" w:cs="Arial"/>
          <w:b/>
          <w:lang w:val="en-GB"/>
        </w:rPr>
        <w:t xml:space="preserve">Webinar methodology, presentations with talking points, discussion guide </w:t>
      </w:r>
    </w:p>
    <w:p w14:paraId="5CBF1980" w14:textId="77777777" w:rsidR="000D3C68" w:rsidRPr="000D3C68" w:rsidRDefault="002422DD" w:rsidP="00FB53BF">
      <w:pPr>
        <w:pStyle w:val="PlainText"/>
        <w:numPr>
          <w:ilvl w:val="0"/>
          <w:numId w:val="27"/>
        </w:numPr>
        <w:rPr>
          <w:rFonts w:ascii="Arial" w:hAnsi="Arial" w:cs="Arial"/>
          <w:b/>
          <w:lang w:val="en-GB"/>
        </w:rPr>
      </w:pPr>
      <w:r w:rsidRPr="000D3C68">
        <w:rPr>
          <w:rFonts w:ascii="Arial" w:hAnsi="Arial" w:cs="Arial"/>
          <w:b/>
          <w:lang w:val="en-GB"/>
        </w:rPr>
        <w:t xml:space="preserve">Facilitate training </w:t>
      </w:r>
      <w:r w:rsidR="000E1E7F" w:rsidRPr="000D3C68">
        <w:rPr>
          <w:rFonts w:ascii="Arial" w:hAnsi="Arial" w:cs="Arial"/>
          <w:b/>
          <w:lang w:val="en-GB"/>
        </w:rPr>
        <w:t>in two countries</w:t>
      </w:r>
    </w:p>
    <w:p w14:paraId="42C875CC" w14:textId="58297A52" w:rsidR="009C5083" w:rsidRPr="000D3C68" w:rsidRDefault="000D3C68" w:rsidP="00FB53BF">
      <w:pPr>
        <w:pStyle w:val="PlainText"/>
        <w:numPr>
          <w:ilvl w:val="0"/>
          <w:numId w:val="27"/>
        </w:numPr>
        <w:rPr>
          <w:rFonts w:ascii="Arial" w:hAnsi="Arial" w:cs="Arial"/>
          <w:b/>
          <w:lang w:val="en-GB"/>
        </w:rPr>
      </w:pPr>
      <w:r w:rsidRPr="000D3C68">
        <w:rPr>
          <w:rFonts w:ascii="Arial" w:hAnsi="Arial" w:cs="Arial"/>
          <w:b/>
          <w:lang w:val="en-GB"/>
        </w:rPr>
        <w:t>Training reports for each</w:t>
      </w:r>
      <w:r>
        <w:rPr>
          <w:rFonts w:ascii="Arial" w:hAnsi="Arial" w:cs="Arial"/>
          <w:b/>
          <w:lang w:val="en-GB"/>
        </w:rPr>
        <w:t xml:space="preserve"> country</w:t>
      </w:r>
    </w:p>
    <w:p w14:paraId="1D80A61B" w14:textId="59CD4F32" w:rsidR="000E1E7F" w:rsidRDefault="0059014A" w:rsidP="00FB53BF">
      <w:pPr>
        <w:pStyle w:val="PlainText"/>
        <w:numPr>
          <w:ilvl w:val="0"/>
          <w:numId w:val="27"/>
        </w:numPr>
        <w:rPr>
          <w:rFonts w:ascii="Arial" w:hAnsi="Arial" w:cs="Arial"/>
          <w:b/>
          <w:lang w:val="en-GB"/>
        </w:rPr>
      </w:pPr>
      <w:r>
        <w:rPr>
          <w:rFonts w:ascii="Arial" w:hAnsi="Arial" w:cs="Arial"/>
          <w:b/>
          <w:lang w:val="en-GB"/>
        </w:rPr>
        <w:t xml:space="preserve">Conduct survey 3 months after the training </w:t>
      </w:r>
    </w:p>
    <w:p w14:paraId="34641D49" w14:textId="2EEC9659" w:rsidR="0034564F" w:rsidRDefault="0034564F" w:rsidP="0034564F">
      <w:pPr>
        <w:pStyle w:val="PlainText"/>
        <w:numPr>
          <w:ilvl w:val="1"/>
          <w:numId w:val="27"/>
        </w:numPr>
        <w:rPr>
          <w:rFonts w:ascii="Arial" w:hAnsi="Arial" w:cs="Arial"/>
          <w:b/>
          <w:lang w:val="en-GB"/>
        </w:rPr>
      </w:pPr>
      <w:r w:rsidRPr="00ED0E81">
        <w:rPr>
          <w:rFonts w:ascii="Arial" w:hAnsi="Arial" w:cs="Arial"/>
          <w:bCs/>
          <w:lang w:val="en-GB"/>
        </w:rPr>
        <w:t xml:space="preserve">The consultant will submit a draft </w:t>
      </w:r>
      <w:r>
        <w:rPr>
          <w:rFonts w:ascii="Arial" w:hAnsi="Arial" w:cs="Arial"/>
          <w:bCs/>
          <w:lang w:val="en-GB"/>
        </w:rPr>
        <w:t>survey tool</w:t>
      </w:r>
      <w:r w:rsidRPr="00ED0E81">
        <w:rPr>
          <w:rFonts w:ascii="Arial" w:hAnsi="Arial" w:cs="Arial"/>
          <w:bCs/>
          <w:lang w:val="en-GB"/>
        </w:rPr>
        <w:t>, for review and feedback by NCA before finalising it.</w:t>
      </w:r>
    </w:p>
    <w:p w14:paraId="75DF2757" w14:textId="77777777" w:rsidR="0064344E" w:rsidRDefault="0059014A" w:rsidP="0064344E">
      <w:pPr>
        <w:pStyle w:val="PlainText"/>
        <w:numPr>
          <w:ilvl w:val="0"/>
          <w:numId w:val="27"/>
        </w:numPr>
        <w:rPr>
          <w:rFonts w:ascii="Arial" w:hAnsi="Arial" w:cs="Arial"/>
          <w:b/>
          <w:lang w:val="en-GB"/>
        </w:rPr>
      </w:pPr>
      <w:r>
        <w:rPr>
          <w:rFonts w:ascii="Arial" w:hAnsi="Arial" w:cs="Arial"/>
          <w:b/>
          <w:lang w:val="en-GB"/>
        </w:rPr>
        <w:t xml:space="preserve">Survey report </w:t>
      </w:r>
    </w:p>
    <w:p w14:paraId="29C16E13" w14:textId="00EE7F63" w:rsidR="005F7892" w:rsidRPr="0064344E" w:rsidRDefault="0064344E" w:rsidP="0064344E">
      <w:pPr>
        <w:pStyle w:val="PlainText"/>
        <w:numPr>
          <w:ilvl w:val="0"/>
          <w:numId w:val="27"/>
        </w:numPr>
        <w:rPr>
          <w:rFonts w:ascii="Arial" w:hAnsi="Arial" w:cs="Arial"/>
          <w:b/>
          <w:lang w:val="en-GB"/>
        </w:rPr>
      </w:pPr>
      <w:r>
        <w:rPr>
          <w:rFonts w:ascii="Arial" w:hAnsi="Arial" w:cs="Arial"/>
          <w:b/>
          <w:lang w:val="en-GB"/>
        </w:rPr>
        <w:t>R</w:t>
      </w:r>
      <w:r w:rsidRPr="0064344E">
        <w:rPr>
          <w:rFonts w:ascii="Arial" w:hAnsi="Arial" w:cs="Arial"/>
          <w:b/>
          <w:lang w:val="en-GB"/>
        </w:rPr>
        <w:t>evise Staff-</w:t>
      </w:r>
      <w:r w:rsidR="009377E5">
        <w:rPr>
          <w:rFonts w:ascii="Arial" w:hAnsi="Arial" w:cs="Arial"/>
          <w:b/>
          <w:lang w:val="en-GB"/>
        </w:rPr>
        <w:t>Care</w:t>
      </w:r>
      <w:r w:rsidRPr="0064344E">
        <w:rPr>
          <w:rFonts w:ascii="Arial" w:hAnsi="Arial" w:cs="Arial"/>
          <w:b/>
          <w:lang w:val="en-GB"/>
        </w:rPr>
        <w:t xml:space="preserve"> &amp; Self-Care Package and Participatory Training Manual </w:t>
      </w:r>
    </w:p>
    <w:p w14:paraId="6BA6867B" w14:textId="77777777" w:rsidR="005F7892" w:rsidRPr="00752561" w:rsidRDefault="005F7892" w:rsidP="00AF7500">
      <w:pPr>
        <w:pStyle w:val="PlainText"/>
        <w:rPr>
          <w:rFonts w:ascii="Arial" w:hAnsi="Arial" w:cs="Arial"/>
          <w:b/>
          <w:highlight w:val="cyan"/>
          <w:lang w:val="en-GB"/>
        </w:rPr>
      </w:pPr>
    </w:p>
    <w:p w14:paraId="5D654B9A" w14:textId="30538AED" w:rsidR="00554E89" w:rsidRPr="00AF7500" w:rsidRDefault="00554E89" w:rsidP="001F5D3F">
      <w:pPr>
        <w:pStyle w:val="PlainText"/>
        <w:numPr>
          <w:ilvl w:val="0"/>
          <w:numId w:val="7"/>
        </w:numPr>
        <w:rPr>
          <w:rFonts w:ascii="Arial" w:hAnsi="Arial" w:cs="Arial"/>
          <w:b/>
          <w:lang w:val="en-GB"/>
        </w:rPr>
      </w:pPr>
      <w:r w:rsidRPr="00AF7500">
        <w:rPr>
          <w:rFonts w:ascii="Arial" w:hAnsi="Arial" w:cs="Arial"/>
          <w:b/>
          <w:lang w:val="en-GB"/>
        </w:rPr>
        <w:t>ASSUMPTIONS AND RISKS</w:t>
      </w:r>
    </w:p>
    <w:p w14:paraId="5D654B9B" w14:textId="271D8603" w:rsidR="00554E89" w:rsidRPr="004F14B2" w:rsidRDefault="00053D3E" w:rsidP="00554E89">
      <w:pPr>
        <w:pStyle w:val="PlainText"/>
        <w:rPr>
          <w:rFonts w:ascii="Arial" w:hAnsi="Arial" w:cs="Arial"/>
          <w:bCs/>
          <w:lang w:val="en-GB"/>
        </w:rPr>
      </w:pPr>
      <w:r w:rsidRPr="004F14B2">
        <w:rPr>
          <w:rFonts w:ascii="Arial" w:hAnsi="Arial" w:cs="Arial"/>
          <w:bCs/>
          <w:lang w:val="en-GB"/>
        </w:rPr>
        <w:t xml:space="preserve">Pending the travel restrictions related to Covid-19 this consultancy is divided in two parts: </w:t>
      </w:r>
    </w:p>
    <w:p w14:paraId="521556C2" w14:textId="70529D3C" w:rsidR="00053D3E" w:rsidRPr="004F14B2" w:rsidRDefault="00053D3E" w:rsidP="00053D3E">
      <w:pPr>
        <w:pStyle w:val="PlainText"/>
        <w:numPr>
          <w:ilvl w:val="0"/>
          <w:numId w:val="24"/>
        </w:numPr>
        <w:rPr>
          <w:rFonts w:ascii="Arial" w:hAnsi="Arial" w:cs="Arial"/>
          <w:bCs/>
          <w:lang w:val="en-GB"/>
        </w:rPr>
      </w:pPr>
      <w:r w:rsidRPr="004F14B2">
        <w:rPr>
          <w:rFonts w:ascii="Arial" w:hAnsi="Arial" w:cs="Arial"/>
          <w:bCs/>
          <w:lang w:val="en-GB"/>
        </w:rPr>
        <w:t>Development of the Staff-</w:t>
      </w:r>
      <w:r w:rsidR="00A83D40">
        <w:rPr>
          <w:rFonts w:ascii="Arial" w:hAnsi="Arial" w:cs="Arial"/>
          <w:bCs/>
          <w:lang w:val="en-GB"/>
        </w:rPr>
        <w:t>Care</w:t>
      </w:r>
      <w:r w:rsidRPr="004F14B2">
        <w:rPr>
          <w:rFonts w:ascii="Arial" w:hAnsi="Arial" w:cs="Arial"/>
          <w:bCs/>
          <w:lang w:val="en-GB"/>
        </w:rPr>
        <w:t xml:space="preserve"> &amp; Self-Care Package </w:t>
      </w:r>
    </w:p>
    <w:p w14:paraId="2EB158F7" w14:textId="0145C1CF" w:rsidR="00053D3E" w:rsidRPr="004F14B2" w:rsidRDefault="004F14B2" w:rsidP="00053D3E">
      <w:pPr>
        <w:pStyle w:val="PlainText"/>
        <w:numPr>
          <w:ilvl w:val="0"/>
          <w:numId w:val="24"/>
        </w:numPr>
        <w:rPr>
          <w:rFonts w:ascii="Arial" w:hAnsi="Arial" w:cs="Arial"/>
          <w:bCs/>
          <w:lang w:val="en-GB"/>
        </w:rPr>
      </w:pPr>
      <w:r w:rsidRPr="004F14B2">
        <w:rPr>
          <w:rFonts w:ascii="Arial" w:hAnsi="Arial" w:cs="Arial"/>
          <w:bCs/>
          <w:lang w:val="en-GB"/>
        </w:rPr>
        <w:t xml:space="preserve">Capacity building and training </w:t>
      </w:r>
    </w:p>
    <w:p w14:paraId="6C28E4E2" w14:textId="7E3AD3B1" w:rsidR="004F14B2" w:rsidRPr="004F14B2" w:rsidRDefault="004F14B2" w:rsidP="004F14B2">
      <w:pPr>
        <w:pStyle w:val="PlainText"/>
        <w:rPr>
          <w:rFonts w:ascii="Arial" w:hAnsi="Arial" w:cs="Arial"/>
          <w:bCs/>
          <w:lang w:val="en-GB"/>
        </w:rPr>
      </w:pPr>
      <w:r w:rsidRPr="004F14B2">
        <w:rPr>
          <w:rFonts w:ascii="Arial" w:hAnsi="Arial" w:cs="Arial"/>
          <w:bCs/>
          <w:lang w:val="en-GB"/>
        </w:rPr>
        <w:t xml:space="preserve">NCA will only commit to Part A. Part B will be evaluated pending travel restrictions given the Covid-19 situation. </w:t>
      </w:r>
    </w:p>
    <w:p w14:paraId="5D654B9C" w14:textId="77777777" w:rsidR="00554E89" w:rsidRPr="001119EC" w:rsidRDefault="00554E89" w:rsidP="00554E89">
      <w:pPr>
        <w:pStyle w:val="PlainText"/>
        <w:rPr>
          <w:rFonts w:ascii="Arial" w:hAnsi="Arial" w:cs="Arial"/>
          <w:b/>
          <w:lang w:val="en-GB"/>
        </w:rPr>
      </w:pPr>
    </w:p>
    <w:p w14:paraId="5D654BA4"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6C9F392E" w14:textId="768BD219" w:rsidR="002A7BB7" w:rsidRPr="0064344E" w:rsidRDefault="002A7BB7" w:rsidP="00554E89">
      <w:pPr>
        <w:rPr>
          <w:rFonts w:ascii="Arial" w:hAnsi="Arial" w:cs="Arial"/>
          <w:sz w:val="20"/>
          <w:szCs w:val="20"/>
          <w:lang w:val="en-GB"/>
        </w:rPr>
      </w:pPr>
      <w:r w:rsidRPr="0064344E">
        <w:rPr>
          <w:rFonts w:ascii="Arial" w:hAnsi="Arial" w:cs="Arial"/>
          <w:sz w:val="20"/>
          <w:szCs w:val="20"/>
          <w:lang w:val="en-GB"/>
        </w:rPr>
        <w:t xml:space="preserve">The consultancy can start as soon as possible, and upon agreement with the consultant(s). </w:t>
      </w:r>
      <w:r w:rsidR="00214FD3" w:rsidRPr="0064344E">
        <w:rPr>
          <w:rFonts w:ascii="Arial" w:hAnsi="Arial" w:cs="Arial"/>
          <w:sz w:val="20"/>
          <w:szCs w:val="20"/>
          <w:lang w:val="en-GB"/>
        </w:rPr>
        <w:t xml:space="preserve">The consultancy is home-based, and potential travel to pilot countries will be decided upon based on the prevailing Covid-19 situation at that time. NCA will provide accommodation in the pilot countries. </w:t>
      </w:r>
    </w:p>
    <w:p w14:paraId="5D654BA9" w14:textId="77777777" w:rsidR="00522265" w:rsidRDefault="00522265" w:rsidP="00522265">
      <w:pPr>
        <w:rPr>
          <w:rFonts w:ascii="Arial" w:hAnsi="Arial" w:cs="Arial"/>
          <w:sz w:val="20"/>
          <w:szCs w:val="20"/>
          <w:highlight w:val="yellow"/>
          <w:lang w:val="en-GB"/>
        </w:rPr>
      </w:pPr>
    </w:p>
    <w:p w14:paraId="5D654BB1"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31B917A9" w14:textId="15B24042" w:rsidR="00636464" w:rsidRPr="0064344E" w:rsidRDefault="00636464" w:rsidP="00554E89">
      <w:pPr>
        <w:pStyle w:val="PlainText"/>
        <w:rPr>
          <w:rFonts w:ascii="Arial" w:hAnsi="Arial" w:cs="Arial"/>
          <w:lang w:val="en-GB"/>
        </w:rPr>
      </w:pPr>
      <w:r w:rsidRPr="0064344E">
        <w:rPr>
          <w:rFonts w:ascii="Arial" w:hAnsi="Arial" w:cs="Arial"/>
          <w:lang w:val="en-GB"/>
        </w:rPr>
        <w:t xml:space="preserve">The consultant will provide </w:t>
      </w:r>
      <w:r w:rsidR="003E3E67" w:rsidRPr="0064344E">
        <w:rPr>
          <w:rFonts w:ascii="Arial" w:hAnsi="Arial" w:cs="Arial"/>
          <w:lang w:val="en-GB"/>
        </w:rPr>
        <w:t xml:space="preserve">brief </w:t>
      </w:r>
      <w:r w:rsidRPr="0064344E">
        <w:rPr>
          <w:rFonts w:ascii="Arial" w:hAnsi="Arial" w:cs="Arial"/>
          <w:lang w:val="en-GB"/>
        </w:rPr>
        <w:t xml:space="preserve">weekly </w:t>
      </w:r>
      <w:r w:rsidR="009634F4">
        <w:rPr>
          <w:rFonts w:ascii="Arial" w:hAnsi="Arial" w:cs="Arial"/>
          <w:lang w:val="en-GB"/>
        </w:rPr>
        <w:t xml:space="preserve">updates on </w:t>
      </w:r>
      <w:r w:rsidR="003E3E67" w:rsidRPr="0064344E">
        <w:rPr>
          <w:rFonts w:ascii="Arial" w:hAnsi="Arial" w:cs="Arial"/>
          <w:lang w:val="en-GB"/>
        </w:rPr>
        <w:t>progress and challenges</w:t>
      </w:r>
      <w:r w:rsidRPr="0064344E">
        <w:rPr>
          <w:rFonts w:ascii="Arial" w:hAnsi="Arial" w:cs="Arial"/>
          <w:lang w:val="en-GB"/>
        </w:rPr>
        <w:t xml:space="preserve"> through email, in addition to the deliverables below.</w:t>
      </w:r>
      <w:r w:rsidR="00A434D3" w:rsidRPr="0064344E">
        <w:rPr>
          <w:rFonts w:ascii="Arial" w:hAnsi="Arial" w:cs="Arial"/>
          <w:lang w:val="en-GB"/>
        </w:rPr>
        <w:t xml:space="preserve"> All reports and deliverables will be in Oxford English. Reports, Packages, Training materials will be provided in word, </w:t>
      </w:r>
      <w:r w:rsidR="007109C7" w:rsidRPr="0064344E">
        <w:rPr>
          <w:rFonts w:ascii="Arial" w:hAnsi="Arial" w:cs="Arial"/>
          <w:lang w:val="en-GB"/>
        </w:rPr>
        <w:t xml:space="preserve">excel and other Microsoft-based easily editable documents. </w:t>
      </w:r>
    </w:p>
    <w:p w14:paraId="5D654BB5" w14:textId="77777777" w:rsidR="00554E89" w:rsidRPr="00FB7259" w:rsidRDefault="00554E89" w:rsidP="00554E89">
      <w:pPr>
        <w:pStyle w:val="PlainText"/>
        <w:rPr>
          <w:rFonts w:ascii="Arial" w:hAnsi="Arial" w:cs="Arial"/>
          <w:lang w:val="en-GB"/>
        </w:rPr>
      </w:pPr>
    </w:p>
    <w:p w14:paraId="5D654BB6"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0277D9A3" w14:textId="6868B5D2" w:rsidR="00AB5DF7" w:rsidRPr="00AB5DF7" w:rsidRDefault="00AB5DF7" w:rsidP="00AB5DF7">
      <w:pPr>
        <w:pStyle w:val="ListParagraph"/>
        <w:numPr>
          <w:ilvl w:val="0"/>
          <w:numId w:val="33"/>
        </w:numPr>
        <w:rPr>
          <w:rFonts w:ascii="Arial" w:hAnsi="Arial" w:cs="Arial"/>
          <w:sz w:val="20"/>
          <w:szCs w:val="20"/>
          <w:lang w:val="en-GB"/>
        </w:rPr>
      </w:pPr>
      <w:r w:rsidRPr="00AB5DF7">
        <w:rPr>
          <w:rFonts w:ascii="Arial" w:hAnsi="Arial" w:cs="Arial"/>
          <w:sz w:val="20"/>
          <w:szCs w:val="20"/>
          <w:lang w:val="en-GB"/>
        </w:rPr>
        <w:t xml:space="preserve">Master’s degree in psychology, social work, public health, nurse, psychiatry, therapist or similar  </w:t>
      </w:r>
    </w:p>
    <w:p w14:paraId="73F51052" w14:textId="77777777" w:rsidR="000A268C" w:rsidRPr="009F29B0" w:rsidRDefault="000A268C" w:rsidP="000A268C">
      <w:pPr>
        <w:pStyle w:val="ListParagraph"/>
        <w:numPr>
          <w:ilvl w:val="0"/>
          <w:numId w:val="33"/>
        </w:numPr>
        <w:rPr>
          <w:rFonts w:ascii="Arial" w:hAnsi="Arial" w:cs="Arial"/>
          <w:sz w:val="20"/>
          <w:szCs w:val="20"/>
          <w:lang w:val="en-GB"/>
        </w:rPr>
      </w:pPr>
      <w:r>
        <w:rPr>
          <w:rFonts w:ascii="Arial" w:hAnsi="Arial" w:cs="Arial"/>
          <w:sz w:val="20"/>
          <w:szCs w:val="20"/>
          <w:lang w:val="en-GB"/>
        </w:rPr>
        <w:t xml:space="preserve">Proven track record in developing manuals and packages on staff care and self-care </w:t>
      </w:r>
    </w:p>
    <w:p w14:paraId="5A9FC42A" w14:textId="35B2722F" w:rsidR="00AB5DF7" w:rsidRPr="00AB5DF7" w:rsidRDefault="00AB5DF7" w:rsidP="00AB5DF7">
      <w:pPr>
        <w:pStyle w:val="ListParagraph"/>
        <w:numPr>
          <w:ilvl w:val="0"/>
          <w:numId w:val="33"/>
        </w:numPr>
        <w:rPr>
          <w:rFonts w:ascii="Arial" w:hAnsi="Arial" w:cs="Arial"/>
          <w:sz w:val="20"/>
          <w:szCs w:val="20"/>
          <w:lang w:val="en-GB"/>
        </w:rPr>
      </w:pPr>
      <w:r w:rsidRPr="00AB5DF7">
        <w:rPr>
          <w:rFonts w:ascii="Arial" w:hAnsi="Arial" w:cs="Arial"/>
          <w:sz w:val="20"/>
          <w:szCs w:val="20"/>
          <w:lang w:val="en-GB"/>
        </w:rPr>
        <w:t xml:space="preserve">Minimum of 3 years work experience from working </w:t>
      </w:r>
      <w:r w:rsidR="00985033">
        <w:rPr>
          <w:rFonts w:ascii="Arial" w:hAnsi="Arial" w:cs="Arial"/>
          <w:sz w:val="20"/>
          <w:szCs w:val="20"/>
          <w:lang w:val="en-GB"/>
        </w:rPr>
        <w:t xml:space="preserve">staff care and self-care for staff working with survivors of GBV </w:t>
      </w:r>
    </w:p>
    <w:p w14:paraId="3E356790" w14:textId="4BB2847C" w:rsidR="00AB5DF7" w:rsidRPr="00AB5DF7" w:rsidRDefault="00AB5DF7" w:rsidP="00AB5DF7">
      <w:pPr>
        <w:pStyle w:val="ListParagraph"/>
        <w:numPr>
          <w:ilvl w:val="0"/>
          <w:numId w:val="33"/>
        </w:numPr>
        <w:rPr>
          <w:rFonts w:ascii="Arial" w:hAnsi="Arial" w:cs="Arial"/>
          <w:sz w:val="20"/>
          <w:szCs w:val="20"/>
          <w:lang w:val="en-GB"/>
        </w:rPr>
      </w:pPr>
      <w:r w:rsidRPr="00AB5DF7">
        <w:rPr>
          <w:rFonts w:ascii="Arial" w:hAnsi="Arial" w:cs="Arial"/>
          <w:sz w:val="20"/>
          <w:szCs w:val="20"/>
          <w:lang w:val="en-GB"/>
        </w:rPr>
        <w:t xml:space="preserve">Minimum of 3 years work experience from areas affected by conflict and / or humanitarian disasters </w:t>
      </w:r>
    </w:p>
    <w:p w14:paraId="786CEB35" w14:textId="77777777" w:rsidR="00040EBB" w:rsidRDefault="00AB5DF7" w:rsidP="00040EBB">
      <w:pPr>
        <w:pStyle w:val="ListParagraph"/>
        <w:numPr>
          <w:ilvl w:val="0"/>
          <w:numId w:val="33"/>
        </w:numPr>
        <w:rPr>
          <w:rFonts w:ascii="Arial" w:hAnsi="Arial" w:cs="Arial"/>
          <w:sz w:val="20"/>
          <w:szCs w:val="20"/>
          <w:lang w:val="en-GB"/>
        </w:rPr>
      </w:pPr>
      <w:r w:rsidRPr="00AB5DF7">
        <w:rPr>
          <w:rFonts w:ascii="Arial" w:hAnsi="Arial" w:cs="Arial"/>
          <w:sz w:val="20"/>
          <w:szCs w:val="20"/>
          <w:lang w:val="en-GB"/>
        </w:rPr>
        <w:t>Excellent English communication skills, both verbal and written. French and Arabic are an advantage</w:t>
      </w:r>
    </w:p>
    <w:p w14:paraId="2DAE43B3" w14:textId="5A74DF63" w:rsidR="00AB5DF7" w:rsidRPr="00040EBB" w:rsidRDefault="00AB5DF7" w:rsidP="00040EBB">
      <w:pPr>
        <w:pStyle w:val="ListParagraph"/>
        <w:numPr>
          <w:ilvl w:val="0"/>
          <w:numId w:val="33"/>
        </w:numPr>
        <w:rPr>
          <w:rFonts w:ascii="Arial" w:hAnsi="Arial" w:cs="Arial"/>
          <w:sz w:val="20"/>
          <w:szCs w:val="20"/>
          <w:lang w:val="en-GB"/>
        </w:rPr>
      </w:pPr>
      <w:r w:rsidRPr="00040EBB">
        <w:rPr>
          <w:rFonts w:ascii="Arial" w:hAnsi="Arial" w:cs="Arial"/>
          <w:sz w:val="20"/>
          <w:szCs w:val="20"/>
          <w:lang w:val="en-GB"/>
        </w:rPr>
        <w:t xml:space="preserve">Experience </w:t>
      </w:r>
      <w:r w:rsidR="00040EBB">
        <w:rPr>
          <w:rFonts w:ascii="Arial" w:hAnsi="Arial" w:cs="Arial"/>
          <w:sz w:val="20"/>
          <w:szCs w:val="20"/>
          <w:lang w:val="en-GB"/>
        </w:rPr>
        <w:t>o</w:t>
      </w:r>
      <w:r w:rsidR="00040EBB" w:rsidRPr="00040EBB">
        <w:rPr>
          <w:rFonts w:ascii="Arial" w:hAnsi="Arial" w:cs="Arial"/>
          <w:sz w:val="20"/>
          <w:szCs w:val="20"/>
          <w:lang w:val="en-GB"/>
        </w:rPr>
        <w:t>f</w:t>
      </w:r>
      <w:r w:rsidRPr="00040EBB">
        <w:rPr>
          <w:rFonts w:ascii="Arial" w:hAnsi="Arial" w:cs="Arial"/>
          <w:sz w:val="20"/>
          <w:szCs w:val="20"/>
          <w:lang w:val="en-GB"/>
        </w:rPr>
        <w:t xml:space="preserve"> facilitating courses </w:t>
      </w:r>
    </w:p>
    <w:p w14:paraId="7A88AD2E" w14:textId="77777777" w:rsidR="00AB5DF7" w:rsidRDefault="00AB5DF7" w:rsidP="00AB5DF7">
      <w:pPr>
        <w:rPr>
          <w:rFonts w:ascii="Arial" w:hAnsi="Arial" w:cs="Arial"/>
          <w:sz w:val="20"/>
          <w:szCs w:val="20"/>
          <w:lang w:val="en-GB"/>
        </w:rPr>
      </w:pPr>
    </w:p>
    <w:p w14:paraId="5D654BB9" w14:textId="7333CA89" w:rsidR="00554E89" w:rsidRPr="005C59E8" w:rsidRDefault="00554E89" w:rsidP="00EC5FAA">
      <w:pPr>
        <w:rPr>
          <w:rFonts w:ascii="Arial" w:hAnsi="Arial" w:cs="Arial"/>
          <w:b/>
          <w:caps/>
          <w:lang w:val="en-GB"/>
        </w:rPr>
      </w:pPr>
      <w:r w:rsidRPr="005C59E8">
        <w:rPr>
          <w:rFonts w:ascii="Arial" w:hAnsi="Arial" w:cs="Arial"/>
          <w:b/>
          <w:caps/>
          <w:lang w:val="en-GB"/>
        </w:rPr>
        <w:br w:type="page"/>
      </w:r>
      <w:r w:rsidR="00D65CCB" w:rsidRPr="005745E3">
        <w:rPr>
          <w:rFonts w:ascii="Arial" w:hAnsi="Arial" w:cs="Arial"/>
          <w:b/>
          <w:caps/>
          <w:lang w:val="en-GB"/>
        </w:rPr>
        <w:lastRenderedPageBreak/>
        <w:t>Annex 2</w:t>
      </w:r>
      <w:r w:rsidRPr="005745E3">
        <w:rPr>
          <w:rFonts w:ascii="Arial" w:hAnsi="Arial" w:cs="Arial"/>
          <w:b/>
          <w:caps/>
          <w:lang w:val="en-GB"/>
        </w:rPr>
        <w:t xml:space="preserve">: Organisation </w:t>
      </w:r>
      <w:r w:rsidR="00A5419C" w:rsidRPr="005745E3">
        <w:rPr>
          <w:rFonts w:ascii="Arial" w:hAnsi="Arial" w:cs="Arial"/>
          <w:b/>
          <w:caps/>
          <w:lang w:val="en-GB"/>
        </w:rPr>
        <w:t>and</w:t>
      </w:r>
      <w:r w:rsidRPr="005745E3">
        <w:rPr>
          <w:rFonts w:ascii="Arial" w:hAnsi="Arial" w:cs="Arial"/>
          <w:b/>
          <w:caps/>
          <w:lang w:val="en-GB"/>
        </w:rPr>
        <w:t xml:space="preserve"> methodology</w:t>
      </w:r>
    </w:p>
    <w:p w14:paraId="5D654BBB" w14:textId="77777777" w:rsidR="002B54C8" w:rsidRPr="00FD0A1D" w:rsidRDefault="002B54C8" w:rsidP="00554E89">
      <w:pPr>
        <w:rPr>
          <w:rFonts w:ascii="Arial" w:hAnsi="Arial" w:cs="Arial"/>
          <w:b/>
          <w:sz w:val="20"/>
          <w:szCs w:val="20"/>
          <w:lang w:val="en-GB"/>
        </w:rPr>
      </w:pPr>
    </w:p>
    <w:p w14:paraId="5D654BBC"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5D654BBD" w14:textId="77777777" w:rsidR="00554E89" w:rsidRPr="005C59E8" w:rsidRDefault="00554E89" w:rsidP="00554E89">
      <w:pPr>
        <w:rPr>
          <w:rFonts w:ascii="Arial" w:hAnsi="Arial" w:cs="Arial"/>
          <w:b/>
          <w:caps/>
          <w:sz w:val="20"/>
          <w:szCs w:val="20"/>
          <w:lang w:val="en-GB"/>
        </w:rPr>
      </w:pPr>
    </w:p>
    <w:p w14:paraId="5D654BBE"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5D654BBF"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5D654BC0"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5D654BC1" w14:textId="054BBC7C" w:rsidR="00554E89" w:rsidRPr="005745E3" w:rsidRDefault="00554E89" w:rsidP="00522265">
      <w:pPr>
        <w:pStyle w:val="ListBullet"/>
        <w:numPr>
          <w:ilvl w:val="0"/>
          <w:numId w:val="10"/>
        </w:numPr>
        <w:rPr>
          <w:rFonts w:ascii="Arial" w:hAnsi="Arial" w:cs="Arial"/>
          <w:sz w:val="20"/>
        </w:rPr>
      </w:pPr>
      <w:r w:rsidRPr="005745E3">
        <w:rPr>
          <w:rFonts w:ascii="Arial" w:hAnsi="Arial" w:cs="Arial"/>
          <w:sz w:val="20"/>
        </w:rPr>
        <w:t>An explanation of the risks and assumptions affecting the execution of the contract</w:t>
      </w:r>
    </w:p>
    <w:p w14:paraId="5D654BC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5D654BC3"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5D654BC4"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5D654BC5"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D654BC6" w14:textId="53B1E42C" w:rsidR="00522265" w:rsidRPr="005745E3" w:rsidRDefault="00554E89" w:rsidP="00522265">
      <w:pPr>
        <w:pStyle w:val="ListBullet"/>
        <w:rPr>
          <w:rFonts w:ascii="Arial" w:hAnsi="Arial" w:cs="Arial"/>
          <w:sz w:val="20"/>
        </w:rPr>
      </w:pPr>
      <w:r w:rsidRPr="005745E3">
        <w:rPr>
          <w:rFonts w:ascii="Arial" w:hAnsi="Arial" w:cs="Arial"/>
          <w:sz w:val="20"/>
        </w:rPr>
        <w:t>In the case of a proposal being submitted by a consortium a description of the input from each of the consortium members and the distribution and interaction of tasks and responsibilities between them</w:t>
      </w:r>
      <w:r w:rsidR="00E07F33" w:rsidRPr="005745E3">
        <w:rPr>
          <w:rFonts w:ascii="Arial" w:hAnsi="Arial" w:cs="Arial"/>
          <w:sz w:val="20"/>
        </w:rPr>
        <w:t>.</w:t>
      </w:r>
    </w:p>
    <w:p w14:paraId="5D654BC7" w14:textId="7D5891EE" w:rsidR="00522265" w:rsidRPr="005745E3" w:rsidRDefault="00554E89" w:rsidP="00522265">
      <w:pPr>
        <w:pStyle w:val="ListBullet"/>
        <w:rPr>
          <w:rFonts w:ascii="Arial" w:hAnsi="Arial" w:cs="Arial"/>
          <w:sz w:val="20"/>
        </w:rPr>
      </w:pPr>
      <w:r w:rsidRPr="005745E3">
        <w:rPr>
          <w:rFonts w:ascii="Arial" w:hAnsi="Arial" w:cs="Arial"/>
          <w:sz w:val="20"/>
        </w:rPr>
        <w:t xml:space="preserve">If a team of experts: A description of the support facilities (back-stopping) that the team of experts will have from the </w:t>
      </w:r>
      <w:r w:rsidR="00947FE0" w:rsidRPr="005745E3">
        <w:rPr>
          <w:rFonts w:ascii="Arial" w:hAnsi="Arial" w:cs="Arial"/>
          <w:sz w:val="20"/>
        </w:rPr>
        <w:t>Candidate</w:t>
      </w:r>
      <w:r w:rsidRPr="005745E3">
        <w:rPr>
          <w:rFonts w:ascii="Arial" w:hAnsi="Arial" w:cs="Arial"/>
          <w:sz w:val="20"/>
        </w:rPr>
        <w:t xml:space="preserve"> during the execution of </w:t>
      </w:r>
      <w:r w:rsidR="00864579" w:rsidRPr="005745E3">
        <w:rPr>
          <w:rFonts w:ascii="Arial" w:hAnsi="Arial" w:cs="Arial"/>
          <w:sz w:val="20"/>
        </w:rPr>
        <w:t>the Contract</w:t>
      </w:r>
      <w:r w:rsidR="00E07F33" w:rsidRPr="005745E3">
        <w:rPr>
          <w:rFonts w:ascii="Arial" w:hAnsi="Arial" w:cs="Arial"/>
          <w:sz w:val="20"/>
        </w:rPr>
        <w:t>.</w:t>
      </w:r>
    </w:p>
    <w:p w14:paraId="5D654BC8" w14:textId="32D4B8DA" w:rsidR="00554E89" w:rsidRPr="005745E3" w:rsidRDefault="00554E89" w:rsidP="00522265">
      <w:pPr>
        <w:pStyle w:val="ListBullet"/>
        <w:rPr>
          <w:rFonts w:ascii="Arial" w:hAnsi="Arial" w:cs="Arial"/>
          <w:sz w:val="20"/>
        </w:rPr>
      </w:pPr>
      <w:r w:rsidRPr="005745E3">
        <w:rPr>
          <w:rFonts w:ascii="Arial" w:hAnsi="Arial" w:cs="Arial"/>
          <w:sz w:val="20"/>
        </w:rPr>
        <w:t xml:space="preserve">A description of subcontracting arrangements foreseen, with a clear indication of the tasks that will be entrusted to a subcontractor and a statement by the </w:t>
      </w:r>
      <w:r w:rsidR="00947FE0" w:rsidRPr="005745E3">
        <w:rPr>
          <w:rFonts w:ascii="Arial" w:hAnsi="Arial" w:cs="Arial"/>
          <w:sz w:val="20"/>
        </w:rPr>
        <w:t>Candidate</w:t>
      </w:r>
      <w:r w:rsidRPr="005745E3">
        <w:rPr>
          <w:rFonts w:ascii="Arial" w:hAnsi="Arial" w:cs="Arial"/>
          <w:sz w:val="20"/>
        </w:rPr>
        <w:t xml:space="preserve"> guaranteeing the eligibility of any subcontractor</w:t>
      </w:r>
      <w:r w:rsidR="00522265" w:rsidRPr="005745E3">
        <w:rPr>
          <w:rFonts w:ascii="Arial" w:hAnsi="Arial" w:cs="Arial"/>
          <w:sz w:val="20"/>
        </w:rPr>
        <w:t>.</w:t>
      </w:r>
    </w:p>
    <w:p w14:paraId="5D654BC9"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5D654BCA"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5D654BCB"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5D654BCC"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5D654BCD" w14:textId="7785A735" w:rsidR="00554E89" w:rsidRPr="005745E3" w:rsidRDefault="00554E89" w:rsidP="00554E89">
      <w:pPr>
        <w:rPr>
          <w:rFonts w:ascii="Arial" w:hAnsi="Arial" w:cs="Arial"/>
          <w:b/>
          <w:sz w:val="20"/>
          <w:szCs w:val="20"/>
          <w:lang w:val="fr-FR"/>
        </w:rPr>
      </w:pPr>
      <w:r w:rsidRPr="005745E3">
        <w:rPr>
          <w:rFonts w:ascii="Arial" w:hAnsi="Arial" w:cs="Arial"/>
          <w:b/>
          <w:sz w:val="20"/>
          <w:szCs w:val="20"/>
          <w:lang w:val="fr-FR"/>
        </w:rPr>
        <w:t>Log</w:t>
      </w:r>
      <w:r w:rsidR="00845B1D" w:rsidRPr="005745E3">
        <w:rPr>
          <w:rFonts w:ascii="Arial" w:hAnsi="Arial" w:cs="Arial"/>
          <w:b/>
          <w:sz w:val="20"/>
          <w:szCs w:val="20"/>
          <w:lang w:val="fr-FR"/>
        </w:rPr>
        <w:t xml:space="preserve">ical </w:t>
      </w:r>
      <w:r w:rsidRPr="005745E3">
        <w:rPr>
          <w:rFonts w:ascii="Arial" w:hAnsi="Arial" w:cs="Arial"/>
          <w:b/>
          <w:sz w:val="20"/>
          <w:szCs w:val="20"/>
          <w:lang w:val="fr-FR"/>
        </w:rPr>
        <w:t>frame</w:t>
      </w:r>
    </w:p>
    <w:p w14:paraId="7738B0B6" w14:textId="77777777" w:rsidR="005745E3" w:rsidRDefault="00554E89" w:rsidP="005745E3">
      <w:pPr>
        <w:pStyle w:val="ListBullet"/>
        <w:jc w:val="left"/>
        <w:rPr>
          <w:rFonts w:ascii="Arial" w:hAnsi="Arial" w:cs="Arial"/>
          <w:b/>
          <w:caps/>
          <w:sz w:val="20"/>
        </w:rPr>
      </w:pPr>
      <w:r w:rsidRPr="005745E3">
        <w:rPr>
          <w:rFonts w:ascii="Arial" w:hAnsi="Arial" w:cs="Arial"/>
          <w:sz w:val="20"/>
        </w:rPr>
        <w:t xml:space="preserve">A Logical frame reflecting the considerations </w:t>
      </w:r>
      <w:r w:rsidR="00285579" w:rsidRPr="005745E3">
        <w:rPr>
          <w:rFonts w:ascii="Arial" w:hAnsi="Arial" w:cs="Arial"/>
          <w:sz w:val="20"/>
        </w:rPr>
        <w:t>above.</w:t>
      </w:r>
      <w:r w:rsidRPr="005745E3">
        <w:rPr>
          <w:rFonts w:ascii="Arial" w:hAnsi="Arial" w:cs="Arial"/>
          <w:sz w:val="20"/>
        </w:rPr>
        <w:t xml:space="preserve"> </w:t>
      </w:r>
    </w:p>
    <w:p w14:paraId="5D654BCF" w14:textId="5445075F" w:rsidR="00554E89" w:rsidRPr="005745E3" w:rsidRDefault="00554E89" w:rsidP="005745E3">
      <w:pPr>
        <w:pStyle w:val="ListBullet"/>
        <w:numPr>
          <w:ilvl w:val="0"/>
          <w:numId w:val="0"/>
        </w:numPr>
        <w:jc w:val="left"/>
        <w:rPr>
          <w:rFonts w:ascii="Arial" w:hAnsi="Arial" w:cs="Arial"/>
          <w:b/>
          <w:caps/>
          <w:sz w:val="20"/>
        </w:rPr>
      </w:pPr>
      <w:r w:rsidRPr="005745E3">
        <w:rPr>
          <w:rFonts w:ascii="Arial" w:hAnsi="Arial" w:cs="Arial"/>
          <w:b/>
          <w:sz w:val="20"/>
        </w:rPr>
        <w:t>Key</w:t>
      </w:r>
      <w:r w:rsidRPr="005745E3">
        <w:rPr>
          <w:rFonts w:ascii="Arial" w:hAnsi="Arial" w:cs="Arial"/>
          <w:b/>
          <w:caps/>
          <w:sz w:val="20"/>
        </w:rPr>
        <w:t xml:space="preserve"> </w:t>
      </w:r>
      <w:r w:rsidRPr="005745E3">
        <w:rPr>
          <w:rFonts w:ascii="Arial" w:hAnsi="Arial" w:cs="Arial"/>
          <w:b/>
          <w:sz w:val="20"/>
        </w:rPr>
        <w:t>experts</w:t>
      </w:r>
    </w:p>
    <w:p w14:paraId="10B5C0FB" w14:textId="77777777"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5D654BD0" w14:textId="31E3F188" w:rsidR="00AF66D4" w:rsidRPr="00D14014" w:rsidRDefault="00AF66D4" w:rsidP="00554E89">
      <w:pPr>
        <w:pStyle w:val="ListBullet"/>
        <w:jc w:val="left"/>
        <w:rPr>
          <w:rFonts w:ascii="Arial" w:hAnsi="Arial" w:cs="Arial"/>
          <w:sz w:val="20"/>
        </w:rPr>
        <w:sectPr w:rsidR="00AF66D4" w:rsidRPr="00D14014" w:rsidSect="001764F0">
          <w:headerReference w:type="even" r:id="rId12"/>
          <w:headerReference w:type="default" r:id="rId13"/>
          <w:footerReference w:type="even" r:id="rId14"/>
          <w:footerReference w:type="default" r:id="rId15"/>
          <w:headerReference w:type="first" r:id="rId16"/>
          <w:footerReference w:type="first" r:id="rId17"/>
          <w:footnotePr>
            <w:numStart w:val="2"/>
          </w:footnotePr>
          <w:pgSz w:w="11906" w:h="16838"/>
          <w:pgMar w:top="1701" w:right="1134" w:bottom="1701" w:left="1134" w:header="708" w:footer="708" w:gutter="0"/>
          <w:cols w:space="708"/>
          <w:titlePg/>
          <w:docGrid w:linePitch="360"/>
        </w:sectPr>
      </w:pPr>
    </w:p>
    <w:p w14:paraId="6E2DF929" w14:textId="77777777" w:rsidR="00AF66D4" w:rsidRDefault="00AF66D4" w:rsidP="00554E89">
      <w:pPr>
        <w:pStyle w:val="Heading3"/>
        <w:rPr>
          <w:szCs w:val="24"/>
        </w:rPr>
      </w:pPr>
    </w:p>
    <w:p w14:paraId="5D654BD1" w14:textId="02B829F3"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5D654BD2"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5D654BD3"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5D654BD5" w14:textId="77777777" w:rsidR="001E5EB2" w:rsidRPr="00E4501F" w:rsidRDefault="001E5EB2" w:rsidP="00554E89">
      <w:pPr>
        <w:autoSpaceDE w:val="0"/>
        <w:autoSpaceDN w:val="0"/>
        <w:adjustRightInd w:val="0"/>
        <w:rPr>
          <w:rFonts w:ascii="Arial" w:hAnsi="Arial" w:cs="Arial"/>
          <w:b/>
          <w:caps/>
          <w:sz w:val="20"/>
          <w:szCs w:val="20"/>
          <w:lang w:val="en-GB"/>
        </w:rPr>
      </w:pPr>
    </w:p>
    <w:p w14:paraId="5D654BD6" w14:textId="3F26B4AA" w:rsidR="00554E89" w:rsidRPr="00D8325A" w:rsidRDefault="005917C4" w:rsidP="00554E89">
      <w:pPr>
        <w:rPr>
          <w:rFonts w:ascii="Arial" w:hAnsi="Arial" w:cs="Arial"/>
          <w:b/>
          <w:sz w:val="20"/>
          <w:szCs w:val="20"/>
          <w:lang w:val="en-GB"/>
        </w:rPr>
      </w:pPr>
      <w:r w:rsidRPr="00280E09">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1121"/>
        <w:gridCol w:w="1408"/>
        <w:gridCol w:w="1408"/>
        <w:gridCol w:w="1726"/>
      </w:tblGrid>
      <w:tr w:rsidR="00656507" w:rsidRPr="00401F8D" w14:paraId="5D654BDA" w14:textId="77777777" w:rsidTr="00656507">
        <w:tc>
          <w:tcPr>
            <w:tcW w:w="3965" w:type="dxa"/>
            <w:shd w:val="clear" w:color="auto" w:fill="F3F3F3"/>
          </w:tcPr>
          <w:p w14:paraId="5D654BD7" w14:textId="77777777" w:rsidR="00656507" w:rsidRPr="00401F8D" w:rsidRDefault="00656507" w:rsidP="00D64612">
            <w:pPr>
              <w:rPr>
                <w:rFonts w:ascii="Arial" w:hAnsi="Arial" w:cs="Arial"/>
                <w:b/>
                <w:sz w:val="20"/>
                <w:szCs w:val="20"/>
                <w:lang w:val="en-GB"/>
              </w:rPr>
            </w:pPr>
          </w:p>
        </w:tc>
        <w:tc>
          <w:tcPr>
            <w:tcW w:w="1121" w:type="dxa"/>
            <w:shd w:val="clear" w:color="auto" w:fill="F3F3F3"/>
          </w:tcPr>
          <w:p w14:paraId="5D654BD8" w14:textId="77777777" w:rsidR="00656507" w:rsidRPr="00401F8D" w:rsidRDefault="00656507" w:rsidP="00D64612">
            <w:pPr>
              <w:rPr>
                <w:rFonts w:ascii="Arial" w:hAnsi="Arial" w:cs="Arial"/>
                <w:b/>
                <w:sz w:val="20"/>
                <w:szCs w:val="20"/>
                <w:lang w:val="en-GB"/>
              </w:rPr>
            </w:pPr>
            <w:r w:rsidRPr="00401F8D">
              <w:rPr>
                <w:rFonts w:ascii="Arial" w:hAnsi="Arial" w:cs="Arial"/>
                <w:b/>
                <w:sz w:val="20"/>
                <w:szCs w:val="20"/>
                <w:lang w:val="en-GB"/>
              </w:rPr>
              <w:t>Currency</w:t>
            </w:r>
          </w:p>
        </w:tc>
        <w:tc>
          <w:tcPr>
            <w:tcW w:w="1408" w:type="dxa"/>
            <w:shd w:val="clear" w:color="auto" w:fill="F3F3F3"/>
          </w:tcPr>
          <w:p w14:paraId="743BC10F" w14:textId="754C9A0A" w:rsidR="00656507" w:rsidRPr="00401F8D" w:rsidRDefault="00656507" w:rsidP="00A40B5F">
            <w:pPr>
              <w:jc w:val="center"/>
              <w:rPr>
                <w:rFonts w:ascii="Arial" w:hAnsi="Arial" w:cs="Arial"/>
                <w:b/>
                <w:sz w:val="20"/>
                <w:szCs w:val="20"/>
                <w:lang w:val="en-GB"/>
              </w:rPr>
            </w:pPr>
            <w:r>
              <w:rPr>
                <w:rFonts w:ascii="Arial" w:hAnsi="Arial" w:cs="Arial"/>
                <w:b/>
                <w:sz w:val="20"/>
                <w:szCs w:val="20"/>
                <w:lang w:val="en-GB"/>
              </w:rPr>
              <w:t>Planned days</w:t>
            </w:r>
          </w:p>
        </w:tc>
        <w:tc>
          <w:tcPr>
            <w:tcW w:w="1408" w:type="dxa"/>
            <w:shd w:val="clear" w:color="auto" w:fill="F3F3F3"/>
          </w:tcPr>
          <w:p w14:paraId="695F4B26" w14:textId="2E7724BB" w:rsidR="00656507" w:rsidRPr="00401F8D" w:rsidRDefault="00656507" w:rsidP="00A40B5F">
            <w:pPr>
              <w:jc w:val="center"/>
              <w:rPr>
                <w:rFonts w:ascii="Arial" w:hAnsi="Arial" w:cs="Arial"/>
                <w:b/>
                <w:sz w:val="20"/>
                <w:szCs w:val="20"/>
                <w:lang w:val="en-GB"/>
              </w:rPr>
            </w:pPr>
            <w:r>
              <w:rPr>
                <w:rFonts w:ascii="Arial" w:hAnsi="Arial" w:cs="Arial"/>
                <w:b/>
                <w:sz w:val="20"/>
                <w:szCs w:val="20"/>
                <w:lang w:val="en-GB"/>
              </w:rPr>
              <w:t>Day-rate</w:t>
            </w:r>
          </w:p>
        </w:tc>
        <w:tc>
          <w:tcPr>
            <w:tcW w:w="1726" w:type="dxa"/>
            <w:shd w:val="clear" w:color="auto" w:fill="F3F3F3"/>
          </w:tcPr>
          <w:p w14:paraId="5D654BD9" w14:textId="75521793" w:rsidR="00656507" w:rsidRPr="00401F8D" w:rsidRDefault="00656507"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656507" w:rsidRPr="003E1203" w14:paraId="5D654BDE" w14:textId="77777777" w:rsidTr="00656507">
        <w:tc>
          <w:tcPr>
            <w:tcW w:w="3965" w:type="dxa"/>
            <w:shd w:val="clear" w:color="auto" w:fill="F3F3F3"/>
          </w:tcPr>
          <w:p w14:paraId="5D654BDB" w14:textId="64CA1AA2" w:rsidR="00656507" w:rsidRPr="00401F8D" w:rsidRDefault="00656507" w:rsidP="00563591">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 Part A</w:t>
            </w:r>
            <w:r w:rsidRPr="00401F8D">
              <w:rPr>
                <w:rFonts w:ascii="Arial" w:hAnsi="Arial" w:cs="Arial"/>
                <w:sz w:val="20"/>
                <w:szCs w:val="20"/>
                <w:lang w:val="en-GB"/>
              </w:rPr>
              <w:t xml:space="preserve"> (fees and expenses)</w:t>
            </w:r>
          </w:p>
        </w:tc>
        <w:tc>
          <w:tcPr>
            <w:tcW w:w="1121" w:type="dxa"/>
          </w:tcPr>
          <w:p w14:paraId="5D654BDC" w14:textId="77777777" w:rsidR="00656507" w:rsidRPr="00401F8D" w:rsidRDefault="00656507" w:rsidP="00D64612">
            <w:pPr>
              <w:rPr>
                <w:rFonts w:ascii="Arial" w:hAnsi="Arial" w:cs="Arial"/>
                <w:sz w:val="20"/>
                <w:szCs w:val="20"/>
                <w:lang w:val="en-GB"/>
              </w:rPr>
            </w:pPr>
          </w:p>
        </w:tc>
        <w:tc>
          <w:tcPr>
            <w:tcW w:w="1408" w:type="dxa"/>
          </w:tcPr>
          <w:p w14:paraId="11CA8BEB" w14:textId="77777777" w:rsidR="00656507" w:rsidRPr="00401F8D" w:rsidRDefault="00656507" w:rsidP="00D64612">
            <w:pPr>
              <w:rPr>
                <w:rFonts w:ascii="Arial" w:hAnsi="Arial" w:cs="Arial"/>
                <w:sz w:val="20"/>
                <w:szCs w:val="20"/>
                <w:lang w:val="en-GB"/>
              </w:rPr>
            </w:pPr>
          </w:p>
        </w:tc>
        <w:tc>
          <w:tcPr>
            <w:tcW w:w="1408" w:type="dxa"/>
          </w:tcPr>
          <w:p w14:paraId="4218AF89" w14:textId="336A584F" w:rsidR="00656507" w:rsidRPr="00401F8D" w:rsidRDefault="00656507" w:rsidP="00D64612">
            <w:pPr>
              <w:rPr>
                <w:rFonts w:ascii="Arial" w:hAnsi="Arial" w:cs="Arial"/>
                <w:sz w:val="20"/>
                <w:szCs w:val="20"/>
                <w:lang w:val="en-GB"/>
              </w:rPr>
            </w:pPr>
          </w:p>
        </w:tc>
        <w:tc>
          <w:tcPr>
            <w:tcW w:w="1726" w:type="dxa"/>
          </w:tcPr>
          <w:p w14:paraId="5D654BDD" w14:textId="07D2EE9D" w:rsidR="00656507" w:rsidRPr="00401F8D" w:rsidRDefault="00656507" w:rsidP="00D64612">
            <w:pPr>
              <w:rPr>
                <w:rFonts w:ascii="Arial" w:hAnsi="Arial" w:cs="Arial"/>
                <w:sz w:val="20"/>
                <w:szCs w:val="20"/>
                <w:lang w:val="en-GB"/>
              </w:rPr>
            </w:pPr>
          </w:p>
        </w:tc>
      </w:tr>
      <w:tr w:rsidR="00656507" w:rsidRPr="003E1203" w14:paraId="1F586815" w14:textId="77777777" w:rsidTr="00656507">
        <w:tc>
          <w:tcPr>
            <w:tcW w:w="3965" w:type="dxa"/>
            <w:shd w:val="clear" w:color="auto" w:fill="F3F3F3"/>
          </w:tcPr>
          <w:p w14:paraId="03A4308C" w14:textId="253C9E4E" w:rsidR="00656507" w:rsidRPr="00401F8D" w:rsidRDefault="00656507" w:rsidP="00563591">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 Part B</w:t>
            </w:r>
            <w:r w:rsidRPr="00401F8D">
              <w:rPr>
                <w:rFonts w:ascii="Arial" w:hAnsi="Arial" w:cs="Arial"/>
                <w:sz w:val="20"/>
                <w:szCs w:val="20"/>
                <w:lang w:val="en-GB"/>
              </w:rPr>
              <w:t xml:space="preserve"> (fees and expenses)</w:t>
            </w:r>
          </w:p>
        </w:tc>
        <w:tc>
          <w:tcPr>
            <w:tcW w:w="1121" w:type="dxa"/>
          </w:tcPr>
          <w:p w14:paraId="4CE710D9" w14:textId="77777777" w:rsidR="00656507" w:rsidRPr="00401F8D" w:rsidRDefault="00656507" w:rsidP="00D64612">
            <w:pPr>
              <w:rPr>
                <w:rFonts w:ascii="Arial" w:hAnsi="Arial" w:cs="Arial"/>
                <w:sz w:val="20"/>
                <w:szCs w:val="20"/>
                <w:lang w:val="en-GB"/>
              </w:rPr>
            </w:pPr>
          </w:p>
        </w:tc>
        <w:tc>
          <w:tcPr>
            <w:tcW w:w="1408" w:type="dxa"/>
          </w:tcPr>
          <w:p w14:paraId="5044C0FE" w14:textId="77777777" w:rsidR="00656507" w:rsidRPr="00401F8D" w:rsidRDefault="00656507" w:rsidP="00D64612">
            <w:pPr>
              <w:rPr>
                <w:rFonts w:ascii="Arial" w:hAnsi="Arial" w:cs="Arial"/>
                <w:sz w:val="20"/>
                <w:szCs w:val="20"/>
                <w:lang w:val="en-GB"/>
              </w:rPr>
            </w:pPr>
          </w:p>
        </w:tc>
        <w:tc>
          <w:tcPr>
            <w:tcW w:w="1408" w:type="dxa"/>
          </w:tcPr>
          <w:p w14:paraId="1CB17A27" w14:textId="22667936" w:rsidR="00656507" w:rsidRPr="00401F8D" w:rsidRDefault="00656507" w:rsidP="00D64612">
            <w:pPr>
              <w:rPr>
                <w:rFonts w:ascii="Arial" w:hAnsi="Arial" w:cs="Arial"/>
                <w:sz w:val="20"/>
                <w:szCs w:val="20"/>
                <w:lang w:val="en-GB"/>
              </w:rPr>
            </w:pPr>
          </w:p>
        </w:tc>
        <w:tc>
          <w:tcPr>
            <w:tcW w:w="1726" w:type="dxa"/>
          </w:tcPr>
          <w:p w14:paraId="577E3231" w14:textId="481304F1" w:rsidR="00656507" w:rsidRPr="00401F8D" w:rsidRDefault="00656507" w:rsidP="00D64612">
            <w:pPr>
              <w:rPr>
                <w:rFonts w:ascii="Arial" w:hAnsi="Arial" w:cs="Arial"/>
                <w:sz w:val="20"/>
                <w:szCs w:val="20"/>
                <w:lang w:val="en-GB"/>
              </w:rPr>
            </w:pPr>
          </w:p>
        </w:tc>
      </w:tr>
      <w:tr w:rsidR="00656507" w:rsidRPr="003E1203" w14:paraId="5D654BE2" w14:textId="77777777" w:rsidTr="00656507">
        <w:tc>
          <w:tcPr>
            <w:tcW w:w="3965" w:type="dxa"/>
            <w:shd w:val="clear" w:color="auto" w:fill="F3F3F3"/>
          </w:tcPr>
          <w:p w14:paraId="5D654BDF" w14:textId="77777777" w:rsidR="00656507" w:rsidRPr="00401F8D" w:rsidRDefault="00656507"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21" w:type="dxa"/>
          </w:tcPr>
          <w:p w14:paraId="5D654BE0" w14:textId="77777777" w:rsidR="00656507" w:rsidRPr="00401F8D" w:rsidRDefault="00656507" w:rsidP="00D64612">
            <w:pPr>
              <w:rPr>
                <w:rFonts w:ascii="Arial" w:hAnsi="Arial" w:cs="Arial"/>
                <w:sz w:val="20"/>
                <w:szCs w:val="20"/>
                <w:lang w:val="en-GB"/>
              </w:rPr>
            </w:pPr>
          </w:p>
        </w:tc>
        <w:tc>
          <w:tcPr>
            <w:tcW w:w="1408" w:type="dxa"/>
          </w:tcPr>
          <w:p w14:paraId="12D60E69" w14:textId="77777777" w:rsidR="00656507" w:rsidRPr="00401F8D" w:rsidRDefault="00656507" w:rsidP="00D64612">
            <w:pPr>
              <w:rPr>
                <w:rFonts w:ascii="Arial" w:hAnsi="Arial" w:cs="Arial"/>
                <w:sz w:val="20"/>
                <w:szCs w:val="20"/>
                <w:lang w:val="en-GB"/>
              </w:rPr>
            </w:pPr>
          </w:p>
        </w:tc>
        <w:tc>
          <w:tcPr>
            <w:tcW w:w="1408" w:type="dxa"/>
          </w:tcPr>
          <w:p w14:paraId="49362EDA" w14:textId="78ACA8D6" w:rsidR="00656507" w:rsidRPr="00401F8D" w:rsidRDefault="00656507" w:rsidP="00D64612">
            <w:pPr>
              <w:rPr>
                <w:rFonts w:ascii="Arial" w:hAnsi="Arial" w:cs="Arial"/>
                <w:sz w:val="20"/>
                <w:szCs w:val="20"/>
                <w:lang w:val="en-GB"/>
              </w:rPr>
            </w:pPr>
          </w:p>
        </w:tc>
        <w:tc>
          <w:tcPr>
            <w:tcW w:w="1726" w:type="dxa"/>
          </w:tcPr>
          <w:p w14:paraId="5D654BE1" w14:textId="5FA7F385" w:rsidR="00656507" w:rsidRPr="00401F8D" w:rsidRDefault="00656507" w:rsidP="00D64612">
            <w:pPr>
              <w:rPr>
                <w:rFonts w:ascii="Arial" w:hAnsi="Arial" w:cs="Arial"/>
                <w:sz w:val="20"/>
                <w:szCs w:val="20"/>
                <w:lang w:val="en-GB"/>
              </w:rPr>
            </w:pPr>
          </w:p>
        </w:tc>
      </w:tr>
      <w:tr w:rsidR="00656507" w:rsidRPr="00A9678F" w14:paraId="5D654BE6" w14:textId="77777777" w:rsidTr="00656507">
        <w:tc>
          <w:tcPr>
            <w:tcW w:w="3965" w:type="dxa"/>
            <w:shd w:val="clear" w:color="auto" w:fill="F3F3F3"/>
          </w:tcPr>
          <w:p w14:paraId="5D654BE3" w14:textId="77777777" w:rsidR="00656507" w:rsidRPr="00A9678F" w:rsidRDefault="00656507" w:rsidP="00563591">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21" w:type="dxa"/>
          </w:tcPr>
          <w:p w14:paraId="5D654BE4" w14:textId="77777777" w:rsidR="00656507" w:rsidRPr="00A9678F" w:rsidRDefault="00656507" w:rsidP="00D64612">
            <w:pPr>
              <w:rPr>
                <w:rFonts w:ascii="Arial" w:hAnsi="Arial" w:cs="Arial"/>
                <w:b/>
                <w:sz w:val="20"/>
                <w:szCs w:val="20"/>
                <w:lang w:val="en-GB"/>
              </w:rPr>
            </w:pPr>
          </w:p>
        </w:tc>
        <w:tc>
          <w:tcPr>
            <w:tcW w:w="1408" w:type="dxa"/>
          </w:tcPr>
          <w:p w14:paraId="704BC296" w14:textId="77777777" w:rsidR="00656507" w:rsidRPr="00A9678F" w:rsidRDefault="00656507" w:rsidP="00D64612">
            <w:pPr>
              <w:rPr>
                <w:rFonts w:ascii="Arial" w:hAnsi="Arial" w:cs="Arial"/>
                <w:b/>
                <w:sz w:val="20"/>
                <w:szCs w:val="20"/>
                <w:lang w:val="en-GB"/>
              </w:rPr>
            </w:pPr>
          </w:p>
        </w:tc>
        <w:tc>
          <w:tcPr>
            <w:tcW w:w="1408" w:type="dxa"/>
          </w:tcPr>
          <w:p w14:paraId="07A7F309" w14:textId="38F37E94" w:rsidR="00656507" w:rsidRPr="00A9678F" w:rsidRDefault="00656507" w:rsidP="00D64612">
            <w:pPr>
              <w:rPr>
                <w:rFonts w:ascii="Arial" w:hAnsi="Arial" w:cs="Arial"/>
                <w:b/>
                <w:sz w:val="20"/>
                <w:szCs w:val="20"/>
                <w:lang w:val="en-GB"/>
              </w:rPr>
            </w:pPr>
          </w:p>
        </w:tc>
        <w:tc>
          <w:tcPr>
            <w:tcW w:w="1726" w:type="dxa"/>
          </w:tcPr>
          <w:p w14:paraId="5D654BE5" w14:textId="3EB02C80" w:rsidR="00656507" w:rsidRPr="00A9678F" w:rsidRDefault="00656507" w:rsidP="00D64612">
            <w:pPr>
              <w:rPr>
                <w:rFonts w:ascii="Arial" w:hAnsi="Arial" w:cs="Arial"/>
                <w:b/>
                <w:sz w:val="20"/>
                <w:szCs w:val="20"/>
                <w:lang w:val="en-GB"/>
              </w:rPr>
            </w:pPr>
          </w:p>
        </w:tc>
      </w:tr>
    </w:tbl>
    <w:p w14:paraId="5D654BE7"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5D654C4B"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D654C4D" w14:textId="77777777" w:rsidTr="00026CAD">
        <w:trPr>
          <w:cantSplit/>
        </w:trPr>
        <w:tc>
          <w:tcPr>
            <w:tcW w:w="9426" w:type="dxa"/>
            <w:gridSpan w:val="2"/>
            <w:shd w:val="pct10" w:color="auto" w:fill="auto"/>
          </w:tcPr>
          <w:p w14:paraId="5D654C4C"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5D654C50" w14:textId="77777777" w:rsidTr="00026CAD">
        <w:tc>
          <w:tcPr>
            <w:tcW w:w="3895" w:type="dxa"/>
          </w:tcPr>
          <w:p w14:paraId="5D654C4E"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5D654C4F" w14:textId="77777777" w:rsidR="00554E89" w:rsidRPr="005C59E8" w:rsidRDefault="00554E89" w:rsidP="00D64612">
            <w:pPr>
              <w:rPr>
                <w:rFonts w:ascii="Arial" w:hAnsi="Arial" w:cs="Arial"/>
                <w:sz w:val="20"/>
                <w:szCs w:val="20"/>
                <w:lang w:val="en-GB"/>
              </w:rPr>
            </w:pPr>
          </w:p>
        </w:tc>
      </w:tr>
      <w:tr w:rsidR="00554E89" w:rsidRPr="005C59E8" w14:paraId="5D654C53" w14:textId="77777777" w:rsidTr="00026CAD">
        <w:tc>
          <w:tcPr>
            <w:tcW w:w="3895" w:type="dxa"/>
          </w:tcPr>
          <w:p w14:paraId="5D654C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5D654C52" w14:textId="77777777" w:rsidR="00554E89" w:rsidRPr="005C59E8" w:rsidRDefault="00554E89" w:rsidP="00D64612">
            <w:pPr>
              <w:rPr>
                <w:rFonts w:ascii="Arial" w:hAnsi="Arial" w:cs="Arial"/>
                <w:sz w:val="20"/>
                <w:szCs w:val="20"/>
                <w:lang w:val="en-GB"/>
              </w:rPr>
            </w:pPr>
          </w:p>
        </w:tc>
      </w:tr>
      <w:tr w:rsidR="00554E89" w:rsidRPr="005C59E8" w14:paraId="5D654C56" w14:textId="77777777" w:rsidTr="00026CAD">
        <w:tc>
          <w:tcPr>
            <w:tcW w:w="3895" w:type="dxa"/>
          </w:tcPr>
          <w:p w14:paraId="5D654C5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5D654C55" w14:textId="77777777" w:rsidR="00554E89" w:rsidRPr="005C59E8" w:rsidRDefault="00554E89" w:rsidP="00D64612">
            <w:pPr>
              <w:rPr>
                <w:rFonts w:ascii="Arial" w:hAnsi="Arial" w:cs="Arial"/>
                <w:sz w:val="20"/>
                <w:szCs w:val="20"/>
                <w:lang w:val="en-GB"/>
              </w:rPr>
            </w:pPr>
          </w:p>
        </w:tc>
      </w:tr>
      <w:tr w:rsidR="00554E89" w:rsidRPr="005C59E8" w14:paraId="5D654C59" w14:textId="77777777" w:rsidTr="00026CAD">
        <w:tc>
          <w:tcPr>
            <w:tcW w:w="3895" w:type="dxa"/>
          </w:tcPr>
          <w:p w14:paraId="5D654C5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5D654C58" w14:textId="77777777" w:rsidR="00554E89" w:rsidRPr="005C59E8" w:rsidRDefault="00554E89" w:rsidP="00D64612">
            <w:pPr>
              <w:rPr>
                <w:rFonts w:ascii="Arial" w:hAnsi="Arial" w:cs="Arial"/>
                <w:sz w:val="20"/>
                <w:szCs w:val="20"/>
                <w:lang w:val="en-GB"/>
              </w:rPr>
            </w:pPr>
          </w:p>
        </w:tc>
      </w:tr>
      <w:tr w:rsidR="00554E89" w:rsidRPr="005C59E8" w14:paraId="5D654C5C" w14:textId="77777777" w:rsidTr="00026CAD">
        <w:tc>
          <w:tcPr>
            <w:tcW w:w="3895" w:type="dxa"/>
          </w:tcPr>
          <w:p w14:paraId="5D654C5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D654C5B" w14:textId="77777777" w:rsidR="00554E89" w:rsidRPr="005C59E8" w:rsidRDefault="00554E89" w:rsidP="00D64612">
            <w:pPr>
              <w:rPr>
                <w:rFonts w:ascii="Arial" w:hAnsi="Arial" w:cs="Arial"/>
                <w:sz w:val="20"/>
                <w:szCs w:val="20"/>
                <w:lang w:val="en-GB"/>
              </w:rPr>
            </w:pPr>
          </w:p>
        </w:tc>
      </w:tr>
      <w:tr w:rsidR="00554E89" w:rsidRPr="005C59E8" w14:paraId="5D654C5F" w14:textId="77777777" w:rsidTr="00026CAD">
        <w:tc>
          <w:tcPr>
            <w:tcW w:w="3895" w:type="dxa"/>
          </w:tcPr>
          <w:p w14:paraId="5D654C5D" w14:textId="77777777" w:rsidR="00554E89" w:rsidRPr="005C59E8" w:rsidRDefault="00554E89" w:rsidP="00D64612">
            <w:pPr>
              <w:rPr>
                <w:rFonts w:ascii="Arial" w:hAnsi="Arial" w:cs="Arial"/>
                <w:sz w:val="20"/>
                <w:szCs w:val="20"/>
                <w:lang w:val="en-GB"/>
              </w:rPr>
            </w:pPr>
          </w:p>
        </w:tc>
        <w:tc>
          <w:tcPr>
            <w:tcW w:w="5531" w:type="dxa"/>
          </w:tcPr>
          <w:p w14:paraId="5D654C5E" w14:textId="77777777" w:rsidR="00554E89" w:rsidRPr="005C59E8" w:rsidRDefault="00554E89" w:rsidP="00D64612">
            <w:pPr>
              <w:rPr>
                <w:rFonts w:ascii="Arial" w:hAnsi="Arial" w:cs="Arial"/>
                <w:sz w:val="20"/>
                <w:szCs w:val="20"/>
                <w:lang w:val="en-GB"/>
              </w:rPr>
            </w:pPr>
          </w:p>
        </w:tc>
      </w:tr>
      <w:tr w:rsidR="00554E89" w:rsidRPr="005C59E8" w14:paraId="5D654C62" w14:textId="77777777" w:rsidTr="00026CAD">
        <w:tc>
          <w:tcPr>
            <w:tcW w:w="3895" w:type="dxa"/>
          </w:tcPr>
          <w:p w14:paraId="5D654C6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5D654C61" w14:textId="77777777" w:rsidR="00554E89" w:rsidRPr="005C59E8" w:rsidRDefault="00554E89" w:rsidP="00D64612">
            <w:pPr>
              <w:rPr>
                <w:rFonts w:ascii="Arial" w:hAnsi="Arial" w:cs="Arial"/>
                <w:sz w:val="20"/>
                <w:szCs w:val="20"/>
                <w:lang w:val="en-GB"/>
              </w:rPr>
            </w:pPr>
          </w:p>
        </w:tc>
      </w:tr>
      <w:tr w:rsidR="00554E89" w:rsidRPr="005C59E8" w14:paraId="5D654C65" w14:textId="77777777" w:rsidTr="00026CAD">
        <w:tc>
          <w:tcPr>
            <w:tcW w:w="3895" w:type="dxa"/>
          </w:tcPr>
          <w:p w14:paraId="5D654C63"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D654C64" w14:textId="77777777" w:rsidR="00554E89" w:rsidRPr="005C59E8" w:rsidRDefault="00554E89" w:rsidP="00D64612">
            <w:pPr>
              <w:rPr>
                <w:rFonts w:ascii="Arial" w:hAnsi="Arial" w:cs="Arial"/>
                <w:sz w:val="20"/>
                <w:szCs w:val="20"/>
                <w:lang w:val="en-GB"/>
              </w:rPr>
            </w:pPr>
          </w:p>
        </w:tc>
      </w:tr>
      <w:tr w:rsidR="00554E89" w:rsidRPr="005C59E8" w14:paraId="5D654C68" w14:textId="77777777" w:rsidTr="00026CAD">
        <w:tc>
          <w:tcPr>
            <w:tcW w:w="3895" w:type="dxa"/>
          </w:tcPr>
          <w:p w14:paraId="5D654C6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5D654C67" w14:textId="77777777" w:rsidR="00554E89" w:rsidRPr="005C59E8" w:rsidRDefault="00554E89" w:rsidP="00D64612">
            <w:pPr>
              <w:rPr>
                <w:rFonts w:ascii="Arial" w:hAnsi="Arial" w:cs="Arial"/>
                <w:sz w:val="20"/>
                <w:szCs w:val="20"/>
                <w:lang w:val="en-GB"/>
              </w:rPr>
            </w:pPr>
          </w:p>
        </w:tc>
      </w:tr>
      <w:tr w:rsidR="00554E89" w:rsidRPr="005C59E8" w14:paraId="5D654C6B" w14:textId="77777777" w:rsidTr="00026CAD">
        <w:tc>
          <w:tcPr>
            <w:tcW w:w="3895" w:type="dxa"/>
          </w:tcPr>
          <w:p w14:paraId="5D654C69" w14:textId="77777777" w:rsidR="00554E89" w:rsidRPr="005C59E8" w:rsidRDefault="00554E89" w:rsidP="00D64612">
            <w:pPr>
              <w:rPr>
                <w:rFonts w:ascii="Arial" w:hAnsi="Arial" w:cs="Arial"/>
                <w:sz w:val="20"/>
                <w:szCs w:val="20"/>
                <w:lang w:val="en-GB"/>
              </w:rPr>
            </w:pPr>
          </w:p>
        </w:tc>
        <w:tc>
          <w:tcPr>
            <w:tcW w:w="5531" w:type="dxa"/>
          </w:tcPr>
          <w:p w14:paraId="5D654C6A" w14:textId="77777777" w:rsidR="00554E89" w:rsidRPr="005C59E8" w:rsidRDefault="00554E89" w:rsidP="00D64612">
            <w:pPr>
              <w:rPr>
                <w:rFonts w:ascii="Arial" w:hAnsi="Arial" w:cs="Arial"/>
                <w:sz w:val="20"/>
                <w:szCs w:val="20"/>
                <w:lang w:val="en-GB"/>
              </w:rPr>
            </w:pPr>
          </w:p>
        </w:tc>
      </w:tr>
      <w:tr w:rsidR="00554E89" w:rsidRPr="005C59E8" w14:paraId="5D654C6E" w14:textId="77777777" w:rsidTr="00026CAD">
        <w:tc>
          <w:tcPr>
            <w:tcW w:w="3895" w:type="dxa"/>
          </w:tcPr>
          <w:p w14:paraId="5D654C6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5D654C6D" w14:textId="77777777" w:rsidR="00554E89" w:rsidRPr="005C59E8" w:rsidRDefault="00554E89" w:rsidP="00D64612">
            <w:pPr>
              <w:rPr>
                <w:rFonts w:ascii="Arial" w:hAnsi="Arial" w:cs="Arial"/>
                <w:sz w:val="20"/>
                <w:szCs w:val="20"/>
                <w:lang w:val="en-GB"/>
              </w:rPr>
            </w:pPr>
          </w:p>
        </w:tc>
      </w:tr>
    </w:tbl>
    <w:p w14:paraId="5D654C6F"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D0566D" w14:paraId="5D654C71" w14:textId="77777777" w:rsidTr="00026CAD">
        <w:trPr>
          <w:cantSplit/>
        </w:trPr>
        <w:tc>
          <w:tcPr>
            <w:tcW w:w="9426" w:type="dxa"/>
            <w:gridSpan w:val="2"/>
            <w:shd w:val="pct10" w:color="auto" w:fill="auto"/>
          </w:tcPr>
          <w:p w14:paraId="5D654C70" w14:textId="274205F0" w:rsidR="00554E89" w:rsidRPr="00D0566D" w:rsidRDefault="00D0566D" w:rsidP="00D64612">
            <w:pPr>
              <w:jc w:val="center"/>
              <w:rPr>
                <w:rFonts w:ascii="Arial" w:hAnsi="Arial" w:cs="Arial"/>
                <w:b/>
                <w:bCs/>
                <w:sz w:val="20"/>
                <w:szCs w:val="20"/>
                <w:lang w:val="en-GB"/>
              </w:rPr>
            </w:pPr>
            <w:r w:rsidRPr="00D0566D">
              <w:rPr>
                <w:rFonts w:ascii="Arial" w:hAnsi="Arial" w:cs="Arial"/>
                <w:b/>
                <w:bCs/>
                <w:sz w:val="20"/>
                <w:szCs w:val="20"/>
                <w:lang w:val="en-GB"/>
              </w:rPr>
              <w:t>If it is a company, fill this as well</w:t>
            </w:r>
            <w:r w:rsidR="00016869" w:rsidRPr="00D0566D">
              <w:rPr>
                <w:rFonts w:ascii="Arial" w:hAnsi="Arial" w:cs="Arial"/>
                <w:b/>
                <w:bCs/>
                <w:sz w:val="20"/>
                <w:szCs w:val="20"/>
                <w:lang w:val="en-GB"/>
              </w:rPr>
              <w:t xml:space="preserve">: </w:t>
            </w:r>
            <w:r w:rsidR="00554E89" w:rsidRPr="00D0566D">
              <w:rPr>
                <w:rFonts w:ascii="Arial" w:hAnsi="Arial" w:cs="Arial"/>
                <w:b/>
                <w:bCs/>
                <w:sz w:val="20"/>
                <w:szCs w:val="20"/>
                <w:lang w:val="en-GB"/>
              </w:rPr>
              <w:t xml:space="preserve">GENERAL </w:t>
            </w:r>
            <w:r w:rsidR="00D51E33" w:rsidRPr="00D0566D">
              <w:rPr>
                <w:rFonts w:ascii="Arial" w:hAnsi="Arial" w:cs="Arial"/>
                <w:b/>
                <w:bCs/>
                <w:sz w:val="20"/>
                <w:szCs w:val="20"/>
                <w:lang w:val="en-GB"/>
              </w:rPr>
              <w:t xml:space="preserve">COMPANY </w:t>
            </w:r>
            <w:r w:rsidR="00554E89" w:rsidRPr="00D0566D">
              <w:rPr>
                <w:rFonts w:ascii="Arial" w:hAnsi="Arial" w:cs="Arial"/>
                <w:b/>
                <w:bCs/>
                <w:sz w:val="20"/>
                <w:szCs w:val="20"/>
                <w:lang w:val="en-GB"/>
              </w:rPr>
              <w:t>INFORMATION</w:t>
            </w:r>
            <w:r w:rsidR="00016869" w:rsidRPr="00D0566D">
              <w:rPr>
                <w:rFonts w:ascii="Arial" w:hAnsi="Arial" w:cs="Arial"/>
                <w:b/>
                <w:bCs/>
                <w:sz w:val="20"/>
                <w:szCs w:val="20"/>
                <w:lang w:val="en-GB"/>
              </w:rPr>
              <w:t>)</w:t>
            </w:r>
          </w:p>
        </w:tc>
      </w:tr>
      <w:tr w:rsidR="00554E89" w:rsidRPr="00D0566D" w14:paraId="5D654C74" w14:textId="77777777" w:rsidTr="00026CAD">
        <w:tc>
          <w:tcPr>
            <w:tcW w:w="3898" w:type="dxa"/>
          </w:tcPr>
          <w:p w14:paraId="5D654C72" w14:textId="77777777" w:rsidR="00554E89" w:rsidRPr="00D0566D" w:rsidRDefault="00554E89" w:rsidP="00D64612">
            <w:pPr>
              <w:rPr>
                <w:rFonts w:ascii="Arial" w:hAnsi="Arial" w:cs="Arial"/>
                <w:sz w:val="20"/>
                <w:szCs w:val="20"/>
                <w:lang w:val="en-GB"/>
              </w:rPr>
            </w:pPr>
            <w:r w:rsidRPr="00D0566D">
              <w:rPr>
                <w:rFonts w:ascii="Arial" w:hAnsi="Arial" w:cs="Arial"/>
                <w:sz w:val="20"/>
                <w:szCs w:val="20"/>
                <w:lang w:val="en-GB"/>
              </w:rPr>
              <w:t xml:space="preserve">Year of </w:t>
            </w:r>
            <w:r w:rsidR="008100EA" w:rsidRPr="00D0566D">
              <w:rPr>
                <w:rFonts w:ascii="Arial" w:hAnsi="Arial" w:cs="Arial"/>
                <w:sz w:val="20"/>
                <w:szCs w:val="20"/>
                <w:lang w:val="en-GB"/>
              </w:rPr>
              <w:t>e</w:t>
            </w:r>
            <w:r w:rsidRPr="00D0566D">
              <w:rPr>
                <w:rFonts w:ascii="Arial" w:hAnsi="Arial" w:cs="Arial"/>
                <w:sz w:val="20"/>
                <w:szCs w:val="20"/>
                <w:lang w:val="en-GB"/>
              </w:rPr>
              <w:t>stablishment</w:t>
            </w:r>
          </w:p>
        </w:tc>
        <w:tc>
          <w:tcPr>
            <w:tcW w:w="5528" w:type="dxa"/>
          </w:tcPr>
          <w:p w14:paraId="5D654C73" w14:textId="77777777" w:rsidR="00554E89" w:rsidRPr="00D0566D" w:rsidRDefault="00554E89" w:rsidP="00D64612">
            <w:pPr>
              <w:rPr>
                <w:rFonts w:ascii="Arial" w:hAnsi="Arial" w:cs="Arial"/>
                <w:sz w:val="20"/>
                <w:szCs w:val="20"/>
                <w:lang w:val="en-GB"/>
              </w:rPr>
            </w:pPr>
          </w:p>
        </w:tc>
      </w:tr>
      <w:tr w:rsidR="00554E89" w:rsidRPr="00D0566D" w14:paraId="5D654C77" w14:textId="77777777" w:rsidTr="00026CAD">
        <w:tc>
          <w:tcPr>
            <w:tcW w:w="3898" w:type="dxa"/>
          </w:tcPr>
          <w:p w14:paraId="5D654C75" w14:textId="77777777" w:rsidR="00554E89" w:rsidRPr="00D0566D" w:rsidRDefault="00554E89" w:rsidP="00D64612">
            <w:pPr>
              <w:rPr>
                <w:rFonts w:ascii="Arial" w:hAnsi="Arial" w:cs="Arial"/>
                <w:sz w:val="20"/>
                <w:szCs w:val="20"/>
                <w:lang w:val="en-GB"/>
              </w:rPr>
            </w:pPr>
            <w:r w:rsidRPr="00D0566D">
              <w:rPr>
                <w:rFonts w:ascii="Arial" w:hAnsi="Arial" w:cs="Arial"/>
                <w:sz w:val="20"/>
                <w:szCs w:val="20"/>
                <w:lang w:val="en-GB"/>
              </w:rPr>
              <w:t>Number of full</w:t>
            </w:r>
            <w:r w:rsidR="008100EA" w:rsidRPr="00D0566D">
              <w:rPr>
                <w:rFonts w:ascii="Arial" w:hAnsi="Arial" w:cs="Arial"/>
                <w:sz w:val="20"/>
                <w:szCs w:val="20"/>
                <w:lang w:val="en-GB"/>
              </w:rPr>
              <w:t xml:space="preserve"> </w:t>
            </w:r>
            <w:r w:rsidRPr="00D0566D">
              <w:rPr>
                <w:rFonts w:ascii="Arial" w:hAnsi="Arial" w:cs="Arial"/>
                <w:sz w:val="20"/>
                <w:szCs w:val="20"/>
                <w:lang w:val="en-GB"/>
              </w:rPr>
              <w:t>time employees</w:t>
            </w:r>
          </w:p>
        </w:tc>
        <w:tc>
          <w:tcPr>
            <w:tcW w:w="5528" w:type="dxa"/>
          </w:tcPr>
          <w:p w14:paraId="5D654C76" w14:textId="77777777" w:rsidR="00554E89" w:rsidRPr="00D0566D" w:rsidRDefault="00554E89" w:rsidP="00D64612">
            <w:pPr>
              <w:rPr>
                <w:rFonts w:ascii="Arial" w:hAnsi="Arial" w:cs="Arial"/>
                <w:sz w:val="20"/>
                <w:szCs w:val="20"/>
                <w:lang w:val="en-GB"/>
              </w:rPr>
            </w:pPr>
          </w:p>
        </w:tc>
      </w:tr>
      <w:tr w:rsidR="00554E89" w:rsidRPr="00D0566D" w14:paraId="5D654C7A" w14:textId="77777777" w:rsidTr="00026CAD">
        <w:tc>
          <w:tcPr>
            <w:tcW w:w="3898" w:type="dxa"/>
          </w:tcPr>
          <w:p w14:paraId="5D654C78" w14:textId="77777777" w:rsidR="00554E89" w:rsidRPr="00D0566D" w:rsidRDefault="00554E89" w:rsidP="00D64612">
            <w:pPr>
              <w:rPr>
                <w:rFonts w:ascii="Arial" w:hAnsi="Arial" w:cs="Arial"/>
                <w:sz w:val="20"/>
                <w:szCs w:val="20"/>
                <w:lang w:val="en-GB"/>
              </w:rPr>
            </w:pPr>
            <w:r w:rsidRPr="00D0566D">
              <w:rPr>
                <w:rFonts w:ascii="Arial" w:hAnsi="Arial" w:cs="Arial"/>
                <w:sz w:val="20"/>
                <w:szCs w:val="20"/>
                <w:lang w:val="en-GB"/>
              </w:rPr>
              <w:t xml:space="preserve">Licensing </w:t>
            </w:r>
            <w:r w:rsidR="008100EA" w:rsidRPr="00D0566D">
              <w:rPr>
                <w:rFonts w:ascii="Arial" w:hAnsi="Arial" w:cs="Arial"/>
                <w:sz w:val="20"/>
                <w:szCs w:val="20"/>
                <w:lang w:val="en-GB"/>
              </w:rPr>
              <w:t>a</w:t>
            </w:r>
            <w:r w:rsidRPr="00D0566D">
              <w:rPr>
                <w:rFonts w:ascii="Arial" w:hAnsi="Arial" w:cs="Arial"/>
                <w:sz w:val="20"/>
                <w:szCs w:val="20"/>
                <w:lang w:val="en-GB"/>
              </w:rPr>
              <w:t>uthority</w:t>
            </w:r>
          </w:p>
        </w:tc>
        <w:tc>
          <w:tcPr>
            <w:tcW w:w="5528" w:type="dxa"/>
          </w:tcPr>
          <w:p w14:paraId="5D654C79" w14:textId="77777777" w:rsidR="00554E89" w:rsidRPr="00D0566D" w:rsidRDefault="00554E89" w:rsidP="00D64612">
            <w:pPr>
              <w:rPr>
                <w:rFonts w:ascii="Arial" w:hAnsi="Arial" w:cs="Arial"/>
                <w:sz w:val="20"/>
                <w:szCs w:val="20"/>
                <w:lang w:val="en-GB"/>
              </w:rPr>
            </w:pPr>
          </w:p>
        </w:tc>
      </w:tr>
      <w:tr w:rsidR="00554E89" w:rsidRPr="00D0566D" w14:paraId="5D654C7D" w14:textId="77777777" w:rsidTr="00026CAD">
        <w:tc>
          <w:tcPr>
            <w:tcW w:w="3898" w:type="dxa"/>
          </w:tcPr>
          <w:p w14:paraId="5D654C7B" w14:textId="77777777" w:rsidR="00554E89" w:rsidRPr="00D0566D" w:rsidRDefault="00554E89" w:rsidP="00D64612">
            <w:pPr>
              <w:rPr>
                <w:rFonts w:ascii="Arial" w:hAnsi="Arial" w:cs="Arial"/>
                <w:sz w:val="20"/>
                <w:szCs w:val="20"/>
                <w:lang w:val="en-GB"/>
              </w:rPr>
            </w:pPr>
            <w:r w:rsidRPr="00D0566D">
              <w:rPr>
                <w:rFonts w:ascii="Arial" w:hAnsi="Arial" w:cs="Arial"/>
                <w:sz w:val="20"/>
                <w:szCs w:val="20"/>
                <w:lang w:val="en-GB"/>
              </w:rPr>
              <w:t xml:space="preserve">Licence number (VAT no./TAX </w:t>
            </w:r>
            <w:r w:rsidR="00F050CF" w:rsidRPr="00D0566D">
              <w:rPr>
                <w:rFonts w:ascii="Arial" w:hAnsi="Arial" w:cs="Arial"/>
                <w:sz w:val="20"/>
                <w:szCs w:val="20"/>
                <w:lang w:val="en-GB"/>
              </w:rPr>
              <w:t>id</w:t>
            </w:r>
            <w:r w:rsidRPr="00D0566D">
              <w:rPr>
                <w:rFonts w:ascii="Arial" w:hAnsi="Arial" w:cs="Arial"/>
                <w:sz w:val="20"/>
                <w:szCs w:val="20"/>
                <w:lang w:val="en-GB"/>
              </w:rPr>
              <w:t>)</w:t>
            </w:r>
          </w:p>
        </w:tc>
        <w:tc>
          <w:tcPr>
            <w:tcW w:w="5528" w:type="dxa"/>
          </w:tcPr>
          <w:p w14:paraId="5D654C7C" w14:textId="77777777" w:rsidR="00554E89" w:rsidRPr="00D0566D" w:rsidRDefault="00554E89" w:rsidP="00D64612">
            <w:pPr>
              <w:rPr>
                <w:rFonts w:ascii="Arial" w:hAnsi="Arial" w:cs="Arial"/>
                <w:sz w:val="20"/>
                <w:szCs w:val="20"/>
                <w:lang w:val="en-GB"/>
              </w:rPr>
            </w:pPr>
          </w:p>
        </w:tc>
      </w:tr>
      <w:tr w:rsidR="00554E89" w:rsidRPr="00D0566D" w14:paraId="5D654C80" w14:textId="77777777" w:rsidTr="00026CAD">
        <w:tc>
          <w:tcPr>
            <w:tcW w:w="3898" w:type="dxa"/>
          </w:tcPr>
          <w:p w14:paraId="5D654C7E" w14:textId="77777777" w:rsidR="00554E89" w:rsidRPr="00D0566D" w:rsidRDefault="00554E89" w:rsidP="00D64612">
            <w:pPr>
              <w:rPr>
                <w:rFonts w:ascii="Arial" w:hAnsi="Arial" w:cs="Arial"/>
                <w:sz w:val="20"/>
                <w:szCs w:val="20"/>
                <w:lang w:val="en-GB"/>
              </w:rPr>
            </w:pPr>
            <w:r w:rsidRPr="00D0566D">
              <w:rPr>
                <w:rFonts w:ascii="Arial" w:hAnsi="Arial" w:cs="Arial"/>
                <w:sz w:val="20"/>
                <w:szCs w:val="20"/>
                <w:lang w:val="en-GB"/>
              </w:rPr>
              <w:t>Countries with registered office:</w:t>
            </w:r>
          </w:p>
        </w:tc>
        <w:tc>
          <w:tcPr>
            <w:tcW w:w="5528" w:type="dxa"/>
          </w:tcPr>
          <w:p w14:paraId="5D654C7F" w14:textId="77777777" w:rsidR="00554E89" w:rsidRPr="00D0566D" w:rsidRDefault="00554E89" w:rsidP="00D64612">
            <w:pPr>
              <w:rPr>
                <w:rFonts w:ascii="Arial" w:hAnsi="Arial" w:cs="Arial"/>
                <w:sz w:val="20"/>
                <w:szCs w:val="20"/>
                <w:lang w:val="en-GB"/>
              </w:rPr>
            </w:pPr>
          </w:p>
        </w:tc>
      </w:tr>
      <w:tr w:rsidR="003B72AB" w:rsidRPr="00D0566D" w14:paraId="5D654C83" w14:textId="77777777" w:rsidTr="00026CAD">
        <w:tc>
          <w:tcPr>
            <w:tcW w:w="3898" w:type="dxa"/>
          </w:tcPr>
          <w:p w14:paraId="5D654C81" w14:textId="77777777" w:rsidR="003B72AB" w:rsidRPr="00D0566D" w:rsidRDefault="003B72AB" w:rsidP="00D64612">
            <w:pPr>
              <w:rPr>
                <w:rFonts w:ascii="Arial" w:hAnsi="Arial" w:cs="Arial"/>
                <w:sz w:val="20"/>
                <w:szCs w:val="20"/>
                <w:lang w:val="en-GB"/>
              </w:rPr>
            </w:pPr>
            <w:r w:rsidRPr="00D0566D">
              <w:rPr>
                <w:rFonts w:ascii="Arial" w:hAnsi="Arial" w:cs="Arial"/>
                <w:sz w:val="20"/>
                <w:szCs w:val="20"/>
                <w:lang w:val="en-GB"/>
              </w:rPr>
              <w:t>Registration Certificate – please attach</w:t>
            </w:r>
          </w:p>
        </w:tc>
        <w:tc>
          <w:tcPr>
            <w:tcW w:w="5528" w:type="dxa"/>
          </w:tcPr>
          <w:p w14:paraId="5D654C82" w14:textId="77777777" w:rsidR="003B72AB" w:rsidRPr="00D0566D" w:rsidRDefault="003B72AB" w:rsidP="00D64612">
            <w:pPr>
              <w:rPr>
                <w:rFonts w:ascii="Arial" w:hAnsi="Arial" w:cs="Arial"/>
                <w:sz w:val="20"/>
                <w:szCs w:val="20"/>
                <w:lang w:val="en-GB"/>
              </w:rPr>
            </w:pPr>
          </w:p>
        </w:tc>
      </w:tr>
      <w:tr w:rsidR="00597262" w:rsidRPr="00D0566D" w14:paraId="5D654C86" w14:textId="77777777" w:rsidTr="00026CAD">
        <w:tc>
          <w:tcPr>
            <w:tcW w:w="3898" w:type="dxa"/>
          </w:tcPr>
          <w:p w14:paraId="5D654C84" w14:textId="77777777" w:rsidR="00597262" w:rsidRPr="00D0566D" w:rsidRDefault="00597262" w:rsidP="00D141CC">
            <w:pPr>
              <w:rPr>
                <w:rFonts w:ascii="Arial" w:hAnsi="Arial" w:cs="Arial"/>
                <w:sz w:val="20"/>
                <w:szCs w:val="20"/>
                <w:lang w:val="en-GB"/>
              </w:rPr>
            </w:pPr>
            <w:r w:rsidRPr="00D0566D">
              <w:rPr>
                <w:rFonts w:ascii="Arial" w:hAnsi="Arial" w:cs="Arial"/>
                <w:sz w:val="20"/>
                <w:szCs w:val="20"/>
                <w:lang w:val="en-GB"/>
              </w:rPr>
              <w:t xml:space="preserve">Does your company have CSR related policies in place – e.g. </w:t>
            </w:r>
            <w:r w:rsidR="00D141CC" w:rsidRPr="00D0566D">
              <w:rPr>
                <w:rFonts w:ascii="Arial" w:hAnsi="Arial" w:cs="Arial"/>
                <w:snapToGrid w:val="0"/>
                <w:sz w:val="20"/>
                <w:szCs w:val="20"/>
                <w:lang w:val="en-GB"/>
              </w:rPr>
              <w:t>H</w:t>
            </w:r>
            <w:r w:rsidRPr="00D0566D">
              <w:rPr>
                <w:rFonts w:ascii="Arial" w:hAnsi="Arial" w:cs="Arial"/>
                <w:snapToGrid w:val="0"/>
                <w:sz w:val="20"/>
                <w:szCs w:val="20"/>
                <w:lang w:val="en-GB"/>
              </w:rPr>
              <w:t>ealth</w:t>
            </w:r>
            <w:r w:rsidR="00D141CC" w:rsidRPr="00D0566D">
              <w:rPr>
                <w:rFonts w:ascii="Arial" w:hAnsi="Arial" w:cs="Arial"/>
                <w:snapToGrid w:val="0"/>
                <w:sz w:val="20"/>
                <w:szCs w:val="20"/>
                <w:lang w:val="en-GB"/>
              </w:rPr>
              <w:t>, S</w:t>
            </w:r>
            <w:r w:rsidRPr="00D0566D">
              <w:rPr>
                <w:rFonts w:ascii="Arial" w:hAnsi="Arial" w:cs="Arial"/>
                <w:snapToGrid w:val="0"/>
                <w:sz w:val="20"/>
                <w:szCs w:val="20"/>
                <w:lang w:val="en-GB"/>
              </w:rPr>
              <w:t>afety</w:t>
            </w:r>
            <w:r w:rsidR="00D141CC" w:rsidRPr="00D0566D">
              <w:rPr>
                <w:rFonts w:ascii="Arial" w:hAnsi="Arial" w:cs="Arial"/>
                <w:snapToGrid w:val="0"/>
                <w:sz w:val="20"/>
                <w:szCs w:val="20"/>
                <w:lang w:val="en-GB"/>
              </w:rPr>
              <w:t>, HR, E</w:t>
            </w:r>
            <w:r w:rsidRPr="00D0566D">
              <w:rPr>
                <w:rFonts w:ascii="Arial" w:hAnsi="Arial" w:cs="Arial"/>
                <w:snapToGrid w:val="0"/>
                <w:sz w:val="20"/>
                <w:szCs w:val="20"/>
                <w:lang w:val="en-GB"/>
              </w:rPr>
              <w:t>nergy</w:t>
            </w:r>
            <w:r w:rsidR="00D141CC" w:rsidRPr="00D0566D">
              <w:rPr>
                <w:rFonts w:ascii="Arial" w:hAnsi="Arial" w:cs="Arial"/>
                <w:snapToGrid w:val="0"/>
                <w:sz w:val="20"/>
                <w:szCs w:val="20"/>
                <w:lang w:val="en-GB"/>
              </w:rPr>
              <w:t xml:space="preserve"> or C</w:t>
            </w:r>
            <w:r w:rsidRPr="00D0566D">
              <w:rPr>
                <w:rFonts w:ascii="Arial" w:hAnsi="Arial" w:cs="Arial"/>
                <w:snapToGrid w:val="0"/>
                <w:sz w:val="20"/>
                <w:szCs w:val="20"/>
                <w:lang w:val="en-GB"/>
              </w:rPr>
              <w:t>limate policy or is a member of Global Compact</w:t>
            </w:r>
            <w:r w:rsidRPr="00D0566D">
              <w:rPr>
                <w:rFonts w:ascii="Arial" w:hAnsi="Arial" w:cs="Arial"/>
                <w:sz w:val="20"/>
                <w:szCs w:val="20"/>
                <w:lang w:val="en-GB"/>
              </w:rPr>
              <w:t>? Please state which policies.</w:t>
            </w:r>
          </w:p>
        </w:tc>
        <w:tc>
          <w:tcPr>
            <w:tcW w:w="5528" w:type="dxa"/>
          </w:tcPr>
          <w:p w14:paraId="5D654C85" w14:textId="77777777" w:rsidR="00597262" w:rsidRPr="00D0566D" w:rsidRDefault="00597262" w:rsidP="00D64612">
            <w:pPr>
              <w:rPr>
                <w:rFonts w:ascii="Arial" w:hAnsi="Arial" w:cs="Arial"/>
                <w:sz w:val="20"/>
                <w:szCs w:val="20"/>
                <w:lang w:val="en-GB"/>
              </w:rPr>
            </w:pPr>
          </w:p>
        </w:tc>
      </w:tr>
      <w:tr w:rsidR="00876755" w:rsidRPr="00D0566D" w14:paraId="5D654C89" w14:textId="77777777" w:rsidTr="00026CAD">
        <w:tc>
          <w:tcPr>
            <w:tcW w:w="3898" w:type="dxa"/>
          </w:tcPr>
          <w:p w14:paraId="5D654C87" w14:textId="77777777" w:rsidR="00876755" w:rsidRPr="00D0566D" w:rsidRDefault="00E465AF" w:rsidP="00D64612">
            <w:pPr>
              <w:rPr>
                <w:rFonts w:ascii="Arial" w:hAnsi="Arial" w:cs="Arial"/>
                <w:sz w:val="20"/>
                <w:szCs w:val="20"/>
                <w:lang w:val="en-GB"/>
              </w:rPr>
            </w:pPr>
            <w:r w:rsidRPr="00D0566D">
              <w:rPr>
                <w:rFonts w:ascii="Arial" w:hAnsi="Arial" w:cs="Arial"/>
                <w:sz w:val="20"/>
                <w:szCs w:val="20"/>
                <w:lang w:val="en-GB"/>
              </w:rPr>
              <w:t>Is your company e.g. ISO 26000/50001/14000 certified or SA8000 certified? Please state which.</w:t>
            </w:r>
          </w:p>
        </w:tc>
        <w:tc>
          <w:tcPr>
            <w:tcW w:w="5528" w:type="dxa"/>
          </w:tcPr>
          <w:p w14:paraId="5D654C88" w14:textId="77777777" w:rsidR="00876755" w:rsidRPr="00D0566D" w:rsidRDefault="00876755" w:rsidP="00D64612">
            <w:pPr>
              <w:rPr>
                <w:rFonts w:ascii="Arial" w:hAnsi="Arial" w:cs="Arial"/>
                <w:sz w:val="20"/>
                <w:szCs w:val="20"/>
                <w:lang w:val="en-GB"/>
              </w:rPr>
            </w:pPr>
          </w:p>
        </w:tc>
      </w:tr>
      <w:tr w:rsidR="00597262" w:rsidRPr="003E1203" w14:paraId="5D654C8C" w14:textId="77777777" w:rsidTr="00026CAD">
        <w:tc>
          <w:tcPr>
            <w:tcW w:w="3898" w:type="dxa"/>
          </w:tcPr>
          <w:p w14:paraId="5D654C8A" w14:textId="77777777" w:rsidR="00597262" w:rsidRPr="00D0566D" w:rsidRDefault="00597262" w:rsidP="00D64612">
            <w:pPr>
              <w:rPr>
                <w:rFonts w:ascii="Arial" w:hAnsi="Arial" w:cs="Arial"/>
                <w:sz w:val="20"/>
                <w:szCs w:val="20"/>
                <w:lang w:val="en-GB"/>
              </w:rPr>
            </w:pPr>
            <w:r w:rsidRPr="00D0566D">
              <w:rPr>
                <w:rFonts w:ascii="Arial" w:hAnsi="Arial" w:cs="Arial"/>
                <w:sz w:val="20"/>
                <w:szCs w:val="20"/>
                <w:lang w:val="en-GB"/>
              </w:rPr>
              <w:t>Does your company have a Code of Conduct?</w:t>
            </w:r>
          </w:p>
        </w:tc>
        <w:tc>
          <w:tcPr>
            <w:tcW w:w="5528" w:type="dxa"/>
          </w:tcPr>
          <w:p w14:paraId="5D654C8B" w14:textId="77777777" w:rsidR="00597262" w:rsidRPr="005C59E8" w:rsidRDefault="00597262" w:rsidP="00D64612">
            <w:pPr>
              <w:rPr>
                <w:rFonts w:ascii="Arial" w:hAnsi="Arial" w:cs="Arial"/>
                <w:sz w:val="20"/>
                <w:szCs w:val="20"/>
                <w:lang w:val="en-GB"/>
              </w:rPr>
            </w:pPr>
          </w:p>
        </w:tc>
      </w:tr>
    </w:tbl>
    <w:p w14:paraId="5D654C8E"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D654C90" w14:textId="77777777" w:rsidTr="00026CAD">
        <w:tc>
          <w:tcPr>
            <w:tcW w:w="9464" w:type="dxa"/>
            <w:gridSpan w:val="5"/>
            <w:shd w:val="pct10" w:color="auto" w:fill="FFFFFF"/>
          </w:tcPr>
          <w:p w14:paraId="5D654C8F"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5D654C96" w14:textId="77777777" w:rsidTr="00026CAD">
        <w:tc>
          <w:tcPr>
            <w:tcW w:w="1955" w:type="dxa"/>
            <w:shd w:val="pct10" w:color="auto" w:fill="FFFFFF"/>
          </w:tcPr>
          <w:p w14:paraId="5D654C9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D654C9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D654C9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5D654C9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5D654C9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5D654C9C" w14:textId="77777777" w:rsidTr="00026CAD">
        <w:tc>
          <w:tcPr>
            <w:tcW w:w="1955" w:type="dxa"/>
          </w:tcPr>
          <w:p w14:paraId="5D654C9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D654C98"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9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9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D654C9B"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D654CA2" w14:textId="77777777" w:rsidTr="00026CAD">
        <w:tc>
          <w:tcPr>
            <w:tcW w:w="1955" w:type="dxa"/>
          </w:tcPr>
          <w:p w14:paraId="5D654C9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D654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9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A0"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D654CA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D654CA8" w14:textId="77777777" w:rsidTr="00026CAD">
        <w:tc>
          <w:tcPr>
            <w:tcW w:w="1955" w:type="dxa"/>
          </w:tcPr>
          <w:p w14:paraId="5D654CA3"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D654CA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A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A6"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D654CA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D654CAE" w14:textId="77777777" w:rsidTr="00026CAD">
        <w:tc>
          <w:tcPr>
            <w:tcW w:w="1955" w:type="dxa"/>
          </w:tcPr>
          <w:p w14:paraId="5D654CA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D654CA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A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D654CA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D654CAD" w14:textId="77777777" w:rsidR="00554E89" w:rsidRPr="009377D0" w:rsidRDefault="00554E89" w:rsidP="00D64612">
            <w:pPr>
              <w:autoSpaceDE w:val="0"/>
              <w:autoSpaceDN w:val="0"/>
              <w:adjustRightInd w:val="0"/>
              <w:rPr>
                <w:rFonts w:ascii="Arial" w:hAnsi="Arial" w:cs="Arial"/>
                <w:sz w:val="20"/>
                <w:szCs w:val="20"/>
                <w:lang w:val="en-GB"/>
              </w:rPr>
            </w:pPr>
          </w:p>
        </w:tc>
      </w:tr>
    </w:tbl>
    <w:p w14:paraId="5D654CAF" w14:textId="77777777" w:rsidR="00554E89" w:rsidRDefault="00554E89" w:rsidP="00554E89">
      <w:pPr>
        <w:rPr>
          <w:rFonts w:ascii="Arial" w:hAnsi="Arial" w:cs="Arial"/>
          <w:sz w:val="20"/>
          <w:szCs w:val="20"/>
          <w:lang w:val="en-GB"/>
        </w:rPr>
      </w:pPr>
    </w:p>
    <w:p w14:paraId="5D654CB0"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D654CB1" w14:textId="77777777" w:rsidR="00983C24" w:rsidRDefault="00983C24" w:rsidP="00554E89">
      <w:pPr>
        <w:rPr>
          <w:rFonts w:ascii="Arial" w:hAnsi="Arial" w:cs="Arial"/>
          <w:sz w:val="20"/>
          <w:szCs w:val="20"/>
          <w:lang w:val="en-GB"/>
        </w:rPr>
      </w:pPr>
    </w:p>
    <w:p w14:paraId="5D654CB2" w14:textId="0CA1C97E"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572A42">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5D654CB3"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5D654CB4" w14:textId="33F6D200"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656507" w:rsidRPr="004947D9">
        <w:rPr>
          <w:rFonts w:ascii="Arial" w:hAnsi="Arial" w:cs="Arial"/>
          <w:sz w:val="18"/>
          <w:szCs w:val="18"/>
          <w:lang w:val="en-GB"/>
        </w:rPr>
        <w:t>20/00021-6</w:t>
      </w:r>
      <w:r w:rsidRPr="005C59E8">
        <w:rPr>
          <w:rFonts w:ascii="Arial" w:hAnsi="Arial" w:cs="Arial"/>
          <w:sz w:val="20"/>
          <w:szCs w:val="20"/>
          <w:lang w:val="en-GB"/>
        </w:rPr>
        <w:t xml:space="preserve">for </w:t>
      </w:r>
      <w:r w:rsidR="00572A42">
        <w:rPr>
          <w:rFonts w:ascii="Arial" w:hAnsi="Arial" w:cs="Arial"/>
          <w:sz w:val="20"/>
          <w:szCs w:val="20"/>
          <w:lang w:val="en-GB"/>
        </w:rPr>
        <w:t>Staff- &amp; Self-Care Consultant</w:t>
      </w:r>
      <w:r w:rsidRPr="005C59E8">
        <w:rPr>
          <w:rFonts w:ascii="Arial" w:hAnsi="Arial" w:cs="Arial"/>
          <w:sz w:val="20"/>
          <w:szCs w:val="20"/>
          <w:lang w:val="en-GB"/>
        </w:rPr>
        <w:t xml:space="preserve"> dated </w:t>
      </w:r>
      <w:r w:rsidR="00656507">
        <w:rPr>
          <w:rFonts w:ascii="Arial" w:hAnsi="Arial" w:cs="Arial"/>
          <w:sz w:val="20"/>
          <w:szCs w:val="20"/>
          <w:lang w:val="en-GB"/>
        </w:rPr>
        <w:t>16.04.20</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5D654CB5" w14:textId="77777777" w:rsidR="00554E89" w:rsidRPr="005C59E8" w:rsidRDefault="00554E89" w:rsidP="00554E89">
      <w:pPr>
        <w:autoSpaceDE w:val="0"/>
        <w:autoSpaceDN w:val="0"/>
        <w:adjustRightInd w:val="0"/>
        <w:rPr>
          <w:rFonts w:ascii="Arial" w:hAnsi="Arial" w:cs="Arial"/>
          <w:sz w:val="20"/>
          <w:szCs w:val="20"/>
          <w:lang w:val="en-GB"/>
        </w:rPr>
      </w:pPr>
    </w:p>
    <w:p w14:paraId="5D654CB6"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5D654CB7" w14:textId="77777777" w:rsidR="00554E89" w:rsidRPr="005C59E8" w:rsidRDefault="00554E89" w:rsidP="00554E89">
      <w:pPr>
        <w:autoSpaceDE w:val="0"/>
        <w:autoSpaceDN w:val="0"/>
        <w:adjustRightInd w:val="0"/>
        <w:rPr>
          <w:rFonts w:ascii="Arial" w:hAnsi="Arial" w:cs="Arial"/>
          <w:sz w:val="20"/>
          <w:szCs w:val="20"/>
          <w:lang w:val="en-GB"/>
        </w:rPr>
      </w:pPr>
    </w:p>
    <w:p w14:paraId="5D654CB8"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5D654CB9" w14:textId="77777777" w:rsidR="00554E89" w:rsidRPr="005C59E8" w:rsidRDefault="00554E89" w:rsidP="00554E89">
      <w:pPr>
        <w:autoSpaceDE w:val="0"/>
        <w:autoSpaceDN w:val="0"/>
        <w:adjustRightInd w:val="0"/>
        <w:ind w:left="360"/>
        <w:rPr>
          <w:rFonts w:ascii="Arial" w:hAnsi="Arial" w:cs="Arial"/>
          <w:sz w:val="20"/>
          <w:szCs w:val="20"/>
          <w:lang w:val="en-GB"/>
        </w:rPr>
      </w:pPr>
    </w:p>
    <w:p w14:paraId="5D654CBA" w14:textId="5BA01006"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w:t>
      </w:r>
      <w:r w:rsidR="00A7474D" w:rsidRPr="00F46150">
        <w:rPr>
          <w:rFonts w:ascii="Arial" w:hAnsi="Arial" w:cs="Arial"/>
          <w:sz w:val="20"/>
          <w:szCs w:val="20"/>
          <w:lang w:val="en-GB"/>
        </w:rPr>
        <w:t>x 1</w:t>
      </w:r>
      <w:r w:rsidR="00554E89" w:rsidRPr="00F46150">
        <w:rPr>
          <w:rFonts w:ascii="Arial" w:hAnsi="Arial" w:cs="Arial"/>
          <w:sz w:val="20"/>
          <w:szCs w:val="20"/>
          <w:lang w:val="en-GB"/>
        </w:rPr>
        <w:t xml:space="preserve"> within the time frame describe</w:t>
      </w:r>
      <w:r w:rsidR="00CE553B" w:rsidRPr="00F46150">
        <w:rPr>
          <w:rFonts w:ascii="Arial" w:hAnsi="Arial" w:cs="Arial"/>
          <w:sz w:val="20"/>
          <w:szCs w:val="20"/>
          <w:lang w:val="en-GB"/>
        </w:rPr>
        <w:t>d</w:t>
      </w:r>
      <w:r w:rsidR="00554E89" w:rsidRPr="00F46150">
        <w:rPr>
          <w:rFonts w:ascii="Arial" w:hAnsi="Arial" w:cs="Arial"/>
          <w:sz w:val="20"/>
          <w:szCs w:val="20"/>
          <w:lang w:val="en-GB"/>
        </w:rPr>
        <w:t xml:space="preserve"> in our Organisation </w:t>
      </w:r>
      <w:r w:rsidR="00DA0381" w:rsidRPr="00F46150">
        <w:rPr>
          <w:rFonts w:ascii="Arial" w:hAnsi="Arial" w:cs="Arial"/>
          <w:sz w:val="20"/>
          <w:szCs w:val="20"/>
          <w:lang w:val="en-GB"/>
        </w:rPr>
        <w:t>and</w:t>
      </w:r>
      <w:r w:rsidR="00554E89" w:rsidRPr="00F46150">
        <w:rPr>
          <w:rFonts w:ascii="Arial" w:hAnsi="Arial" w:cs="Arial"/>
          <w:sz w:val="20"/>
          <w:szCs w:val="20"/>
          <w:lang w:val="en-GB"/>
        </w:rPr>
        <w:t xml:space="preserve"> Methodology Form.</w:t>
      </w:r>
    </w:p>
    <w:p w14:paraId="5D654CBB" w14:textId="77777777" w:rsidR="00554E89" w:rsidRPr="005C59E8" w:rsidRDefault="00554E89" w:rsidP="00554E89">
      <w:pPr>
        <w:autoSpaceDE w:val="0"/>
        <w:autoSpaceDN w:val="0"/>
        <w:adjustRightInd w:val="0"/>
        <w:rPr>
          <w:rFonts w:ascii="Arial" w:hAnsi="Arial" w:cs="Arial"/>
          <w:sz w:val="20"/>
          <w:szCs w:val="20"/>
          <w:lang w:val="en-GB"/>
        </w:rPr>
      </w:pPr>
    </w:p>
    <w:p w14:paraId="5D654CB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5D654CBD" w14:textId="77777777" w:rsidR="00554E89" w:rsidRPr="005C59E8" w:rsidRDefault="00554E89" w:rsidP="00554E89">
      <w:pPr>
        <w:autoSpaceDE w:val="0"/>
        <w:autoSpaceDN w:val="0"/>
        <w:adjustRightInd w:val="0"/>
        <w:rPr>
          <w:rFonts w:ascii="Arial" w:hAnsi="Arial" w:cs="Arial"/>
          <w:sz w:val="20"/>
          <w:szCs w:val="20"/>
          <w:lang w:val="en-GB"/>
        </w:rPr>
      </w:pPr>
    </w:p>
    <w:p w14:paraId="5D654CBE"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5D654CBF"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D654CC0"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D654CC1" w14:textId="77777777" w:rsidR="00C910EB" w:rsidRDefault="00C910EB" w:rsidP="00554E89">
      <w:pPr>
        <w:autoSpaceDE w:val="0"/>
        <w:autoSpaceDN w:val="0"/>
        <w:adjustRightInd w:val="0"/>
        <w:ind w:left="360"/>
        <w:rPr>
          <w:rFonts w:ascii="Arial" w:hAnsi="Arial" w:cs="Arial"/>
          <w:sz w:val="20"/>
          <w:szCs w:val="20"/>
          <w:lang w:val="en-GB"/>
        </w:rPr>
      </w:pPr>
    </w:p>
    <w:p w14:paraId="5D654CC2" w14:textId="77777777" w:rsidR="00C910EB" w:rsidRPr="005C59E8" w:rsidRDefault="00C910EB" w:rsidP="00554E89">
      <w:pPr>
        <w:autoSpaceDE w:val="0"/>
        <w:autoSpaceDN w:val="0"/>
        <w:adjustRightInd w:val="0"/>
        <w:ind w:left="360"/>
        <w:rPr>
          <w:rFonts w:ascii="Arial" w:hAnsi="Arial" w:cs="Arial"/>
          <w:sz w:val="20"/>
          <w:szCs w:val="20"/>
          <w:lang w:val="en-GB"/>
        </w:rPr>
      </w:pPr>
    </w:p>
    <w:p w14:paraId="5D654CC3"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5D654CC4"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5D654CC5"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5D654CC6"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5D654CC7" w14:textId="77777777" w:rsidR="00554E89" w:rsidRDefault="00554E89" w:rsidP="00554E89">
      <w:pPr>
        <w:autoSpaceDE w:val="0"/>
        <w:autoSpaceDN w:val="0"/>
        <w:adjustRightInd w:val="0"/>
        <w:rPr>
          <w:rFonts w:ascii="Arial" w:hAnsi="Arial" w:cs="Arial"/>
          <w:sz w:val="20"/>
          <w:szCs w:val="20"/>
          <w:lang w:val="en-GB"/>
        </w:rPr>
      </w:pPr>
    </w:p>
    <w:p w14:paraId="5D654CC8"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5D654CCB" w14:textId="77777777" w:rsidTr="00D64612">
        <w:tc>
          <w:tcPr>
            <w:tcW w:w="2451" w:type="dxa"/>
          </w:tcPr>
          <w:p w14:paraId="5D654CC9"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5D654CCA"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D654CCE" w14:textId="77777777" w:rsidTr="00D64612">
        <w:tc>
          <w:tcPr>
            <w:tcW w:w="2451" w:type="dxa"/>
          </w:tcPr>
          <w:p w14:paraId="5D654CCC"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D654CC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D654CD1" w14:textId="77777777" w:rsidTr="00D64612">
        <w:tc>
          <w:tcPr>
            <w:tcW w:w="2451" w:type="dxa"/>
          </w:tcPr>
          <w:p w14:paraId="5D654CCF"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5D654CD0"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D654CD4" w14:textId="77777777" w:rsidTr="00D64612">
        <w:tc>
          <w:tcPr>
            <w:tcW w:w="2451" w:type="dxa"/>
          </w:tcPr>
          <w:p w14:paraId="5D654CD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D654CD3"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D654CD7" w14:textId="77777777" w:rsidTr="00D64612">
        <w:tc>
          <w:tcPr>
            <w:tcW w:w="2451" w:type="dxa"/>
          </w:tcPr>
          <w:p w14:paraId="5D654CD5"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5D654CD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D654CDA" w14:textId="77777777" w:rsidTr="00D64612">
        <w:tc>
          <w:tcPr>
            <w:tcW w:w="2451" w:type="dxa"/>
          </w:tcPr>
          <w:p w14:paraId="5D654CD8"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D654CD9" w14:textId="77777777" w:rsidR="00554E89" w:rsidRPr="005C59E8" w:rsidRDefault="00554E89" w:rsidP="00D64612">
            <w:pPr>
              <w:autoSpaceDE w:val="0"/>
              <w:autoSpaceDN w:val="0"/>
              <w:adjustRightInd w:val="0"/>
              <w:rPr>
                <w:rFonts w:ascii="Arial" w:hAnsi="Arial" w:cs="Arial"/>
                <w:b/>
                <w:sz w:val="20"/>
                <w:szCs w:val="20"/>
                <w:lang w:val="en-GB"/>
              </w:rPr>
            </w:pPr>
          </w:p>
        </w:tc>
      </w:tr>
    </w:tbl>
    <w:p w14:paraId="5D654CDB"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8"/>
          <w:headerReference w:type="default" r:id="rId19"/>
          <w:headerReference w:type="first" r:id="rId20"/>
          <w:footnotePr>
            <w:numStart w:val="2"/>
          </w:footnotePr>
          <w:type w:val="continuous"/>
          <w:pgSz w:w="11906" w:h="16838"/>
          <w:pgMar w:top="1701" w:right="1134" w:bottom="1701" w:left="1134" w:header="708" w:footer="708" w:gutter="0"/>
          <w:cols w:space="708"/>
          <w:docGrid w:linePitch="360"/>
        </w:sectPr>
      </w:pPr>
    </w:p>
    <w:bookmarkStart w:id="1" w:name="_Ref28418659"/>
    <w:bookmarkStart w:id="2" w:name="_Toc110316558"/>
    <w:p w14:paraId="5D654CDC" w14:textId="77777777"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8240" behindDoc="0" locked="0" layoutInCell="1" allowOverlap="1" wp14:anchorId="5D654E62" wp14:editId="5D654E63">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5D654E9D" w14:textId="77777777" w:rsidR="004947D9" w:rsidRPr="00E033E8" w:rsidRDefault="004947D9" w:rsidP="001F5D3F">
                            <w:pPr>
                              <w:rPr>
                                <w:rFonts w:ascii="Arial" w:hAnsi="Arial" w:cs="Arial"/>
                                <w:b/>
                                <w:caps/>
                                <w:lang w:val="en-GB"/>
                              </w:rPr>
                            </w:pPr>
                            <w:r w:rsidRPr="00E033E8">
                              <w:rPr>
                                <w:rFonts w:ascii="Arial" w:hAnsi="Arial" w:cs="Arial"/>
                                <w:b/>
                                <w:caps/>
                                <w:lang w:val="en-GB"/>
                              </w:rPr>
                              <w:t xml:space="preserve">Annex 4: General Terms and Conditions for </w:t>
                            </w:r>
                          </w:p>
                          <w:p w14:paraId="5D654E9E" w14:textId="77777777" w:rsidR="004947D9" w:rsidRPr="00E033E8" w:rsidRDefault="004947D9"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5D654E9F" w14:textId="77777777" w:rsidR="004947D9" w:rsidRPr="00BA3CCC" w:rsidRDefault="004947D9"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54E62"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5D654E9D" w14:textId="77777777" w:rsidR="004947D9" w:rsidRPr="00E033E8" w:rsidRDefault="004947D9" w:rsidP="001F5D3F">
                      <w:pPr>
                        <w:rPr>
                          <w:rFonts w:ascii="Arial" w:hAnsi="Arial" w:cs="Arial"/>
                          <w:b/>
                          <w:caps/>
                          <w:lang w:val="en-GB"/>
                        </w:rPr>
                      </w:pPr>
                      <w:r w:rsidRPr="00E033E8">
                        <w:rPr>
                          <w:rFonts w:ascii="Arial" w:hAnsi="Arial" w:cs="Arial"/>
                          <w:b/>
                          <w:caps/>
                          <w:lang w:val="en-GB"/>
                        </w:rPr>
                        <w:t xml:space="preserve">Annex 4: General Terms and Conditions for </w:t>
                      </w:r>
                    </w:p>
                    <w:p w14:paraId="5D654E9E" w14:textId="77777777" w:rsidR="004947D9" w:rsidRPr="00E033E8" w:rsidRDefault="004947D9"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5D654E9F" w14:textId="77777777" w:rsidR="004947D9" w:rsidRPr="00BA3CCC" w:rsidRDefault="004947D9"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5D654CDD"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D654CDE"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D654CDF"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5D654CE0"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5D654CE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D654CE2" w14:textId="77777777" w:rsidR="007C1D5B" w:rsidRPr="005C59E8" w:rsidRDefault="007C1D5B" w:rsidP="007C1D5B">
      <w:pPr>
        <w:jc w:val="both"/>
        <w:rPr>
          <w:rFonts w:ascii="Arial" w:hAnsi="Arial" w:cs="Arial"/>
          <w:sz w:val="14"/>
          <w:szCs w:val="16"/>
          <w:lang w:val="en-GB"/>
        </w:rPr>
      </w:pPr>
    </w:p>
    <w:p w14:paraId="5D654CE3"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5D654CE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5D654CE5" w14:textId="77777777" w:rsidR="007C1D5B" w:rsidRPr="005C59E8" w:rsidRDefault="007C1D5B" w:rsidP="007C1D5B">
      <w:pPr>
        <w:jc w:val="both"/>
        <w:rPr>
          <w:rFonts w:ascii="Arial" w:hAnsi="Arial" w:cs="Arial"/>
          <w:sz w:val="14"/>
          <w:szCs w:val="16"/>
          <w:lang w:val="en-GB"/>
        </w:rPr>
      </w:pPr>
    </w:p>
    <w:p w14:paraId="5D654CE6"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5D654CE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5D654CE8" w14:textId="77777777" w:rsidR="007C1D5B" w:rsidRPr="005C59E8" w:rsidRDefault="007C1D5B" w:rsidP="007C1D5B">
      <w:pPr>
        <w:pStyle w:val="Style1"/>
        <w:spacing w:before="0" w:after="0"/>
        <w:outlineLvl w:val="0"/>
        <w:rPr>
          <w:rFonts w:cs="Arial"/>
          <w:sz w:val="14"/>
          <w:szCs w:val="14"/>
        </w:rPr>
      </w:pPr>
    </w:p>
    <w:p w14:paraId="5D654CE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
      <w:bookmarkEnd w:id="2"/>
    </w:p>
    <w:p w14:paraId="5D654C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D654CEB" w14:textId="77777777" w:rsidR="007C1D5B" w:rsidRPr="005C59E8" w:rsidRDefault="007C1D5B" w:rsidP="007C1D5B">
      <w:pPr>
        <w:jc w:val="both"/>
        <w:rPr>
          <w:rFonts w:ascii="Arial" w:hAnsi="Arial" w:cs="Arial"/>
          <w:sz w:val="14"/>
          <w:szCs w:val="14"/>
          <w:lang w:val="en-GB"/>
        </w:rPr>
      </w:pPr>
    </w:p>
    <w:p w14:paraId="5D654CE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5D654CED" w14:textId="77777777" w:rsidR="007C1D5B" w:rsidRPr="005C59E8" w:rsidRDefault="007C1D5B" w:rsidP="007C1D5B">
      <w:pPr>
        <w:pStyle w:val="Style1"/>
        <w:spacing w:before="0" w:after="0"/>
        <w:jc w:val="both"/>
        <w:outlineLvl w:val="0"/>
        <w:rPr>
          <w:rFonts w:cs="Arial"/>
          <w:sz w:val="14"/>
          <w:szCs w:val="14"/>
        </w:rPr>
      </w:pPr>
    </w:p>
    <w:p w14:paraId="5D654CEE"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5D654CE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5D654CF0" w14:textId="77777777" w:rsidR="007C1D5B" w:rsidRPr="005C59E8" w:rsidRDefault="007C1D5B" w:rsidP="007C1D5B">
      <w:pPr>
        <w:jc w:val="both"/>
        <w:rPr>
          <w:rFonts w:ascii="Arial" w:hAnsi="Arial" w:cs="Arial"/>
          <w:sz w:val="14"/>
          <w:szCs w:val="14"/>
          <w:lang w:val="en-GB"/>
        </w:rPr>
      </w:pPr>
    </w:p>
    <w:p w14:paraId="5D654CF1"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5D654CF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5D654CF3" w14:textId="77777777" w:rsidR="007C1D5B" w:rsidRPr="005C59E8" w:rsidRDefault="007C1D5B" w:rsidP="007C1D5B">
      <w:pPr>
        <w:jc w:val="both"/>
        <w:rPr>
          <w:rFonts w:ascii="Arial" w:hAnsi="Arial" w:cs="Arial"/>
          <w:sz w:val="14"/>
          <w:szCs w:val="14"/>
          <w:lang w:val="en-GB"/>
        </w:rPr>
      </w:pPr>
    </w:p>
    <w:p w14:paraId="5D654CF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5D654CF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D654CF6" w14:textId="77777777" w:rsidR="007C1D5B" w:rsidRPr="005C59E8" w:rsidRDefault="007C1D5B" w:rsidP="007C1D5B">
      <w:pPr>
        <w:jc w:val="both"/>
        <w:rPr>
          <w:rFonts w:ascii="Arial" w:hAnsi="Arial" w:cs="Arial"/>
          <w:sz w:val="14"/>
          <w:szCs w:val="14"/>
          <w:lang w:val="en-GB"/>
        </w:rPr>
      </w:pPr>
    </w:p>
    <w:p w14:paraId="5D654CF7"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5D654CF8" w14:textId="77777777" w:rsidR="007C1D5B" w:rsidRPr="005C59E8" w:rsidRDefault="007C1D5B" w:rsidP="007C1D5B">
      <w:pPr>
        <w:jc w:val="both"/>
        <w:rPr>
          <w:rFonts w:ascii="Arial" w:hAnsi="Arial" w:cs="Arial"/>
          <w:sz w:val="14"/>
          <w:szCs w:val="14"/>
          <w:lang w:val="en-GB"/>
        </w:rPr>
      </w:pPr>
    </w:p>
    <w:p w14:paraId="5D654CF9"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5D654CFA"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5D654CFB" w14:textId="77777777" w:rsidR="007C1D5B" w:rsidRPr="005C59E8" w:rsidRDefault="007C1D5B" w:rsidP="007C1D5B">
      <w:pPr>
        <w:jc w:val="both"/>
        <w:rPr>
          <w:rFonts w:ascii="Arial" w:hAnsi="Arial" w:cs="Arial"/>
          <w:sz w:val="14"/>
          <w:szCs w:val="14"/>
          <w:lang w:val="en-GB"/>
        </w:rPr>
      </w:pPr>
    </w:p>
    <w:p w14:paraId="5D654CF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D654CFD" w14:textId="77777777" w:rsidR="007C1D5B" w:rsidRPr="005C59E8" w:rsidRDefault="007C1D5B" w:rsidP="007C1D5B">
      <w:pPr>
        <w:jc w:val="both"/>
        <w:rPr>
          <w:rFonts w:ascii="Arial" w:hAnsi="Arial" w:cs="Arial"/>
          <w:sz w:val="14"/>
          <w:szCs w:val="14"/>
          <w:lang w:val="en-GB"/>
        </w:rPr>
      </w:pPr>
    </w:p>
    <w:p w14:paraId="5D654CF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5D654CFF" w14:textId="77777777" w:rsidR="007C1D5B" w:rsidRPr="005C59E8" w:rsidRDefault="007C1D5B" w:rsidP="007C1D5B">
      <w:pPr>
        <w:jc w:val="both"/>
        <w:rPr>
          <w:rFonts w:ascii="Arial" w:hAnsi="Arial" w:cs="Arial"/>
          <w:color w:val="000000"/>
          <w:sz w:val="14"/>
          <w:szCs w:val="14"/>
          <w:lang w:val="en-GB"/>
        </w:rPr>
      </w:pPr>
    </w:p>
    <w:p w14:paraId="5D654D00"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5D654D01" w14:textId="77777777" w:rsidR="007C1D5B" w:rsidRPr="005C59E8" w:rsidRDefault="007C1D5B" w:rsidP="007C1D5B">
      <w:pPr>
        <w:jc w:val="both"/>
        <w:rPr>
          <w:rFonts w:ascii="Arial" w:hAnsi="Arial" w:cs="Arial"/>
          <w:sz w:val="14"/>
          <w:szCs w:val="14"/>
          <w:lang w:val="en-GB"/>
        </w:rPr>
      </w:pPr>
    </w:p>
    <w:p w14:paraId="5D654D02"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5D654D0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D654D04" w14:textId="77777777" w:rsidR="007C1D5B" w:rsidRPr="005C59E8" w:rsidRDefault="007C1D5B" w:rsidP="007C1D5B">
      <w:pPr>
        <w:pStyle w:val="Style1"/>
        <w:spacing w:before="0" w:after="0"/>
        <w:jc w:val="both"/>
        <w:outlineLvl w:val="0"/>
        <w:rPr>
          <w:rFonts w:cs="Arial"/>
          <w:sz w:val="14"/>
          <w:szCs w:val="14"/>
        </w:rPr>
      </w:pPr>
    </w:p>
    <w:p w14:paraId="5D654D05"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5D654D06" w14:textId="77777777" w:rsidR="007C1D5B" w:rsidRPr="005C59E8" w:rsidRDefault="007C1D5B" w:rsidP="007C1D5B">
      <w:pPr>
        <w:pStyle w:val="Title"/>
        <w:jc w:val="both"/>
        <w:rPr>
          <w:sz w:val="14"/>
          <w:lang w:val="en-GB" w:eastAsia="en-GB"/>
        </w:rPr>
      </w:pPr>
    </w:p>
    <w:p w14:paraId="5D654D07"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D654D08" w14:textId="77777777" w:rsidR="007C1D5B" w:rsidRPr="005C59E8" w:rsidRDefault="007C1D5B" w:rsidP="007C1D5B">
      <w:pPr>
        <w:pStyle w:val="Style1"/>
        <w:spacing w:before="0" w:after="0"/>
        <w:jc w:val="both"/>
        <w:outlineLvl w:val="0"/>
        <w:rPr>
          <w:rFonts w:cs="Arial"/>
          <w:b w:val="0"/>
          <w:sz w:val="14"/>
          <w:szCs w:val="14"/>
        </w:rPr>
      </w:pPr>
      <w:bookmarkStart w:id="3" w:name="_Toc110316562"/>
    </w:p>
    <w:p w14:paraId="5D654D0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3"/>
    </w:p>
    <w:p w14:paraId="5D654D0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5D654D0B" w14:textId="77777777" w:rsidR="007C1D5B" w:rsidRPr="005C59E8" w:rsidRDefault="007C1D5B" w:rsidP="007C1D5B">
      <w:pPr>
        <w:pStyle w:val="Style1"/>
        <w:spacing w:before="0" w:after="0"/>
        <w:jc w:val="both"/>
        <w:outlineLvl w:val="0"/>
        <w:rPr>
          <w:rFonts w:cs="Arial"/>
          <w:sz w:val="14"/>
          <w:szCs w:val="14"/>
        </w:rPr>
      </w:pPr>
      <w:bookmarkStart w:id="4" w:name="_Toc110316563"/>
    </w:p>
    <w:p w14:paraId="5D654D0C"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5D654D0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5D654D0E" w14:textId="77777777" w:rsidR="007C1D5B" w:rsidRPr="005C59E8" w:rsidRDefault="007C1D5B" w:rsidP="007C1D5B">
      <w:pPr>
        <w:pStyle w:val="Style1"/>
        <w:spacing w:before="0" w:after="0"/>
        <w:jc w:val="both"/>
        <w:outlineLvl w:val="0"/>
        <w:rPr>
          <w:rFonts w:cs="Arial"/>
          <w:sz w:val="14"/>
          <w:szCs w:val="14"/>
        </w:rPr>
      </w:pPr>
    </w:p>
    <w:p w14:paraId="5D654D0F"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5D654D1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5D654D1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4"/>
    </w:p>
    <w:p w14:paraId="5D654D12"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5D654D1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D654D14" w14:textId="77777777" w:rsidR="007C1D5B" w:rsidRPr="005C59E8" w:rsidRDefault="007C1D5B" w:rsidP="007C1D5B">
      <w:pPr>
        <w:jc w:val="both"/>
        <w:rPr>
          <w:rFonts w:ascii="Arial" w:hAnsi="Arial" w:cs="Arial"/>
          <w:sz w:val="14"/>
          <w:szCs w:val="14"/>
          <w:lang w:val="en-GB"/>
        </w:rPr>
      </w:pPr>
    </w:p>
    <w:p w14:paraId="5D654D1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5D654D16" w14:textId="77777777" w:rsidR="007C1D5B" w:rsidRPr="005C59E8" w:rsidRDefault="007C1D5B" w:rsidP="007C1D5B">
      <w:pPr>
        <w:rPr>
          <w:rFonts w:ascii="Arial" w:hAnsi="Arial" w:cs="Arial"/>
          <w:sz w:val="14"/>
          <w:szCs w:val="14"/>
          <w:lang w:val="en-GB"/>
        </w:rPr>
      </w:pPr>
    </w:p>
    <w:p w14:paraId="5D654D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5D654D1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5D654D19" w14:textId="77777777" w:rsidR="007C1D5B" w:rsidRPr="005C59E8" w:rsidRDefault="007C1D5B" w:rsidP="007C1D5B">
      <w:pPr>
        <w:jc w:val="both"/>
        <w:rPr>
          <w:rFonts w:ascii="Arial" w:hAnsi="Arial" w:cs="Arial"/>
          <w:sz w:val="14"/>
          <w:szCs w:val="14"/>
          <w:lang w:val="en-GB"/>
        </w:rPr>
      </w:pPr>
    </w:p>
    <w:p w14:paraId="5D654D1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5D654D1B" w14:textId="77777777" w:rsidR="007C1D5B" w:rsidRPr="005C59E8" w:rsidRDefault="007C1D5B" w:rsidP="007C1D5B">
      <w:pPr>
        <w:jc w:val="both"/>
        <w:rPr>
          <w:rFonts w:ascii="Arial" w:hAnsi="Arial" w:cs="Arial"/>
          <w:sz w:val="14"/>
          <w:szCs w:val="14"/>
          <w:lang w:val="en-GB"/>
        </w:rPr>
      </w:pPr>
    </w:p>
    <w:p w14:paraId="5D654D1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5D654D1D" w14:textId="77777777" w:rsidR="007C1D5B" w:rsidRPr="005C59E8" w:rsidRDefault="007C1D5B" w:rsidP="007C1D5B">
      <w:pPr>
        <w:jc w:val="both"/>
        <w:rPr>
          <w:rFonts w:ascii="Arial" w:hAnsi="Arial" w:cs="Arial"/>
          <w:sz w:val="14"/>
          <w:szCs w:val="14"/>
          <w:lang w:val="en-GB"/>
        </w:rPr>
      </w:pPr>
    </w:p>
    <w:p w14:paraId="5D654D1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D654D1F" w14:textId="77777777" w:rsidR="007C1D5B" w:rsidRPr="005C59E8" w:rsidRDefault="007C1D5B" w:rsidP="007C1D5B">
      <w:pPr>
        <w:jc w:val="both"/>
        <w:rPr>
          <w:rFonts w:ascii="Arial" w:hAnsi="Arial" w:cs="Arial"/>
          <w:sz w:val="14"/>
          <w:szCs w:val="14"/>
          <w:lang w:val="en-GB"/>
        </w:rPr>
      </w:pPr>
    </w:p>
    <w:p w14:paraId="5D654D2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5D654D21" w14:textId="77777777" w:rsidR="007C1D5B" w:rsidRPr="005C59E8" w:rsidRDefault="007C1D5B" w:rsidP="007C1D5B">
      <w:pPr>
        <w:jc w:val="both"/>
        <w:rPr>
          <w:rFonts w:ascii="Arial" w:hAnsi="Arial" w:cs="Arial"/>
          <w:sz w:val="14"/>
          <w:szCs w:val="14"/>
          <w:lang w:val="en-GB"/>
        </w:rPr>
      </w:pPr>
    </w:p>
    <w:p w14:paraId="5D654D2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5D654D23" w14:textId="77777777" w:rsidR="007C1D5B" w:rsidRPr="005C59E8" w:rsidRDefault="007C1D5B" w:rsidP="007C1D5B">
      <w:pPr>
        <w:pStyle w:val="Style1"/>
        <w:spacing w:before="0" w:after="0"/>
        <w:jc w:val="both"/>
        <w:outlineLvl w:val="0"/>
        <w:rPr>
          <w:rFonts w:cs="Arial"/>
          <w:sz w:val="14"/>
          <w:szCs w:val="14"/>
        </w:rPr>
      </w:pPr>
    </w:p>
    <w:p w14:paraId="5D654D24"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5D654D2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5D654D26" w14:textId="77777777" w:rsidR="007C1D5B" w:rsidRPr="005C59E8" w:rsidRDefault="007C1D5B" w:rsidP="007C1D5B">
      <w:pPr>
        <w:pStyle w:val="Style1"/>
        <w:spacing w:before="0" w:after="0"/>
        <w:jc w:val="both"/>
        <w:outlineLvl w:val="0"/>
        <w:rPr>
          <w:rFonts w:cs="Arial"/>
          <w:sz w:val="14"/>
          <w:szCs w:val="14"/>
        </w:rPr>
      </w:pPr>
    </w:p>
    <w:p w14:paraId="5D654D27"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5D654D2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5D654D29" w14:textId="77777777" w:rsidR="007C1D5B" w:rsidRPr="005C59E8" w:rsidRDefault="007C1D5B" w:rsidP="007C1D5B">
      <w:pPr>
        <w:jc w:val="both"/>
        <w:rPr>
          <w:rFonts w:ascii="Arial" w:hAnsi="Arial" w:cs="Arial"/>
          <w:sz w:val="14"/>
          <w:szCs w:val="14"/>
          <w:lang w:val="en-GB"/>
        </w:rPr>
      </w:pPr>
    </w:p>
    <w:p w14:paraId="5D654D2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5D654D2B" w14:textId="77777777" w:rsidR="007C1D5B" w:rsidRPr="005C59E8" w:rsidRDefault="007C1D5B" w:rsidP="007C1D5B">
      <w:pPr>
        <w:jc w:val="both"/>
        <w:rPr>
          <w:rFonts w:ascii="Arial" w:hAnsi="Arial" w:cs="Arial"/>
          <w:sz w:val="14"/>
          <w:szCs w:val="14"/>
          <w:lang w:val="en-GB"/>
        </w:rPr>
      </w:pPr>
    </w:p>
    <w:p w14:paraId="5D654D2C"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5D654D2D"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D654D2E" w14:textId="77777777" w:rsidR="007C1D5B" w:rsidRPr="005C59E8" w:rsidRDefault="007C1D5B" w:rsidP="007C1D5B">
      <w:pPr>
        <w:pStyle w:val="Title"/>
        <w:jc w:val="both"/>
        <w:rPr>
          <w:b w:val="0"/>
          <w:bCs/>
          <w:sz w:val="14"/>
          <w:szCs w:val="14"/>
          <w:lang w:val="en-GB" w:eastAsia="en-GB"/>
        </w:rPr>
      </w:pPr>
    </w:p>
    <w:p w14:paraId="5D654D2F"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D654D30" w14:textId="77777777" w:rsidR="007C1D5B" w:rsidRPr="002C2BE1" w:rsidRDefault="007C1D5B" w:rsidP="007C1D5B">
      <w:pPr>
        <w:pStyle w:val="Title"/>
        <w:jc w:val="both"/>
        <w:rPr>
          <w:bCs/>
          <w:sz w:val="14"/>
          <w:szCs w:val="14"/>
          <w:lang w:val="en-GB" w:eastAsia="en-GB"/>
        </w:rPr>
      </w:pPr>
    </w:p>
    <w:p w14:paraId="5D654D31"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5D654D3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5D654D33" w14:textId="77777777" w:rsidR="007C1D5B" w:rsidRPr="005C59E8" w:rsidRDefault="007C1D5B" w:rsidP="007C1D5B">
      <w:pPr>
        <w:jc w:val="both"/>
        <w:rPr>
          <w:rFonts w:ascii="Arial" w:hAnsi="Arial" w:cs="Arial"/>
          <w:sz w:val="14"/>
          <w:szCs w:val="14"/>
          <w:lang w:val="en-GB"/>
        </w:rPr>
      </w:pPr>
    </w:p>
    <w:p w14:paraId="5D654D3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5D654D35" w14:textId="77777777" w:rsidR="007C1D5B" w:rsidRPr="005C59E8" w:rsidRDefault="007C1D5B" w:rsidP="007C1D5B">
      <w:pPr>
        <w:jc w:val="both"/>
        <w:rPr>
          <w:rFonts w:ascii="Arial" w:hAnsi="Arial" w:cs="Arial"/>
          <w:sz w:val="14"/>
          <w:szCs w:val="14"/>
          <w:lang w:val="en-GB"/>
        </w:rPr>
      </w:pPr>
    </w:p>
    <w:p w14:paraId="5D654D3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5D654D37" w14:textId="77777777" w:rsidR="007C1D5B" w:rsidRPr="005C59E8" w:rsidRDefault="007C1D5B" w:rsidP="007C1D5B">
      <w:pPr>
        <w:rPr>
          <w:rFonts w:ascii="Arial" w:hAnsi="Arial" w:cs="Arial"/>
          <w:sz w:val="14"/>
          <w:szCs w:val="14"/>
          <w:lang w:val="en-GB"/>
        </w:rPr>
      </w:pPr>
    </w:p>
    <w:p w14:paraId="5D654D38"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5D654D39" w14:textId="77777777" w:rsidR="007C1D5B" w:rsidRPr="005C59E8" w:rsidRDefault="007C1D5B" w:rsidP="007C1D5B">
      <w:pPr>
        <w:pStyle w:val="Title"/>
        <w:jc w:val="both"/>
        <w:rPr>
          <w:b w:val="0"/>
          <w:sz w:val="14"/>
          <w:lang w:val="en-GB" w:eastAsia="en-GB"/>
        </w:rPr>
      </w:pPr>
    </w:p>
    <w:p w14:paraId="5D654D3A" w14:textId="77777777" w:rsidR="007C1D5B" w:rsidRPr="005C59E8" w:rsidRDefault="000641A0" w:rsidP="007C1D5B">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14:paraId="5D654D3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5D654D3C" w14:textId="77777777" w:rsidR="007C1D5B" w:rsidRPr="005C59E8" w:rsidRDefault="007C1D5B" w:rsidP="007C1D5B">
      <w:pPr>
        <w:jc w:val="both"/>
        <w:rPr>
          <w:rFonts w:ascii="Arial" w:hAnsi="Arial" w:cs="Arial"/>
          <w:sz w:val="14"/>
          <w:szCs w:val="14"/>
          <w:lang w:val="en-GB"/>
        </w:rPr>
      </w:pPr>
    </w:p>
    <w:p w14:paraId="5D654D3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5D654D3E" w14:textId="77777777" w:rsidR="007C1D5B" w:rsidRPr="005C59E8" w:rsidRDefault="007C1D5B" w:rsidP="007C1D5B">
      <w:pPr>
        <w:ind w:left="567" w:hanging="567"/>
        <w:jc w:val="both"/>
        <w:rPr>
          <w:rFonts w:ascii="Arial" w:hAnsi="Arial" w:cs="Arial"/>
          <w:sz w:val="14"/>
          <w:szCs w:val="14"/>
          <w:lang w:val="en-GB"/>
        </w:rPr>
      </w:pPr>
    </w:p>
    <w:p w14:paraId="5D654D3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5D654D4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D654D41"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5D654D42" w14:textId="77777777" w:rsidR="007C1D5B" w:rsidRPr="005C59E8" w:rsidRDefault="007C1D5B" w:rsidP="007C1D5B">
      <w:pPr>
        <w:ind w:left="567" w:hanging="567"/>
        <w:jc w:val="both"/>
        <w:rPr>
          <w:rFonts w:ascii="Arial" w:hAnsi="Arial" w:cs="Arial"/>
          <w:sz w:val="14"/>
          <w:szCs w:val="14"/>
          <w:lang w:val="en-GB"/>
        </w:rPr>
      </w:pPr>
    </w:p>
    <w:p w14:paraId="5D654D4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D654D44"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D654D45" w14:textId="77777777" w:rsidR="007C1D5B" w:rsidRDefault="007C1D5B" w:rsidP="007C1D5B">
      <w:pPr>
        <w:pStyle w:val="Style1"/>
        <w:spacing w:before="0" w:after="0"/>
        <w:outlineLvl w:val="0"/>
        <w:rPr>
          <w:rFonts w:cs="Arial"/>
          <w:sz w:val="14"/>
          <w:szCs w:val="14"/>
        </w:rPr>
      </w:pPr>
      <w:bookmarkStart w:id="6" w:name="_Ref28000431"/>
      <w:bookmarkStart w:id="7" w:name="_Toc110316565"/>
    </w:p>
    <w:p w14:paraId="5D654D46"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5D654D47" w14:textId="77777777" w:rsidR="00AA389A" w:rsidRDefault="00AA389A" w:rsidP="007C1D5B">
      <w:pPr>
        <w:pStyle w:val="Title"/>
        <w:jc w:val="left"/>
        <w:rPr>
          <w:b w:val="0"/>
          <w:sz w:val="14"/>
          <w:szCs w:val="14"/>
          <w:lang w:val="en-GB"/>
        </w:rPr>
      </w:pPr>
    </w:p>
    <w:p w14:paraId="5D654D48"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5D654D4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14:paraId="5D654D4A"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5D654D4B" w14:textId="77777777" w:rsidR="00AA389A" w:rsidRDefault="00AA389A" w:rsidP="007C1D5B">
      <w:pPr>
        <w:jc w:val="both"/>
        <w:rPr>
          <w:rFonts w:ascii="Arial" w:hAnsi="Arial" w:cs="Arial"/>
          <w:sz w:val="14"/>
          <w:szCs w:val="14"/>
          <w:lang w:val="en-GB"/>
        </w:rPr>
      </w:pPr>
    </w:p>
    <w:p w14:paraId="5D654D4C"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5D654D4D" w14:textId="77777777" w:rsidR="00AA389A" w:rsidRPr="005C59E8" w:rsidRDefault="00AA389A" w:rsidP="007C1D5B">
      <w:pPr>
        <w:jc w:val="both"/>
        <w:rPr>
          <w:rFonts w:ascii="Arial" w:hAnsi="Arial" w:cs="Arial"/>
          <w:sz w:val="14"/>
          <w:szCs w:val="14"/>
          <w:lang w:val="en-GB"/>
        </w:rPr>
      </w:pPr>
    </w:p>
    <w:p w14:paraId="5D654D4E" w14:textId="77777777" w:rsidR="007C1D5B" w:rsidRPr="005C59E8" w:rsidRDefault="007C1D5B" w:rsidP="007C1D5B">
      <w:pPr>
        <w:jc w:val="both"/>
        <w:rPr>
          <w:rFonts w:ascii="Arial" w:hAnsi="Arial" w:cs="Arial"/>
          <w:sz w:val="14"/>
          <w:szCs w:val="14"/>
          <w:lang w:val="en-GB"/>
        </w:rPr>
      </w:pPr>
    </w:p>
    <w:p w14:paraId="5D654D4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D654D50" w14:textId="77777777" w:rsidR="007C1D5B" w:rsidRPr="005C59E8" w:rsidRDefault="007C1D5B" w:rsidP="007C1D5B">
      <w:pPr>
        <w:pStyle w:val="Style1"/>
        <w:spacing w:before="0" w:after="0"/>
        <w:jc w:val="both"/>
        <w:outlineLvl w:val="0"/>
        <w:rPr>
          <w:rFonts w:cs="Arial"/>
          <w:sz w:val="14"/>
          <w:szCs w:val="14"/>
        </w:rPr>
      </w:pPr>
      <w:bookmarkStart w:id="8" w:name="_Toc110316580"/>
    </w:p>
    <w:p w14:paraId="5D654D51"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14:paraId="5D654D5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5D654D53" w14:textId="77777777" w:rsidR="007C1D5B" w:rsidRPr="005C59E8" w:rsidRDefault="007C1D5B" w:rsidP="007C1D5B">
      <w:pPr>
        <w:keepNext/>
        <w:keepLines/>
        <w:rPr>
          <w:rFonts w:ascii="Arial" w:hAnsi="Arial" w:cs="Arial"/>
          <w:sz w:val="14"/>
          <w:szCs w:val="14"/>
          <w:lang w:val="en-GB"/>
        </w:rPr>
      </w:pPr>
      <w:bookmarkStart w:id="9" w:name="_Ref27905352"/>
    </w:p>
    <w:p w14:paraId="5D654D54"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5D654D55" w14:textId="77777777" w:rsidR="007C1D5B" w:rsidRPr="005C59E8" w:rsidRDefault="007C1D5B" w:rsidP="007C1D5B">
      <w:pPr>
        <w:jc w:val="both"/>
        <w:rPr>
          <w:rFonts w:ascii="Arial" w:hAnsi="Arial" w:cs="Arial"/>
          <w:sz w:val="14"/>
          <w:szCs w:val="14"/>
          <w:lang w:val="en-GB"/>
        </w:rPr>
      </w:pPr>
    </w:p>
    <w:p w14:paraId="5D654D5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D654D57" w14:textId="77777777" w:rsidR="007C1D5B" w:rsidRPr="005C59E8" w:rsidRDefault="007C1D5B" w:rsidP="007C1D5B">
      <w:pPr>
        <w:pStyle w:val="Style1"/>
        <w:spacing w:before="0" w:after="0"/>
        <w:outlineLvl w:val="0"/>
        <w:rPr>
          <w:rFonts w:cs="Arial"/>
          <w:sz w:val="14"/>
          <w:szCs w:val="14"/>
        </w:rPr>
      </w:pPr>
    </w:p>
    <w:p w14:paraId="5D654D58"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5D654D59"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D654D5A"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5D654D5B" w14:textId="77777777" w:rsidR="007C1D5B" w:rsidRPr="005C59E8" w:rsidRDefault="007C1D5B" w:rsidP="007C1D5B">
      <w:pPr>
        <w:pStyle w:val="Title"/>
        <w:jc w:val="both"/>
        <w:rPr>
          <w:b w:val="0"/>
          <w:sz w:val="14"/>
          <w:szCs w:val="16"/>
          <w:lang w:val="en-GB" w:eastAsia="en-GB"/>
        </w:rPr>
      </w:pPr>
    </w:p>
    <w:p w14:paraId="5D654D5C"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5D654D5D" w14:textId="77777777" w:rsidR="007C1D5B" w:rsidRPr="005C59E8" w:rsidRDefault="007C1D5B" w:rsidP="007C1D5B">
      <w:pPr>
        <w:pStyle w:val="Title"/>
        <w:jc w:val="both"/>
        <w:rPr>
          <w:sz w:val="14"/>
          <w:szCs w:val="16"/>
          <w:lang w:val="en-GB" w:eastAsia="en-GB"/>
        </w:rPr>
      </w:pPr>
    </w:p>
    <w:p w14:paraId="5D654D5E"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D654D5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5D654D6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5D654D6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D654D62" w14:textId="77777777" w:rsidR="007C1D5B" w:rsidRPr="005C59E8" w:rsidRDefault="007C1D5B" w:rsidP="007C1D5B">
      <w:pPr>
        <w:jc w:val="both"/>
        <w:rPr>
          <w:rFonts w:ascii="Arial" w:hAnsi="Arial" w:cs="Arial"/>
          <w:sz w:val="14"/>
          <w:szCs w:val="14"/>
          <w:lang w:val="en-GB"/>
        </w:rPr>
      </w:pPr>
    </w:p>
    <w:p w14:paraId="5D654D6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5D654D64" w14:textId="77777777" w:rsidR="007C1D5B" w:rsidRPr="005C59E8" w:rsidRDefault="007C1D5B" w:rsidP="007C1D5B">
      <w:pPr>
        <w:rPr>
          <w:rFonts w:ascii="Arial" w:hAnsi="Arial" w:cs="Arial"/>
          <w:sz w:val="14"/>
          <w:szCs w:val="14"/>
          <w:lang w:val="en-GB"/>
        </w:rPr>
      </w:pPr>
    </w:p>
    <w:p w14:paraId="5D654D6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5D654D66" w14:textId="77777777" w:rsidR="007C1D5B" w:rsidRPr="005C59E8" w:rsidRDefault="007C1D5B" w:rsidP="007C1D5B">
      <w:pPr>
        <w:jc w:val="both"/>
        <w:rPr>
          <w:rFonts w:ascii="Arial" w:hAnsi="Arial" w:cs="Arial"/>
          <w:sz w:val="14"/>
          <w:szCs w:val="14"/>
          <w:lang w:val="en-GB"/>
        </w:rPr>
      </w:pPr>
    </w:p>
    <w:p w14:paraId="5D654D6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D654D68" w14:textId="77777777" w:rsidR="007C1D5B" w:rsidRPr="005C59E8" w:rsidRDefault="007C1D5B" w:rsidP="007C1D5B">
      <w:pPr>
        <w:jc w:val="both"/>
        <w:rPr>
          <w:rFonts w:ascii="Arial" w:hAnsi="Arial" w:cs="Arial"/>
          <w:sz w:val="14"/>
          <w:szCs w:val="14"/>
          <w:lang w:val="en-GB"/>
        </w:rPr>
      </w:pPr>
    </w:p>
    <w:p w14:paraId="5D654D6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5D654D6A" w14:textId="77777777" w:rsidR="007C1D5B" w:rsidRPr="005C59E8" w:rsidRDefault="007C1D5B" w:rsidP="007C1D5B">
      <w:pPr>
        <w:jc w:val="both"/>
        <w:rPr>
          <w:rFonts w:ascii="Arial" w:hAnsi="Arial" w:cs="Arial"/>
          <w:sz w:val="14"/>
          <w:szCs w:val="14"/>
          <w:lang w:val="en-GB"/>
        </w:rPr>
      </w:pPr>
    </w:p>
    <w:p w14:paraId="5D654D6B"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5D654D6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5D654D6D" w14:textId="77777777" w:rsidR="007C1D5B" w:rsidRPr="005C59E8" w:rsidRDefault="007C1D5B" w:rsidP="007C1D5B">
      <w:pPr>
        <w:jc w:val="both"/>
        <w:rPr>
          <w:rFonts w:ascii="Arial" w:hAnsi="Arial" w:cs="Arial"/>
          <w:sz w:val="14"/>
          <w:szCs w:val="16"/>
          <w:lang w:val="en-GB"/>
        </w:rPr>
      </w:pPr>
    </w:p>
    <w:p w14:paraId="5D654D6E"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5D654D6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5D654D70" w14:textId="77777777" w:rsidR="007C1D5B" w:rsidRPr="005C59E8" w:rsidRDefault="007C1D5B" w:rsidP="007C1D5B">
      <w:pPr>
        <w:jc w:val="both"/>
        <w:rPr>
          <w:rFonts w:ascii="Arial" w:hAnsi="Arial" w:cs="Arial"/>
          <w:sz w:val="14"/>
          <w:szCs w:val="16"/>
          <w:lang w:val="en-GB"/>
        </w:rPr>
      </w:pPr>
    </w:p>
    <w:p w14:paraId="5D654D7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5D654D72"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5D654D73" w14:textId="77777777" w:rsidR="007C1D5B" w:rsidRPr="005C59E8" w:rsidRDefault="007C1D5B" w:rsidP="007C1D5B">
      <w:pPr>
        <w:jc w:val="both"/>
        <w:rPr>
          <w:rFonts w:ascii="Arial" w:hAnsi="Arial" w:cs="Arial"/>
          <w:sz w:val="14"/>
          <w:szCs w:val="16"/>
          <w:lang w:val="en-GB"/>
        </w:rPr>
      </w:pPr>
    </w:p>
    <w:p w14:paraId="5D654D7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5D654D7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654D76" w14:textId="77777777" w:rsidR="007C1D5B" w:rsidRPr="005C59E8" w:rsidRDefault="007C1D5B" w:rsidP="007C1D5B">
      <w:pPr>
        <w:rPr>
          <w:rFonts w:ascii="Arial" w:hAnsi="Arial" w:cs="Arial"/>
          <w:sz w:val="14"/>
          <w:szCs w:val="14"/>
          <w:lang w:val="en-GB"/>
        </w:rPr>
      </w:pPr>
    </w:p>
    <w:p w14:paraId="5D654D77"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5D654D78" w14:textId="77777777" w:rsidR="007C1D5B" w:rsidRPr="005C59E8" w:rsidRDefault="007C1D5B" w:rsidP="00E70A87">
      <w:pPr>
        <w:rPr>
          <w:rFonts w:ascii="Arial" w:hAnsi="Arial" w:cs="Arial"/>
          <w:sz w:val="14"/>
          <w:szCs w:val="14"/>
          <w:lang w:val="en-GB"/>
        </w:rPr>
      </w:pPr>
    </w:p>
    <w:p w14:paraId="5D654D79" w14:textId="77777777" w:rsidR="007C1D5B" w:rsidRPr="005C59E8" w:rsidRDefault="007C1D5B" w:rsidP="007C1D5B">
      <w:pPr>
        <w:rPr>
          <w:rFonts w:ascii="Arial" w:hAnsi="Arial" w:cs="Arial"/>
          <w:sz w:val="14"/>
          <w:szCs w:val="14"/>
          <w:lang w:val="en-GB"/>
        </w:rPr>
      </w:pPr>
    </w:p>
    <w:p w14:paraId="5D654D7A" w14:textId="77777777" w:rsidR="007C1D5B" w:rsidRPr="00AB5C4D" w:rsidRDefault="000641A0" w:rsidP="007C1D5B">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14:paraId="5D654D7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5D654D7C" w14:textId="77777777" w:rsidR="007C1D5B" w:rsidRPr="005C59E8" w:rsidRDefault="007C1D5B" w:rsidP="007C1D5B">
      <w:pPr>
        <w:jc w:val="both"/>
        <w:rPr>
          <w:rFonts w:ascii="Arial" w:hAnsi="Arial" w:cs="Arial"/>
          <w:sz w:val="14"/>
          <w:szCs w:val="14"/>
          <w:lang w:val="en-GB"/>
        </w:rPr>
      </w:pPr>
    </w:p>
    <w:p w14:paraId="5D654D7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D654D7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5D654D7F" w14:textId="77777777" w:rsidR="007C1D5B" w:rsidRPr="005C59E8" w:rsidRDefault="007C1D5B" w:rsidP="007C1D5B">
      <w:pPr>
        <w:ind w:left="567" w:hanging="567"/>
        <w:jc w:val="both"/>
        <w:rPr>
          <w:rFonts w:ascii="Arial" w:hAnsi="Arial" w:cs="Arial"/>
          <w:sz w:val="14"/>
          <w:szCs w:val="14"/>
          <w:lang w:val="en-GB"/>
        </w:rPr>
      </w:pPr>
    </w:p>
    <w:p w14:paraId="5D654D8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5D654D81"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5D654D82" w14:textId="77777777" w:rsidR="007C1D5B" w:rsidRPr="005C59E8" w:rsidRDefault="007C1D5B" w:rsidP="007C1D5B">
      <w:pPr>
        <w:pStyle w:val="Style1"/>
        <w:spacing w:before="0" w:after="0"/>
        <w:jc w:val="both"/>
        <w:outlineLvl w:val="0"/>
        <w:rPr>
          <w:rFonts w:cs="Arial"/>
          <w:sz w:val="14"/>
          <w:szCs w:val="14"/>
        </w:rPr>
      </w:pPr>
    </w:p>
    <w:p w14:paraId="5D654D83"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14:paraId="5D654D84"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5D654D85" w14:textId="77777777" w:rsidR="007C1D5B" w:rsidRPr="005C59E8" w:rsidRDefault="007C1D5B" w:rsidP="007C1D5B">
      <w:pPr>
        <w:rPr>
          <w:rFonts w:ascii="Arial" w:hAnsi="Arial" w:cs="Arial"/>
          <w:sz w:val="14"/>
          <w:szCs w:val="14"/>
          <w:lang w:val="en-GB"/>
        </w:rPr>
      </w:pPr>
    </w:p>
    <w:p w14:paraId="5D654D86"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D654D87"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D654D88"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5D654D89" w14:textId="77777777" w:rsidR="007C1D5B" w:rsidRPr="005C59E8" w:rsidRDefault="007C1D5B" w:rsidP="007C1D5B">
      <w:pPr>
        <w:rPr>
          <w:rFonts w:ascii="Arial" w:hAnsi="Arial" w:cs="Arial"/>
          <w:sz w:val="14"/>
          <w:szCs w:val="14"/>
          <w:lang w:val="en-GB"/>
        </w:rPr>
      </w:pPr>
    </w:p>
    <w:p w14:paraId="5D654D8A"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5D654D8B" w14:textId="77777777" w:rsidR="007C1D5B" w:rsidRPr="005C59E8" w:rsidRDefault="007C1D5B" w:rsidP="007C1D5B">
      <w:pPr>
        <w:rPr>
          <w:rFonts w:ascii="Arial" w:hAnsi="Arial" w:cs="Arial"/>
          <w:sz w:val="14"/>
          <w:szCs w:val="14"/>
          <w:lang w:val="en-GB"/>
        </w:rPr>
      </w:pPr>
    </w:p>
    <w:p w14:paraId="5D654D8C"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5D654D8D" w14:textId="77777777" w:rsidR="007C1D5B" w:rsidRPr="005C59E8" w:rsidRDefault="007C1D5B" w:rsidP="007C1D5B">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5D654D8E"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19"/>
    </w:p>
    <w:p w14:paraId="5D654D8F"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5D654D90" w14:textId="77777777" w:rsidR="007C1D5B" w:rsidRPr="005C59E8" w:rsidRDefault="007C1D5B" w:rsidP="007C1D5B">
      <w:pPr>
        <w:pStyle w:val="Style1"/>
        <w:spacing w:before="0" w:after="0"/>
        <w:outlineLvl w:val="0"/>
        <w:rPr>
          <w:rFonts w:cs="Arial"/>
          <w:sz w:val="14"/>
          <w:szCs w:val="14"/>
        </w:rPr>
      </w:pPr>
    </w:p>
    <w:p w14:paraId="5D654D91"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5D654D92" w14:textId="77777777" w:rsidR="007C1D5B" w:rsidRPr="005C59E8" w:rsidRDefault="007C1D5B" w:rsidP="007C1D5B">
      <w:pPr>
        <w:pStyle w:val="Style1"/>
        <w:spacing w:before="0" w:after="0"/>
        <w:outlineLvl w:val="0"/>
        <w:rPr>
          <w:rFonts w:cs="Arial"/>
          <w:sz w:val="14"/>
          <w:szCs w:val="14"/>
        </w:rPr>
      </w:pPr>
    </w:p>
    <w:p w14:paraId="5D654D93"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5D654D94"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D654D95" w14:textId="77777777" w:rsidR="007C1D5B" w:rsidRPr="005C59E8" w:rsidRDefault="007C1D5B" w:rsidP="007C1D5B">
      <w:pPr>
        <w:pStyle w:val="Style1"/>
        <w:spacing w:before="0" w:after="0"/>
        <w:outlineLvl w:val="0"/>
        <w:rPr>
          <w:rFonts w:cs="Arial"/>
          <w:b w:val="0"/>
          <w:sz w:val="14"/>
          <w:szCs w:val="14"/>
        </w:rPr>
      </w:pPr>
    </w:p>
    <w:p w14:paraId="5D654D96"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5D654D97"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5D654D98" w14:textId="77777777" w:rsidR="007C1D5B" w:rsidRPr="005C59E8" w:rsidRDefault="007C1D5B" w:rsidP="007C1D5B">
      <w:pPr>
        <w:pStyle w:val="Style1"/>
        <w:spacing w:before="0" w:after="0"/>
        <w:jc w:val="both"/>
        <w:outlineLvl w:val="0"/>
        <w:rPr>
          <w:rFonts w:cs="Arial"/>
          <w:b w:val="0"/>
          <w:sz w:val="14"/>
          <w:szCs w:val="14"/>
        </w:rPr>
      </w:pPr>
      <w:bookmarkStart w:id="24" w:name="_Toc110316614"/>
    </w:p>
    <w:p w14:paraId="5D654D9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14:paraId="5D654D9A" w14:textId="77777777" w:rsidR="007C1D5B" w:rsidRPr="005C59E8" w:rsidRDefault="007C1D5B" w:rsidP="007C1D5B">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14:paraId="5D654D9B" w14:textId="77777777" w:rsidR="007C1D5B" w:rsidRPr="005C59E8" w:rsidRDefault="007C1D5B" w:rsidP="007C1D5B">
      <w:pPr>
        <w:jc w:val="both"/>
        <w:rPr>
          <w:rFonts w:ascii="Arial" w:hAnsi="Arial" w:cs="Arial"/>
          <w:sz w:val="14"/>
          <w:szCs w:val="14"/>
          <w:lang w:val="en-GB"/>
        </w:rPr>
      </w:pPr>
    </w:p>
    <w:p w14:paraId="5D654D9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5D654D9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5D654D9E"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5D654D9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5D654DA0"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5D654DA1"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5D654DA2"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5D654DA3"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5D654DA4" w14:textId="77777777" w:rsidR="007C1D5B" w:rsidRDefault="007C1D5B" w:rsidP="007C1D5B">
      <w:pPr>
        <w:ind w:left="567" w:hanging="567"/>
        <w:jc w:val="both"/>
        <w:rPr>
          <w:rFonts w:ascii="Arial" w:hAnsi="Arial" w:cs="Arial"/>
          <w:sz w:val="14"/>
          <w:szCs w:val="14"/>
          <w:lang w:val="en-GB"/>
        </w:rPr>
      </w:pPr>
    </w:p>
    <w:p w14:paraId="5D654DA5"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5D654DA6"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5D654DA7" w14:textId="77777777" w:rsidR="007C1D5B" w:rsidRPr="00167334" w:rsidRDefault="007C1D5B" w:rsidP="007C1D5B">
      <w:pPr>
        <w:rPr>
          <w:rFonts w:ascii="Arial" w:hAnsi="Arial" w:cs="Arial"/>
          <w:sz w:val="20"/>
          <w:szCs w:val="20"/>
          <w:lang w:val="en-GB"/>
        </w:rPr>
      </w:pPr>
    </w:p>
    <w:p w14:paraId="5D654DA8"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5D654DA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5D654DAA" w14:textId="77777777" w:rsidR="007C1D5B" w:rsidRPr="005C59E8" w:rsidRDefault="007C1D5B" w:rsidP="007C1D5B">
      <w:pPr>
        <w:jc w:val="both"/>
        <w:rPr>
          <w:rFonts w:ascii="Arial" w:hAnsi="Arial" w:cs="Arial"/>
          <w:sz w:val="14"/>
          <w:szCs w:val="14"/>
          <w:lang w:val="en-GB"/>
        </w:rPr>
      </w:pPr>
    </w:p>
    <w:p w14:paraId="5D654DAB"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5D654DA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5D654DAD"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5D654DAE" w14:textId="77777777" w:rsidR="007C1D5B" w:rsidRPr="005C59E8" w:rsidRDefault="007C1D5B" w:rsidP="007C1D5B">
      <w:pPr>
        <w:jc w:val="both"/>
        <w:rPr>
          <w:rFonts w:ascii="Arial" w:hAnsi="Arial" w:cs="Arial"/>
          <w:sz w:val="14"/>
          <w:szCs w:val="14"/>
          <w:lang w:val="en-GB"/>
        </w:rPr>
      </w:pPr>
    </w:p>
    <w:p w14:paraId="5D654DA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5D654DB0" w14:textId="77777777" w:rsidR="007C1D5B" w:rsidRPr="005C59E8" w:rsidRDefault="007C1D5B" w:rsidP="007C1D5B">
      <w:pPr>
        <w:jc w:val="both"/>
        <w:rPr>
          <w:rFonts w:ascii="Arial" w:hAnsi="Arial" w:cs="Arial"/>
          <w:sz w:val="14"/>
          <w:szCs w:val="14"/>
          <w:lang w:val="en-GB"/>
        </w:rPr>
      </w:pPr>
    </w:p>
    <w:p w14:paraId="5D654DB1"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5D654DB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D654DB3" w14:textId="77777777" w:rsidR="007C1D5B" w:rsidRPr="005C59E8" w:rsidRDefault="007C1D5B" w:rsidP="007C1D5B">
      <w:pPr>
        <w:jc w:val="both"/>
        <w:rPr>
          <w:rFonts w:ascii="Arial" w:hAnsi="Arial" w:cs="Arial"/>
          <w:sz w:val="14"/>
          <w:szCs w:val="14"/>
          <w:lang w:val="en-GB"/>
        </w:rPr>
      </w:pPr>
    </w:p>
    <w:p w14:paraId="5D654DB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5D654DB5" w14:textId="77777777" w:rsidR="007C1D5B" w:rsidRPr="005C59E8" w:rsidRDefault="007C1D5B" w:rsidP="007C1D5B">
      <w:pPr>
        <w:jc w:val="both"/>
        <w:rPr>
          <w:rFonts w:ascii="Arial" w:hAnsi="Arial" w:cs="Arial"/>
          <w:sz w:val="14"/>
          <w:szCs w:val="14"/>
          <w:lang w:val="en-GB"/>
        </w:rPr>
      </w:pPr>
    </w:p>
    <w:p w14:paraId="5D654DB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5D654DB7"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5D654DB8"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5D654DB9"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D654DBA"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5D654DBB"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D654DBC" w14:textId="77777777" w:rsidR="007C1D5B" w:rsidRDefault="007C1D5B" w:rsidP="007C1D5B">
      <w:pPr>
        <w:ind w:left="540" w:hanging="540"/>
        <w:jc w:val="both"/>
        <w:rPr>
          <w:rFonts w:ascii="Arial" w:hAnsi="Arial" w:cs="Arial"/>
          <w:sz w:val="14"/>
          <w:szCs w:val="14"/>
          <w:lang w:val="en-GB"/>
        </w:rPr>
      </w:pPr>
    </w:p>
    <w:p w14:paraId="5D654DB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5D654DBE" w14:textId="77777777" w:rsidR="007C1D5B" w:rsidRPr="005C59E8" w:rsidRDefault="007C1D5B" w:rsidP="007C1D5B">
      <w:pPr>
        <w:jc w:val="both"/>
        <w:rPr>
          <w:rFonts w:ascii="Arial" w:hAnsi="Arial" w:cs="Arial"/>
          <w:sz w:val="14"/>
          <w:szCs w:val="14"/>
          <w:lang w:val="en-GB"/>
        </w:rPr>
      </w:pPr>
    </w:p>
    <w:p w14:paraId="5D654DBF"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D654DC0" w14:textId="77777777" w:rsidR="007C1D5B" w:rsidRPr="005C59E8" w:rsidRDefault="007C1D5B" w:rsidP="007C1D5B">
      <w:pPr>
        <w:pStyle w:val="Title"/>
        <w:rPr>
          <w:sz w:val="14"/>
          <w:lang w:val="en-GB" w:eastAsia="en-GB"/>
        </w:rPr>
      </w:pPr>
    </w:p>
    <w:p w14:paraId="5D654DC1"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14:paraId="5D654DC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5D654DC3" w14:textId="77777777" w:rsidR="007C1D5B" w:rsidRPr="005C59E8" w:rsidRDefault="007C1D5B" w:rsidP="007C1D5B">
      <w:pPr>
        <w:jc w:val="both"/>
        <w:rPr>
          <w:rFonts w:ascii="Arial" w:hAnsi="Arial" w:cs="Arial"/>
          <w:sz w:val="14"/>
          <w:szCs w:val="14"/>
          <w:lang w:val="en-GB"/>
        </w:rPr>
      </w:pPr>
    </w:p>
    <w:p w14:paraId="5D654DC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5D654DC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D654DC6" w14:textId="77777777" w:rsidR="007C1D5B" w:rsidRPr="005C59E8" w:rsidRDefault="007C1D5B" w:rsidP="007C1D5B">
      <w:pPr>
        <w:jc w:val="both"/>
        <w:rPr>
          <w:rFonts w:ascii="Arial" w:hAnsi="Arial" w:cs="Arial"/>
          <w:sz w:val="14"/>
          <w:szCs w:val="14"/>
          <w:lang w:val="en-GB"/>
        </w:rPr>
      </w:pPr>
      <w:bookmarkStart w:id="27" w:name="_Ref500223777"/>
    </w:p>
    <w:p w14:paraId="5D654DC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14:paraId="5D654DC8"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5D654DC9"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5D654DCA"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D654DCB" w14:textId="77777777" w:rsidR="007C1D5B" w:rsidRPr="005C59E8" w:rsidRDefault="007C1D5B" w:rsidP="007C1D5B">
      <w:pPr>
        <w:jc w:val="both"/>
        <w:outlineLvl w:val="0"/>
        <w:rPr>
          <w:rFonts w:ascii="Arial" w:hAnsi="Arial" w:cs="Arial"/>
          <w:b/>
          <w:caps/>
          <w:sz w:val="14"/>
          <w:szCs w:val="14"/>
          <w:lang w:val="en-GB"/>
        </w:rPr>
      </w:pPr>
    </w:p>
    <w:p w14:paraId="5D654DCC"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5D654DCD" w14:textId="77777777" w:rsidR="007C1D5B" w:rsidRPr="005C59E8" w:rsidRDefault="007C1D5B" w:rsidP="007C1D5B">
      <w:pPr>
        <w:jc w:val="both"/>
        <w:rPr>
          <w:rFonts w:ascii="Arial" w:hAnsi="Arial" w:cs="Arial"/>
          <w:color w:val="000000"/>
          <w:sz w:val="14"/>
          <w:szCs w:val="14"/>
          <w:lang w:val="en-GB"/>
        </w:rPr>
      </w:pPr>
    </w:p>
    <w:p w14:paraId="5D654DCE"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5D654DCF"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5D654DD0" w14:textId="77777777" w:rsidR="007C1D5B" w:rsidRPr="005C59E8" w:rsidRDefault="007C1D5B" w:rsidP="007C1D5B">
      <w:pPr>
        <w:jc w:val="both"/>
        <w:rPr>
          <w:rFonts w:ascii="Arial" w:hAnsi="Arial" w:cs="Arial"/>
          <w:sz w:val="14"/>
          <w:szCs w:val="14"/>
          <w:lang w:val="en-GB"/>
        </w:rPr>
      </w:pPr>
    </w:p>
    <w:p w14:paraId="5D654DD1"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5D654DD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5D654DD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5D654DD4"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5D654DD5"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654DD6"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5D654DD7"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D654DD8"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5D654DD9"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5D654DD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5D654DDB"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D654DDC"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5D654DDD"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5D654DDE"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5D654DDF" w14:textId="77777777" w:rsidR="00553919" w:rsidRDefault="00553919" w:rsidP="00A56D12">
      <w:pPr>
        <w:rPr>
          <w:rFonts w:ascii="Arial" w:hAnsi="Arial" w:cs="Arial"/>
          <w:sz w:val="14"/>
          <w:szCs w:val="14"/>
          <w:lang w:val="en-GB"/>
        </w:rPr>
      </w:pPr>
    </w:p>
    <w:p w14:paraId="5D654DE0"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5D654DE1"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5D654DE2" w14:textId="77777777" w:rsidR="00EA4B16" w:rsidRDefault="00EA4B16" w:rsidP="000D7550">
      <w:pPr>
        <w:rPr>
          <w:rFonts w:ascii="Arial" w:hAnsi="Arial" w:cs="Arial"/>
          <w:sz w:val="14"/>
          <w:szCs w:val="14"/>
          <w:lang w:val="en-GB"/>
        </w:rPr>
      </w:pPr>
    </w:p>
    <w:p w14:paraId="5D654DE3"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5D654DE4"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5D654DE5" w14:textId="77777777" w:rsidR="000D7550" w:rsidRDefault="00E70A87" w:rsidP="000D7550">
      <w:pPr>
        <w:rPr>
          <w:rFonts w:ascii="Arial" w:hAnsi="Arial" w:cs="Arial"/>
          <w:sz w:val="14"/>
          <w:szCs w:val="14"/>
          <w:lang w:val="en-GB"/>
        </w:rPr>
        <w:sectPr w:rsidR="000D7550" w:rsidSect="00C910EB">
          <w:headerReference w:type="even" r:id="rId21"/>
          <w:headerReference w:type="default" r:id="rId22"/>
          <w:footerReference w:type="default" r:id="rId23"/>
          <w:headerReference w:type="first" r:id="rId24"/>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5D654DE6" w14:textId="77777777"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14:anchorId="5D654E64" wp14:editId="5D654E65">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5D654DE7" w14:textId="77777777" w:rsidR="00EA4B16" w:rsidRDefault="00EA4B16" w:rsidP="000D7550">
      <w:pPr>
        <w:rPr>
          <w:rFonts w:ascii="Arial" w:hAnsi="Arial" w:cs="Arial"/>
          <w:sz w:val="14"/>
          <w:szCs w:val="14"/>
          <w:lang w:val="en-GB"/>
        </w:rPr>
        <w:sectPr w:rsidR="00EA4B16" w:rsidSect="00EA4B16">
          <w:headerReference w:type="default" r:id="rId26"/>
          <w:pgSz w:w="12240" w:h="15840"/>
          <w:pgMar w:top="1232" w:right="1134" w:bottom="1701" w:left="1134" w:header="720" w:footer="720" w:gutter="0"/>
          <w:cols w:space="709"/>
          <w:titlePg/>
          <w:docGrid w:linePitch="360"/>
        </w:sectPr>
      </w:pPr>
    </w:p>
    <w:p w14:paraId="5D654DE8" w14:textId="77777777" w:rsidR="00E70A87" w:rsidRDefault="00E70A87" w:rsidP="000D7550">
      <w:pPr>
        <w:rPr>
          <w:rFonts w:ascii="Arial" w:hAnsi="Arial" w:cs="Arial"/>
          <w:sz w:val="14"/>
          <w:szCs w:val="14"/>
          <w:lang w:val="en-GB"/>
        </w:rPr>
      </w:pPr>
    </w:p>
    <w:p w14:paraId="5D654DE9"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5D654DEA"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5D654DEB" w14:textId="77777777" w:rsidR="00E70A87" w:rsidRDefault="00E70A87" w:rsidP="000D7550">
      <w:pPr>
        <w:rPr>
          <w:rFonts w:ascii="Arial" w:hAnsi="Arial" w:cs="Arial"/>
          <w:sz w:val="14"/>
          <w:szCs w:val="14"/>
          <w:lang w:val="en-GB"/>
        </w:rPr>
      </w:pPr>
    </w:p>
    <w:p w14:paraId="5D654DEC"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5D654DED" w14:textId="77777777" w:rsidR="00EA4B16" w:rsidRDefault="00EA4B16" w:rsidP="000D7550">
      <w:pPr>
        <w:rPr>
          <w:rFonts w:ascii="Arial" w:hAnsi="Arial" w:cs="Arial"/>
          <w:i/>
          <w:sz w:val="13"/>
          <w:szCs w:val="13"/>
          <w:lang w:val="en-GB"/>
        </w:rPr>
        <w:sectPr w:rsidR="00EA4B16" w:rsidSect="009B7E5A">
          <w:footerReference w:type="default" r:id="rId27"/>
          <w:type w:val="continuous"/>
          <w:pgSz w:w="12240" w:h="15840"/>
          <w:pgMar w:top="1232" w:right="1134" w:bottom="1701" w:left="1134" w:header="720" w:footer="720" w:gutter="0"/>
          <w:cols w:num="2" w:space="709"/>
          <w:docGrid w:linePitch="360"/>
        </w:sectPr>
      </w:pPr>
    </w:p>
    <w:p w14:paraId="5D654DEE"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5D654DEF"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5D654DF0" w14:textId="77777777" w:rsidR="0045071E" w:rsidRDefault="0045071E" w:rsidP="00E70A87">
      <w:pPr>
        <w:autoSpaceDE w:val="0"/>
        <w:autoSpaceDN w:val="0"/>
        <w:adjustRightInd w:val="0"/>
        <w:jc w:val="both"/>
        <w:rPr>
          <w:rFonts w:ascii="Arial" w:hAnsi="Arial" w:cs="Arial"/>
          <w:b/>
          <w:sz w:val="16"/>
          <w:szCs w:val="16"/>
          <w:lang w:val="en-GB"/>
        </w:rPr>
      </w:pPr>
    </w:p>
    <w:p w14:paraId="5D654DF1"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5D654DF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5D654DF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D654DF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5D654DF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D654DF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5D654DF7" w14:textId="77777777" w:rsidR="0045071E" w:rsidRDefault="0045071E" w:rsidP="00E70A87">
      <w:pPr>
        <w:autoSpaceDE w:val="0"/>
        <w:autoSpaceDN w:val="0"/>
        <w:adjustRightInd w:val="0"/>
        <w:jc w:val="both"/>
        <w:rPr>
          <w:rFonts w:ascii="Arial" w:hAnsi="Arial" w:cs="Arial"/>
          <w:b/>
          <w:sz w:val="16"/>
          <w:szCs w:val="16"/>
          <w:lang w:val="en-GB"/>
        </w:rPr>
      </w:pPr>
    </w:p>
    <w:p w14:paraId="5D654DF8"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5D654DF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5D654DF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5D654DFB"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D654DFC" w14:textId="77777777" w:rsidR="00E70A87" w:rsidRPr="00C2220A" w:rsidRDefault="00E70A87" w:rsidP="00E70A87">
      <w:pPr>
        <w:pStyle w:val="ListParagraph"/>
        <w:ind w:left="426"/>
        <w:jc w:val="both"/>
        <w:rPr>
          <w:rFonts w:ascii="Arial" w:hAnsi="Arial" w:cs="Arial"/>
          <w:sz w:val="14"/>
          <w:szCs w:val="14"/>
          <w:lang w:val="en-GB"/>
        </w:rPr>
      </w:pPr>
    </w:p>
    <w:p w14:paraId="5D654DF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5D654DFE"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D654DFF" w14:textId="77777777" w:rsidR="00E70A87" w:rsidRPr="00C2220A" w:rsidRDefault="00E70A87" w:rsidP="00E70A87">
      <w:pPr>
        <w:pStyle w:val="ListParagraph"/>
        <w:ind w:left="426"/>
        <w:jc w:val="both"/>
        <w:rPr>
          <w:rFonts w:ascii="Arial" w:hAnsi="Arial" w:cs="Arial"/>
          <w:sz w:val="14"/>
          <w:szCs w:val="14"/>
          <w:lang w:val="en-GB"/>
        </w:rPr>
      </w:pPr>
    </w:p>
    <w:p w14:paraId="5D654E0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5D654E0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5D654E02" w14:textId="77777777" w:rsidR="00E70A87" w:rsidRPr="00C2220A" w:rsidRDefault="00E70A87" w:rsidP="00E70A87">
      <w:pPr>
        <w:pStyle w:val="ListParagraph"/>
        <w:ind w:left="851"/>
        <w:jc w:val="both"/>
        <w:rPr>
          <w:rFonts w:ascii="Arial" w:hAnsi="Arial" w:cs="Arial"/>
          <w:i/>
          <w:sz w:val="14"/>
          <w:szCs w:val="14"/>
          <w:lang w:val="en-GB"/>
        </w:rPr>
      </w:pPr>
    </w:p>
    <w:p w14:paraId="5D654E03"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5D654E04"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D654E05" w14:textId="77777777" w:rsidR="00E70A87" w:rsidRPr="00C2220A" w:rsidRDefault="00E70A87" w:rsidP="00E70A87">
      <w:pPr>
        <w:pStyle w:val="ListParagraph"/>
        <w:ind w:left="426"/>
        <w:jc w:val="both"/>
        <w:rPr>
          <w:rFonts w:ascii="Arial" w:hAnsi="Arial" w:cs="Arial"/>
          <w:sz w:val="14"/>
          <w:szCs w:val="14"/>
          <w:lang w:val="en-GB"/>
        </w:rPr>
      </w:pPr>
    </w:p>
    <w:p w14:paraId="5D654E06"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5D654E07"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5D654E08" w14:textId="77777777" w:rsidR="00E70A87" w:rsidRPr="00C2220A" w:rsidRDefault="00E70A87" w:rsidP="00E70A87">
      <w:pPr>
        <w:pStyle w:val="ListParagraph"/>
        <w:ind w:left="426"/>
        <w:jc w:val="both"/>
        <w:rPr>
          <w:rFonts w:ascii="Arial" w:hAnsi="Arial" w:cs="Arial"/>
          <w:i/>
          <w:sz w:val="14"/>
          <w:szCs w:val="14"/>
          <w:lang w:val="en-GB"/>
        </w:rPr>
      </w:pPr>
    </w:p>
    <w:p w14:paraId="5D654E09"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5D654E0A"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D654E0B" w14:textId="77777777" w:rsidR="00E70A87" w:rsidRPr="00C2220A" w:rsidRDefault="00E70A87" w:rsidP="00E70A87">
      <w:pPr>
        <w:pStyle w:val="ListParagraph"/>
        <w:ind w:left="426"/>
        <w:jc w:val="both"/>
        <w:rPr>
          <w:rFonts w:ascii="Arial" w:hAnsi="Arial" w:cs="Arial"/>
          <w:sz w:val="14"/>
          <w:szCs w:val="14"/>
          <w:lang w:val="en-GB"/>
        </w:rPr>
      </w:pPr>
    </w:p>
    <w:p w14:paraId="5D654E0C"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5D654E0D"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The use of physical abuse,</w:t>
      </w:r>
      <w:r w:rsidRPr="00C2220A">
        <w:rPr>
          <w:rFonts w:ascii="Arial" w:hAnsi="Arial" w:cs="Arial"/>
          <w:sz w:val="14"/>
          <w:szCs w:val="14"/>
          <w:lang w:val="en-GB"/>
        </w:rPr>
        <w:t>disciplinary punishment, sexual abuse, the threat of sexual and physical abuse, and other forms of intimidation may never be practiced by contractors.</w:t>
      </w:r>
    </w:p>
    <w:p w14:paraId="5D654E0E" w14:textId="77777777" w:rsidR="00E70A87" w:rsidRPr="00C2220A" w:rsidRDefault="00E70A87" w:rsidP="00E70A87">
      <w:pPr>
        <w:pStyle w:val="ListParagraph"/>
        <w:ind w:left="426"/>
        <w:jc w:val="both"/>
        <w:rPr>
          <w:rFonts w:ascii="Arial" w:hAnsi="Arial" w:cs="Arial"/>
          <w:sz w:val="14"/>
          <w:szCs w:val="14"/>
          <w:lang w:val="en-GB"/>
        </w:rPr>
      </w:pPr>
    </w:p>
    <w:p w14:paraId="5D654E0F"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5D654E10"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lastRenderedPageBreak/>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5D654E11"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5D654E12"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5D654E13"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D654E14" w14:textId="77777777" w:rsidR="00E70A87" w:rsidRPr="00C2220A" w:rsidRDefault="00E70A87" w:rsidP="00E70A87">
      <w:pPr>
        <w:pStyle w:val="ListParagraph"/>
        <w:ind w:left="426"/>
        <w:jc w:val="both"/>
        <w:rPr>
          <w:rFonts w:ascii="Arial" w:hAnsi="Arial" w:cs="Arial"/>
          <w:i/>
          <w:sz w:val="14"/>
          <w:szCs w:val="14"/>
          <w:lang w:val="en-GB"/>
        </w:rPr>
      </w:pPr>
    </w:p>
    <w:p w14:paraId="5D654E15"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5D654E16"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5D654E17" w14:textId="77777777" w:rsidR="0045071E" w:rsidRDefault="0045071E" w:rsidP="00E70A87">
      <w:pPr>
        <w:jc w:val="both"/>
        <w:rPr>
          <w:rFonts w:ascii="Arial" w:hAnsi="Arial" w:cs="Arial"/>
          <w:b/>
          <w:sz w:val="16"/>
          <w:szCs w:val="16"/>
          <w:lang w:val="en-GB"/>
        </w:rPr>
      </w:pPr>
    </w:p>
    <w:p w14:paraId="5D654E18"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5D654E1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5D654E1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D654E1B" w14:textId="77777777" w:rsidR="0045071E" w:rsidRDefault="0045071E" w:rsidP="00E70A87">
      <w:pPr>
        <w:autoSpaceDE w:val="0"/>
        <w:autoSpaceDN w:val="0"/>
        <w:adjustRightInd w:val="0"/>
        <w:jc w:val="both"/>
        <w:rPr>
          <w:rFonts w:ascii="Arial" w:hAnsi="Arial" w:cs="Arial"/>
          <w:b/>
          <w:sz w:val="16"/>
          <w:szCs w:val="16"/>
          <w:lang w:val="en-GB"/>
        </w:rPr>
      </w:pPr>
    </w:p>
    <w:p w14:paraId="5D654E1C"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5D654E1D"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5D654E1E" w14:textId="77777777" w:rsidR="0045071E" w:rsidRDefault="0045071E" w:rsidP="00E70A87">
      <w:pPr>
        <w:autoSpaceDE w:val="0"/>
        <w:autoSpaceDN w:val="0"/>
        <w:adjustRightInd w:val="0"/>
        <w:jc w:val="both"/>
        <w:rPr>
          <w:rFonts w:ascii="Arial" w:hAnsi="Arial" w:cs="Arial"/>
          <w:b/>
          <w:sz w:val="16"/>
          <w:szCs w:val="16"/>
          <w:lang w:val="en-GB"/>
        </w:rPr>
      </w:pPr>
    </w:p>
    <w:p w14:paraId="5D654E1F"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D654E20"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5D654E2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5D654E22" w14:textId="77777777" w:rsidR="0045071E" w:rsidRDefault="0045071E" w:rsidP="00E70A87">
      <w:pPr>
        <w:jc w:val="both"/>
        <w:rPr>
          <w:rFonts w:ascii="Arial" w:hAnsi="Arial" w:cs="Arial"/>
          <w:b/>
          <w:sz w:val="16"/>
          <w:szCs w:val="16"/>
          <w:lang w:val="en-GB"/>
        </w:rPr>
      </w:pPr>
    </w:p>
    <w:p w14:paraId="5D654E23"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5D654E2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p>
    <w:p w14:paraId="5D654E25"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D654E26" w14:textId="77777777" w:rsidR="0045071E" w:rsidRDefault="0045071E" w:rsidP="00E70A87">
      <w:pPr>
        <w:jc w:val="both"/>
        <w:rPr>
          <w:rFonts w:ascii="Arial" w:hAnsi="Arial" w:cs="Arial"/>
          <w:sz w:val="14"/>
          <w:szCs w:val="14"/>
          <w:lang w:val="en-GB"/>
        </w:rPr>
      </w:pPr>
    </w:p>
    <w:p w14:paraId="5D654E27"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5D654E28"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5D654E29" w14:textId="77777777" w:rsidR="0045071E" w:rsidRPr="0045071E" w:rsidRDefault="0045071E" w:rsidP="0045071E">
      <w:pPr>
        <w:jc w:val="both"/>
        <w:rPr>
          <w:rFonts w:ascii="Arial" w:hAnsi="Arial" w:cs="Arial"/>
          <w:sz w:val="14"/>
          <w:szCs w:val="14"/>
          <w:lang w:val="en-US"/>
        </w:rPr>
      </w:pPr>
    </w:p>
    <w:p w14:paraId="5D654E2A"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5D654E2B"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5D654E2C"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5D654E2D"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5D654E2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5D654E2F"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5D654E30"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D654E31" w14:textId="77777777" w:rsidR="0045071E" w:rsidRPr="009700F5" w:rsidRDefault="0045071E" w:rsidP="00E70A87">
      <w:pPr>
        <w:jc w:val="both"/>
        <w:rPr>
          <w:rFonts w:ascii="Arial" w:hAnsi="Arial" w:cs="Arial"/>
          <w:sz w:val="14"/>
          <w:szCs w:val="14"/>
          <w:lang w:val="en-GB"/>
        </w:rPr>
      </w:pPr>
    </w:p>
    <w:p w14:paraId="5D654E32" w14:textId="77777777" w:rsidR="0045071E" w:rsidRDefault="0045071E" w:rsidP="00E70A87">
      <w:pPr>
        <w:rPr>
          <w:rFonts w:ascii="Arial" w:hAnsi="Arial" w:cs="Arial"/>
          <w:b/>
          <w:sz w:val="16"/>
          <w:szCs w:val="16"/>
          <w:lang w:val="en-GB"/>
        </w:rPr>
      </w:pPr>
    </w:p>
    <w:p w14:paraId="5D654E33"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5D654E3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5D654E3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3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5D654E3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D654E3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3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D654E3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5D654E3B"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3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5D654E3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3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5D654E3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4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5D654E41"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5D654E42"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5D654E43"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5D654E4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5D654E4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4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5D654E4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4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5D654E4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4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5D654E4B" w14:textId="77777777" w:rsidR="00E70A87" w:rsidRPr="00C2220A" w:rsidRDefault="00E70A87" w:rsidP="00E70A87">
      <w:pPr>
        <w:pStyle w:val="ListParagraph"/>
        <w:rPr>
          <w:rFonts w:ascii="Arial" w:hAnsi="Arial" w:cs="Arial"/>
          <w:i/>
          <w:sz w:val="14"/>
          <w:szCs w:val="14"/>
          <w:lang w:val="en-GB"/>
        </w:rPr>
      </w:pPr>
    </w:p>
    <w:p w14:paraId="5D654E4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5D654E4D" w14:textId="77777777" w:rsidR="00E70A87" w:rsidRPr="00C2220A" w:rsidRDefault="00E70A87" w:rsidP="00E70A87">
      <w:pPr>
        <w:pStyle w:val="ListParagraph"/>
        <w:rPr>
          <w:rFonts w:ascii="Arial" w:hAnsi="Arial" w:cs="Arial"/>
          <w:i/>
          <w:sz w:val="14"/>
          <w:szCs w:val="14"/>
          <w:lang w:val="en-GB"/>
        </w:rPr>
      </w:pPr>
    </w:p>
    <w:p w14:paraId="5D654E4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5D654E4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5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5D654E51"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52"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5D654E53" w14:textId="77777777" w:rsidR="00E70A87" w:rsidRPr="00C2220A" w:rsidRDefault="00E70A87" w:rsidP="00E70A87">
      <w:pPr>
        <w:pStyle w:val="ListParagraph"/>
        <w:ind w:left="567"/>
        <w:rPr>
          <w:rFonts w:ascii="Arial" w:hAnsi="Arial" w:cs="Arial"/>
          <w:sz w:val="14"/>
          <w:szCs w:val="14"/>
          <w:lang w:val="en-GB"/>
        </w:rPr>
      </w:pPr>
    </w:p>
    <w:p w14:paraId="5D654E5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5D654E55" w14:textId="77777777" w:rsidR="00E70A87" w:rsidRPr="00C2220A" w:rsidRDefault="00E70A87" w:rsidP="00E70A87">
      <w:pPr>
        <w:pStyle w:val="ListParagraph"/>
        <w:rPr>
          <w:rFonts w:ascii="Arial" w:hAnsi="Arial" w:cs="Arial"/>
          <w:i/>
          <w:sz w:val="14"/>
          <w:szCs w:val="14"/>
          <w:lang w:val="en-GB"/>
        </w:rPr>
      </w:pPr>
    </w:p>
    <w:p w14:paraId="5D654E5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5D654E57" w14:textId="77777777" w:rsidR="00E70A87" w:rsidRPr="00C2220A" w:rsidRDefault="00E70A87" w:rsidP="00E70A87">
      <w:pPr>
        <w:pStyle w:val="ListParagraph"/>
        <w:rPr>
          <w:rFonts w:ascii="Arial" w:hAnsi="Arial" w:cs="Arial"/>
          <w:sz w:val="14"/>
          <w:szCs w:val="14"/>
          <w:lang w:val="en-GB"/>
        </w:rPr>
      </w:pPr>
    </w:p>
    <w:p w14:paraId="5D654E5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5D654E5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654E5A"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5D654E5B" w14:textId="77777777" w:rsidR="00E70A87" w:rsidRPr="00C2220A" w:rsidRDefault="00E70A87" w:rsidP="00E70A87">
      <w:pPr>
        <w:pStyle w:val="ListParagraph"/>
        <w:rPr>
          <w:rFonts w:ascii="Arial" w:hAnsi="Arial" w:cs="Arial"/>
          <w:sz w:val="14"/>
          <w:szCs w:val="14"/>
          <w:lang w:val="en-GB"/>
        </w:rPr>
      </w:pPr>
    </w:p>
    <w:p w14:paraId="5D654E5C"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5D654E5D" w14:textId="77777777" w:rsidR="00E70A87" w:rsidRPr="00C2220A" w:rsidRDefault="00E70A87" w:rsidP="00E70A87">
      <w:pPr>
        <w:pStyle w:val="ListParagraph"/>
        <w:rPr>
          <w:rFonts w:ascii="Arial" w:hAnsi="Arial" w:cs="Arial"/>
          <w:sz w:val="14"/>
          <w:szCs w:val="14"/>
          <w:lang w:val="en-GB"/>
        </w:rPr>
      </w:pPr>
    </w:p>
    <w:p w14:paraId="5D654E5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5D654E5F" w14:textId="77777777" w:rsidR="00E70A87" w:rsidRPr="00C2220A" w:rsidRDefault="00E70A87" w:rsidP="00E70A87">
      <w:pPr>
        <w:pStyle w:val="ListParagraph"/>
        <w:ind w:left="567"/>
        <w:rPr>
          <w:rFonts w:ascii="Arial" w:hAnsi="Arial" w:cs="Arial"/>
          <w:sz w:val="14"/>
          <w:szCs w:val="14"/>
          <w:lang w:val="en-GB"/>
        </w:rPr>
      </w:pPr>
    </w:p>
    <w:p w14:paraId="5D654E60"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D654E61"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45E8" w14:textId="77777777" w:rsidR="004947D9" w:rsidRDefault="004947D9">
      <w:r>
        <w:separator/>
      </w:r>
    </w:p>
    <w:p w14:paraId="7CF48A8D" w14:textId="77777777" w:rsidR="004947D9" w:rsidRDefault="004947D9"/>
    <w:p w14:paraId="4C74490B" w14:textId="77777777" w:rsidR="004947D9" w:rsidRDefault="004947D9"/>
    <w:p w14:paraId="242314B9" w14:textId="77777777" w:rsidR="004947D9" w:rsidRDefault="004947D9"/>
  </w:endnote>
  <w:endnote w:type="continuationSeparator" w:id="0">
    <w:p w14:paraId="2BDF07B8" w14:textId="77777777" w:rsidR="004947D9" w:rsidRDefault="004947D9">
      <w:r>
        <w:continuationSeparator/>
      </w:r>
    </w:p>
    <w:p w14:paraId="2637EED8" w14:textId="77777777" w:rsidR="004947D9" w:rsidRDefault="004947D9"/>
    <w:p w14:paraId="4AD29582" w14:textId="77777777" w:rsidR="004947D9" w:rsidRDefault="004947D9"/>
    <w:p w14:paraId="0BBE692E" w14:textId="77777777" w:rsidR="004947D9" w:rsidRDefault="004947D9"/>
  </w:endnote>
  <w:endnote w:type="continuationNotice" w:id="1">
    <w:p w14:paraId="7FE9A806" w14:textId="77777777" w:rsidR="004947D9" w:rsidRDefault="0049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79" w14:textId="77777777" w:rsidR="004947D9" w:rsidRDefault="004947D9"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54E7A" w14:textId="77777777" w:rsidR="004947D9" w:rsidRDefault="004947D9"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7B" w14:textId="77777777" w:rsidR="004947D9" w:rsidRDefault="004947D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5D654E7C" w14:textId="77777777" w:rsidR="004947D9" w:rsidRDefault="004947D9">
    <w:pPr>
      <w:pStyle w:val="Footer"/>
      <w:jc w:val="right"/>
    </w:pPr>
  </w:p>
  <w:p w14:paraId="5D654E7D" w14:textId="77777777" w:rsidR="004947D9" w:rsidRDefault="004947D9"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7E" w14:textId="77777777" w:rsidR="004947D9" w:rsidRDefault="004947D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5D654E7F" w14:textId="77777777" w:rsidR="004947D9" w:rsidRDefault="004947D9"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6" w14:textId="77777777" w:rsidR="004947D9" w:rsidRDefault="004947D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5D654E87" w14:textId="77777777" w:rsidR="004947D9" w:rsidRDefault="004947D9">
    <w:pPr>
      <w:pStyle w:val="Footer"/>
      <w:jc w:val="right"/>
    </w:pPr>
  </w:p>
  <w:p w14:paraId="5D654E88" w14:textId="77777777" w:rsidR="004947D9" w:rsidRDefault="004947D9"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C" w14:textId="77777777" w:rsidR="004947D9" w:rsidRDefault="004947D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5D654E8D" w14:textId="77777777" w:rsidR="004947D9" w:rsidRDefault="004947D9">
    <w:pPr>
      <w:pStyle w:val="Footer"/>
      <w:jc w:val="right"/>
    </w:pPr>
  </w:p>
  <w:p w14:paraId="5D654E8E" w14:textId="77777777" w:rsidR="004947D9" w:rsidRDefault="004947D9"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87F7" w14:textId="77777777" w:rsidR="004947D9" w:rsidRDefault="004947D9">
      <w:r>
        <w:separator/>
      </w:r>
    </w:p>
    <w:p w14:paraId="66DFFBF9" w14:textId="77777777" w:rsidR="004947D9" w:rsidRDefault="004947D9"/>
    <w:p w14:paraId="39D27937" w14:textId="77777777" w:rsidR="004947D9" w:rsidRDefault="004947D9"/>
    <w:p w14:paraId="5A811330" w14:textId="77777777" w:rsidR="004947D9" w:rsidRDefault="004947D9"/>
  </w:footnote>
  <w:footnote w:type="continuationSeparator" w:id="0">
    <w:p w14:paraId="73ADD076" w14:textId="77777777" w:rsidR="004947D9" w:rsidRDefault="004947D9">
      <w:r>
        <w:continuationSeparator/>
      </w:r>
    </w:p>
    <w:p w14:paraId="6E232CEF" w14:textId="77777777" w:rsidR="004947D9" w:rsidRDefault="004947D9"/>
    <w:p w14:paraId="567FC695" w14:textId="77777777" w:rsidR="004947D9" w:rsidRDefault="004947D9"/>
    <w:p w14:paraId="7EF22269" w14:textId="77777777" w:rsidR="004947D9" w:rsidRDefault="004947D9"/>
  </w:footnote>
  <w:footnote w:type="continuationNotice" w:id="1">
    <w:p w14:paraId="02422D32" w14:textId="77777777" w:rsidR="004947D9" w:rsidRDefault="004947D9"/>
  </w:footnote>
  <w:footnote w:id="2">
    <w:p w14:paraId="5D654E93" w14:textId="77777777" w:rsidR="004947D9" w:rsidRPr="00945A73" w:rsidRDefault="004947D9"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3">
    <w:p w14:paraId="5D654E94" w14:textId="77777777" w:rsidR="004947D9" w:rsidRPr="00685852" w:rsidRDefault="004947D9"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5D654E95" w14:textId="77777777" w:rsidR="004947D9" w:rsidRPr="00685852" w:rsidRDefault="004947D9" w:rsidP="00E70A87">
      <w:pPr>
        <w:pStyle w:val="FootnoteText"/>
        <w:rPr>
          <w:sz w:val="12"/>
          <w:szCs w:val="12"/>
          <w:lang w:val="en-US"/>
        </w:rPr>
      </w:pPr>
      <w:r w:rsidRPr="00685852">
        <w:rPr>
          <w:sz w:val="12"/>
          <w:szCs w:val="12"/>
          <w:lang w:val="en-US"/>
        </w:rPr>
        <w:t>index.html</w:t>
      </w:r>
    </w:p>
  </w:footnote>
  <w:footnote w:id="4">
    <w:p w14:paraId="5D654E96" w14:textId="77777777" w:rsidR="004947D9" w:rsidRPr="000139F8" w:rsidRDefault="004947D9"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5D654E97" w14:textId="77777777" w:rsidR="004947D9" w:rsidRPr="00945A73" w:rsidRDefault="004947D9" w:rsidP="00E70A87">
      <w:pPr>
        <w:pStyle w:val="FootnoteText"/>
        <w:rPr>
          <w:sz w:val="14"/>
          <w:szCs w:val="14"/>
          <w:lang w:val="en-US"/>
        </w:rPr>
      </w:pPr>
    </w:p>
  </w:footnote>
  <w:footnote w:id="5">
    <w:p w14:paraId="5D654E98" w14:textId="77777777" w:rsidR="004947D9" w:rsidRPr="00685852" w:rsidRDefault="004947D9"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5D654E99" w14:textId="77777777" w:rsidR="004947D9" w:rsidRPr="00E70A87" w:rsidRDefault="004947D9"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5D654E9A" w14:textId="77777777" w:rsidR="004947D9" w:rsidRPr="00D94CB3" w:rsidRDefault="004947D9"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5D654E9B" w14:textId="77777777" w:rsidR="004947D9" w:rsidRDefault="004947D9"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5D654E9C" w14:textId="77777777" w:rsidR="004947D9" w:rsidRPr="005134D0" w:rsidRDefault="004947D9"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76" w14:textId="77777777" w:rsidR="004947D9" w:rsidRDefault="00A67447">
    <w:pPr>
      <w:pStyle w:val="Header"/>
    </w:pPr>
    <w:r>
      <w:rPr>
        <w:noProof/>
      </w:rPr>
      <w:pict w14:anchorId="5D654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B" w14:textId="77777777" w:rsidR="004947D9" w:rsidRPr="00824364" w:rsidRDefault="004947D9"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78" w14:textId="3F471958" w:rsidR="004947D9" w:rsidRPr="00AC3C84" w:rsidRDefault="004947D9" w:rsidP="004947D9">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25A4293A" wp14:editId="25CE4AE6">
          <wp:extent cx="1762125" cy="311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C0D0" w14:textId="7F277A80" w:rsidR="004947D9" w:rsidRDefault="004947D9">
    <w:pPr>
      <w:pStyle w:val="Header"/>
    </w:pPr>
    <w:r>
      <w:tab/>
    </w:r>
    <w:r>
      <w:tab/>
    </w:r>
    <w:r>
      <w:rPr>
        <w:noProof/>
      </w:rPr>
      <w:drawing>
        <wp:inline distT="0" distB="0" distL="0" distR="0" wp14:anchorId="2D83F022" wp14:editId="39A0111C">
          <wp:extent cx="1762125" cy="311150"/>
          <wp:effectExtent l="0" t="0" r="9525" b="0"/>
          <wp:docPr id="344854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0" w14:textId="77777777" w:rsidR="004947D9" w:rsidRDefault="00A67447">
    <w:pPr>
      <w:pStyle w:val="Header"/>
    </w:pPr>
    <w:r>
      <w:rPr>
        <w:noProof/>
      </w:rPr>
      <w:pict w14:anchorId="5D654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1" w14:textId="77777777" w:rsidR="004947D9" w:rsidRPr="00AF2CBD" w:rsidRDefault="004947D9"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654E82" w14:textId="77777777" w:rsidR="004947D9" w:rsidRPr="00AF2CBD" w:rsidRDefault="004947D9"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3" w14:textId="77777777" w:rsidR="004947D9" w:rsidRDefault="00A67447">
    <w:pPr>
      <w:pStyle w:val="Header"/>
    </w:pPr>
    <w:r>
      <w:rPr>
        <w:noProof/>
      </w:rPr>
      <w:pict w14:anchorId="5D654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4" w14:textId="77777777" w:rsidR="004947D9" w:rsidRDefault="00A67447">
    <w:pPr>
      <w:pStyle w:val="Header"/>
    </w:pPr>
    <w:r>
      <w:rPr>
        <w:noProof/>
      </w:rPr>
      <w:pict w14:anchorId="5D654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8237;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5" w14:textId="77777777" w:rsidR="004947D9" w:rsidRPr="00824364" w:rsidRDefault="004947D9"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E89" w14:textId="77777777" w:rsidR="004947D9" w:rsidRPr="00E033E8" w:rsidRDefault="004947D9"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5D654E8A" w14:textId="77777777" w:rsidR="004947D9" w:rsidRPr="0095224D" w:rsidRDefault="004947D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37D7FD8"/>
    <w:multiLevelType w:val="hybridMultilevel"/>
    <w:tmpl w:val="F09E63C8"/>
    <w:lvl w:ilvl="0" w:tplc="ACC205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6551E"/>
    <w:multiLevelType w:val="hybridMultilevel"/>
    <w:tmpl w:val="3EBE8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E90FAE"/>
    <w:multiLevelType w:val="hybridMultilevel"/>
    <w:tmpl w:val="2BB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208A"/>
    <w:multiLevelType w:val="hybridMultilevel"/>
    <w:tmpl w:val="266ED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D691C"/>
    <w:multiLevelType w:val="hybridMultilevel"/>
    <w:tmpl w:val="50541D80"/>
    <w:lvl w:ilvl="0" w:tplc="51E0925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D572683"/>
    <w:multiLevelType w:val="hybridMultilevel"/>
    <w:tmpl w:val="4D5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3F50"/>
    <w:multiLevelType w:val="hybridMultilevel"/>
    <w:tmpl w:val="56E0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30053"/>
    <w:multiLevelType w:val="hybridMultilevel"/>
    <w:tmpl w:val="5E0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20F0554"/>
    <w:multiLevelType w:val="hybridMultilevel"/>
    <w:tmpl w:val="24428330"/>
    <w:lvl w:ilvl="0" w:tplc="51E092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5C08D9"/>
    <w:multiLevelType w:val="hybridMultilevel"/>
    <w:tmpl w:val="6CE87C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4D009E"/>
    <w:multiLevelType w:val="hybridMultilevel"/>
    <w:tmpl w:val="DA1C1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F736089"/>
    <w:multiLevelType w:val="hybridMultilevel"/>
    <w:tmpl w:val="4D3AF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27"/>
  </w:num>
  <w:num w:numId="4">
    <w:abstractNumId w:val="15"/>
  </w:num>
  <w:num w:numId="5">
    <w:abstractNumId w:val="29"/>
  </w:num>
  <w:num w:numId="6">
    <w:abstractNumId w:val="18"/>
  </w:num>
  <w:num w:numId="7">
    <w:abstractNumId w:val="19"/>
  </w:num>
  <w:num w:numId="8">
    <w:abstractNumId w:val="28"/>
  </w:num>
  <w:num w:numId="9">
    <w:abstractNumId w:val="13"/>
  </w:num>
  <w:num w:numId="10">
    <w:abstractNumId w:val="13"/>
    <w:lvlOverride w:ilvl="0">
      <w:startOverride w:val="1"/>
    </w:lvlOverride>
  </w:num>
  <w:num w:numId="11">
    <w:abstractNumId w:val="20"/>
  </w:num>
  <w:num w:numId="12">
    <w:abstractNumId w:val="4"/>
  </w:num>
  <w:num w:numId="13">
    <w:abstractNumId w:val="25"/>
  </w:num>
  <w:num w:numId="14">
    <w:abstractNumId w:val="14"/>
  </w:num>
  <w:num w:numId="15">
    <w:abstractNumId w:val="7"/>
  </w:num>
  <w:num w:numId="16">
    <w:abstractNumId w:val="0"/>
  </w:num>
  <w:num w:numId="17">
    <w:abstractNumId w:val="26"/>
  </w:num>
  <w:num w:numId="18">
    <w:abstractNumId w:val="21"/>
  </w:num>
  <w:num w:numId="19">
    <w:abstractNumId w:val="23"/>
  </w:num>
  <w:num w:numId="20">
    <w:abstractNumId w:val="1"/>
  </w:num>
  <w:num w:numId="21">
    <w:abstractNumId w:val="17"/>
  </w:num>
  <w:num w:numId="22">
    <w:abstractNumId w:val="30"/>
  </w:num>
  <w:num w:numId="23">
    <w:abstractNumId w:val="16"/>
  </w:num>
  <w:num w:numId="24">
    <w:abstractNumId w:val="2"/>
  </w:num>
  <w:num w:numId="25">
    <w:abstractNumId w:val="6"/>
  </w:num>
  <w:num w:numId="26">
    <w:abstractNumId w:val="24"/>
  </w:num>
  <w:num w:numId="27">
    <w:abstractNumId w:val="31"/>
  </w:num>
  <w:num w:numId="28">
    <w:abstractNumId w:val="12"/>
  </w:num>
  <w:num w:numId="29">
    <w:abstractNumId w:val="10"/>
  </w:num>
  <w:num w:numId="30">
    <w:abstractNumId w:val="11"/>
  </w:num>
  <w:num w:numId="31">
    <w:abstractNumId w:val="8"/>
  </w:num>
  <w:num w:numId="32">
    <w:abstractNumId w:val="5"/>
  </w:num>
  <w:num w:numId="3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270B5"/>
    <w:rsid w:val="000304F7"/>
    <w:rsid w:val="000312EB"/>
    <w:rsid w:val="000359B6"/>
    <w:rsid w:val="00036A20"/>
    <w:rsid w:val="00036F78"/>
    <w:rsid w:val="00036FC5"/>
    <w:rsid w:val="00037710"/>
    <w:rsid w:val="0003798A"/>
    <w:rsid w:val="00040D9E"/>
    <w:rsid w:val="00040EBB"/>
    <w:rsid w:val="000413AF"/>
    <w:rsid w:val="00042B90"/>
    <w:rsid w:val="00042C54"/>
    <w:rsid w:val="000431A6"/>
    <w:rsid w:val="000442DA"/>
    <w:rsid w:val="000445E3"/>
    <w:rsid w:val="00045189"/>
    <w:rsid w:val="000454BC"/>
    <w:rsid w:val="0004646D"/>
    <w:rsid w:val="0005170B"/>
    <w:rsid w:val="00051FE3"/>
    <w:rsid w:val="00053D3E"/>
    <w:rsid w:val="000543FC"/>
    <w:rsid w:val="00055B12"/>
    <w:rsid w:val="0005692B"/>
    <w:rsid w:val="00056A45"/>
    <w:rsid w:val="0005717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1915"/>
    <w:rsid w:val="000927D6"/>
    <w:rsid w:val="00092CEC"/>
    <w:rsid w:val="000934DB"/>
    <w:rsid w:val="000940AC"/>
    <w:rsid w:val="000947A8"/>
    <w:rsid w:val="00095704"/>
    <w:rsid w:val="000958EF"/>
    <w:rsid w:val="00095C27"/>
    <w:rsid w:val="00096193"/>
    <w:rsid w:val="0009657F"/>
    <w:rsid w:val="000A0728"/>
    <w:rsid w:val="000A13CF"/>
    <w:rsid w:val="000A15E5"/>
    <w:rsid w:val="000A23D5"/>
    <w:rsid w:val="000A24B5"/>
    <w:rsid w:val="000A268C"/>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C736F"/>
    <w:rsid w:val="000D004C"/>
    <w:rsid w:val="000D1609"/>
    <w:rsid w:val="000D1C05"/>
    <w:rsid w:val="000D1FF5"/>
    <w:rsid w:val="000D24EC"/>
    <w:rsid w:val="000D2A29"/>
    <w:rsid w:val="000D3C68"/>
    <w:rsid w:val="000D3F5A"/>
    <w:rsid w:val="000D42DB"/>
    <w:rsid w:val="000D5D90"/>
    <w:rsid w:val="000D6234"/>
    <w:rsid w:val="000D7550"/>
    <w:rsid w:val="000E0268"/>
    <w:rsid w:val="000E06C5"/>
    <w:rsid w:val="000E11A7"/>
    <w:rsid w:val="000E15E3"/>
    <w:rsid w:val="000E1E7F"/>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0E6"/>
    <w:rsid w:val="001119EC"/>
    <w:rsid w:val="00111F0F"/>
    <w:rsid w:val="00113337"/>
    <w:rsid w:val="00114323"/>
    <w:rsid w:val="0011442E"/>
    <w:rsid w:val="00114BE0"/>
    <w:rsid w:val="0011551A"/>
    <w:rsid w:val="00115EAB"/>
    <w:rsid w:val="00116136"/>
    <w:rsid w:val="00116564"/>
    <w:rsid w:val="00117DFD"/>
    <w:rsid w:val="001203F3"/>
    <w:rsid w:val="00121E24"/>
    <w:rsid w:val="00122EDC"/>
    <w:rsid w:val="00123A97"/>
    <w:rsid w:val="00124CEC"/>
    <w:rsid w:val="001265BF"/>
    <w:rsid w:val="001266CD"/>
    <w:rsid w:val="00130CBB"/>
    <w:rsid w:val="00131650"/>
    <w:rsid w:val="0013231B"/>
    <w:rsid w:val="001333B7"/>
    <w:rsid w:val="001337F7"/>
    <w:rsid w:val="00133F84"/>
    <w:rsid w:val="001363CE"/>
    <w:rsid w:val="00136E12"/>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390E"/>
    <w:rsid w:val="001844AC"/>
    <w:rsid w:val="00184703"/>
    <w:rsid w:val="00184B63"/>
    <w:rsid w:val="00190000"/>
    <w:rsid w:val="00191B7D"/>
    <w:rsid w:val="0019531D"/>
    <w:rsid w:val="0019532B"/>
    <w:rsid w:val="00195D7B"/>
    <w:rsid w:val="00196755"/>
    <w:rsid w:val="00196D78"/>
    <w:rsid w:val="001A0459"/>
    <w:rsid w:val="001A123D"/>
    <w:rsid w:val="001A167D"/>
    <w:rsid w:val="001A3747"/>
    <w:rsid w:val="001A4662"/>
    <w:rsid w:val="001A593D"/>
    <w:rsid w:val="001A5C8A"/>
    <w:rsid w:val="001A690F"/>
    <w:rsid w:val="001A69BE"/>
    <w:rsid w:val="001A6E5B"/>
    <w:rsid w:val="001B2C38"/>
    <w:rsid w:val="001B2F9E"/>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4EF6"/>
    <w:rsid w:val="001D5E56"/>
    <w:rsid w:val="001D6511"/>
    <w:rsid w:val="001D6914"/>
    <w:rsid w:val="001D6BC6"/>
    <w:rsid w:val="001D6D3C"/>
    <w:rsid w:val="001D6F10"/>
    <w:rsid w:val="001D724E"/>
    <w:rsid w:val="001D73C8"/>
    <w:rsid w:val="001E2F9A"/>
    <w:rsid w:val="001E33D7"/>
    <w:rsid w:val="001E3DD5"/>
    <w:rsid w:val="001E5EB2"/>
    <w:rsid w:val="001E63FF"/>
    <w:rsid w:val="001E66AD"/>
    <w:rsid w:val="001E7997"/>
    <w:rsid w:val="001E7B6B"/>
    <w:rsid w:val="001E7C99"/>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4AB"/>
    <w:rsid w:val="00212740"/>
    <w:rsid w:val="00214FD3"/>
    <w:rsid w:val="00220899"/>
    <w:rsid w:val="00220931"/>
    <w:rsid w:val="00220973"/>
    <w:rsid w:val="002213C8"/>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37425"/>
    <w:rsid w:val="00241192"/>
    <w:rsid w:val="00241A84"/>
    <w:rsid w:val="002422DD"/>
    <w:rsid w:val="002422E7"/>
    <w:rsid w:val="00243EF1"/>
    <w:rsid w:val="00244244"/>
    <w:rsid w:val="00244FFC"/>
    <w:rsid w:val="00247356"/>
    <w:rsid w:val="00247A76"/>
    <w:rsid w:val="00247A7F"/>
    <w:rsid w:val="00247A88"/>
    <w:rsid w:val="00247E1E"/>
    <w:rsid w:val="002508AA"/>
    <w:rsid w:val="002519D8"/>
    <w:rsid w:val="00253DB1"/>
    <w:rsid w:val="002540EB"/>
    <w:rsid w:val="00254874"/>
    <w:rsid w:val="00254E61"/>
    <w:rsid w:val="00255370"/>
    <w:rsid w:val="0025588D"/>
    <w:rsid w:val="002558DF"/>
    <w:rsid w:val="00257504"/>
    <w:rsid w:val="0025765A"/>
    <w:rsid w:val="00260BAF"/>
    <w:rsid w:val="002615CE"/>
    <w:rsid w:val="00262B58"/>
    <w:rsid w:val="00263EB2"/>
    <w:rsid w:val="00264D0F"/>
    <w:rsid w:val="00265F16"/>
    <w:rsid w:val="00265F69"/>
    <w:rsid w:val="002666D6"/>
    <w:rsid w:val="00267628"/>
    <w:rsid w:val="002678C3"/>
    <w:rsid w:val="002702FE"/>
    <w:rsid w:val="00270EC9"/>
    <w:rsid w:val="00271666"/>
    <w:rsid w:val="0027197E"/>
    <w:rsid w:val="00271E93"/>
    <w:rsid w:val="002734E1"/>
    <w:rsid w:val="00275983"/>
    <w:rsid w:val="002762CC"/>
    <w:rsid w:val="00280A05"/>
    <w:rsid w:val="00280E09"/>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A7BB7"/>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149"/>
    <w:rsid w:val="002F08A8"/>
    <w:rsid w:val="002F12CE"/>
    <w:rsid w:val="002F1B00"/>
    <w:rsid w:val="002F1D3B"/>
    <w:rsid w:val="002F21C9"/>
    <w:rsid w:val="002F273F"/>
    <w:rsid w:val="002F34DC"/>
    <w:rsid w:val="002F3522"/>
    <w:rsid w:val="002F3FCB"/>
    <w:rsid w:val="00300C56"/>
    <w:rsid w:val="00300EDA"/>
    <w:rsid w:val="00301011"/>
    <w:rsid w:val="003019A7"/>
    <w:rsid w:val="0030209B"/>
    <w:rsid w:val="00302A46"/>
    <w:rsid w:val="0030366A"/>
    <w:rsid w:val="0030613F"/>
    <w:rsid w:val="00306828"/>
    <w:rsid w:val="003068D6"/>
    <w:rsid w:val="00306E8A"/>
    <w:rsid w:val="0031036F"/>
    <w:rsid w:val="0031093B"/>
    <w:rsid w:val="00310C85"/>
    <w:rsid w:val="00311924"/>
    <w:rsid w:val="00311DF2"/>
    <w:rsid w:val="003121EC"/>
    <w:rsid w:val="00312794"/>
    <w:rsid w:val="00312B47"/>
    <w:rsid w:val="0031361B"/>
    <w:rsid w:val="00314644"/>
    <w:rsid w:val="00314FA2"/>
    <w:rsid w:val="00315109"/>
    <w:rsid w:val="00315716"/>
    <w:rsid w:val="00315D8F"/>
    <w:rsid w:val="003165F8"/>
    <w:rsid w:val="003210FC"/>
    <w:rsid w:val="003217B2"/>
    <w:rsid w:val="00322845"/>
    <w:rsid w:val="0032288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2982"/>
    <w:rsid w:val="00343B69"/>
    <w:rsid w:val="0034406E"/>
    <w:rsid w:val="0034564F"/>
    <w:rsid w:val="00346573"/>
    <w:rsid w:val="00350EF2"/>
    <w:rsid w:val="00351B90"/>
    <w:rsid w:val="00352F4E"/>
    <w:rsid w:val="0035323B"/>
    <w:rsid w:val="00353534"/>
    <w:rsid w:val="00353D1D"/>
    <w:rsid w:val="00353D54"/>
    <w:rsid w:val="00353E34"/>
    <w:rsid w:val="003559B6"/>
    <w:rsid w:val="0035649F"/>
    <w:rsid w:val="00357D33"/>
    <w:rsid w:val="00360129"/>
    <w:rsid w:val="0036021D"/>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05B"/>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1CA9"/>
    <w:rsid w:val="003E20E9"/>
    <w:rsid w:val="003E2ADC"/>
    <w:rsid w:val="003E2E8A"/>
    <w:rsid w:val="003E3C82"/>
    <w:rsid w:val="003E3E67"/>
    <w:rsid w:val="003E4C8E"/>
    <w:rsid w:val="003E4EF9"/>
    <w:rsid w:val="003E560A"/>
    <w:rsid w:val="003E56B6"/>
    <w:rsid w:val="003E7BA8"/>
    <w:rsid w:val="003F01EF"/>
    <w:rsid w:val="003F0AC6"/>
    <w:rsid w:val="003F2472"/>
    <w:rsid w:val="003F2880"/>
    <w:rsid w:val="003F3333"/>
    <w:rsid w:val="003F37E8"/>
    <w:rsid w:val="003F3EED"/>
    <w:rsid w:val="003F4F0F"/>
    <w:rsid w:val="003F5523"/>
    <w:rsid w:val="003F5D23"/>
    <w:rsid w:val="003F5DD1"/>
    <w:rsid w:val="003F621A"/>
    <w:rsid w:val="003F7515"/>
    <w:rsid w:val="003F7F45"/>
    <w:rsid w:val="00400EEC"/>
    <w:rsid w:val="004018AC"/>
    <w:rsid w:val="00402B5A"/>
    <w:rsid w:val="00403B28"/>
    <w:rsid w:val="0040504F"/>
    <w:rsid w:val="00405CEE"/>
    <w:rsid w:val="0040719C"/>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27FEB"/>
    <w:rsid w:val="004312A4"/>
    <w:rsid w:val="00433246"/>
    <w:rsid w:val="004332CE"/>
    <w:rsid w:val="004335EB"/>
    <w:rsid w:val="004339B9"/>
    <w:rsid w:val="00433AC1"/>
    <w:rsid w:val="00433CDE"/>
    <w:rsid w:val="00434A1E"/>
    <w:rsid w:val="00435911"/>
    <w:rsid w:val="00435C6A"/>
    <w:rsid w:val="00436032"/>
    <w:rsid w:val="004362B0"/>
    <w:rsid w:val="00436F2F"/>
    <w:rsid w:val="00437A3B"/>
    <w:rsid w:val="00437E79"/>
    <w:rsid w:val="00440360"/>
    <w:rsid w:val="004409C7"/>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0A2A"/>
    <w:rsid w:val="00462E77"/>
    <w:rsid w:val="00463910"/>
    <w:rsid w:val="00465394"/>
    <w:rsid w:val="004653B9"/>
    <w:rsid w:val="00465618"/>
    <w:rsid w:val="004659E5"/>
    <w:rsid w:val="00466BA9"/>
    <w:rsid w:val="0047066F"/>
    <w:rsid w:val="00470CB8"/>
    <w:rsid w:val="00473E00"/>
    <w:rsid w:val="00475446"/>
    <w:rsid w:val="004756BB"/>
    <w:rsid w:val="004761A0"/>
    <w:rsid w:val="00477032"/>
    <w:rsid w:val="00477489"/>
    <w:rsid w:val="00483A71"/>
    <w:rsid w:val="00484E5B"/>
    <w:rsid w:val="00490908"/>
    <w:rsid w:val="00491814"/>
    <w:rsid w:val="00492400"/>
    <w:rsid w:val="004924BB"/>
    <w:rsid w:val="004943A3"/>
    <w:rsid w:val="0049458A"/>
    <w:rsid w:val="004947D9"/>
    <w:rsid w:val="00496A6E"/>
    <w:rsid w:val="004A008C"/>
    <w:rsid w:val="004A078C"/>
    <w:rsid w:val="004A2061"/>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4B2"/>
    <w:rsid w:val="004F1CB3"/>
    <w:rsid w:val="004F25E8"/>
    <w:rsid w:val="004F43EA"/>
    <w:rsid w:val="004F5899"/>
    <w:rsid w:val="004F5FCF"/>
    <w:rsid w:val="004F6D12"/>
    <w:rsid w:val="004F7B1C"/>
    <w:rsid w:val="005008CC"/>
    <w:rsid w:val="00500BBB"/>
    <w:rsid w:val="00501C1F"/>
    <w:rsid w:val="0050274D"/>
    <w:rsid w:val="00503837"/>
    <w:rsid w:val="0050571F"/>
    <w:rsid w:val="005057B0"/>
    <w:rsid w:val="00507A4F"/>
    <w:rsid w:val="005103E8"/>
    <w:rsid w:val="00511371"/>
    <w:rsid w:val="00511FEF"/>
    <w:rsid w:val="00512E85"/>
    <w:rsid w:val="00512EAC"/>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10"/>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2A42"/>
    <w:rsid w:val="0057362D"/>
    <w:rsid w:val="00573AF9"/>
    <w:rsid w:val="005745E3"/>
    <w:rsid w:val="00574E9C"/>
    <w:rsid w:val="00575044"/>
    <w:rsid w:val="00576059"/>
    <w:rsid w:val="0057652F"/>
    <w:rsid w:val="00576B9A"/>
    <w:rsid w:val="00576FD4"/>
    <w:rsid w:val="00580929"/>
    <w:rsid w:val="005829FA"/>
    <w:rsid w:val="00582F00"/>
    <w:rsid w:val="0058442E"/>
    <w:rsid w:val="00586934"/>
    <w:rsid w:val="005870DB"/>
    <w:rsid w:val="00587858"/>
    <w:rsid w:val="00590093"/>
    <w:rsid w:val="0059014A"/>
    <w:rsid w:val="00590549"/>
    <w:rsid w:val="005917C4"/>
    <w:rsid w:val="00591D58"/>
    <w:rsid w:val="00592A4C"/>
    <w:rsid w:val="00592B68"/>
    <w:rsid w:val="005930A1"/>
    <w:rsid w:val="00593F6E"/>
    <w:rsid w:val="0059458C"/>
    <w:rsid w:val="00594E27"/>
    <w:rsid w:val="0059519C"/>
    <w:rsid w:val="00595A81"/>
    <w:rsid w:val="00596374"/>
    <w:rsid w:val="00597262"/>
    <w:rsid w:val="00597FA6"/>
    <w:rsid w:val="005A05C1"/>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4B59"/>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5F7892"/>
    <w:rsid w:val="00600417"/>
    <w:rsid w:val="00602456"/>
    <w:rsid w:val="006029F8"/>
    <w:rsid w:val="0060687A"/>
    <w:rsid w:val="00612641"/>
    <w:rsid w:val="00613038"/>
    <w:rsid w:val="00613A78"/>
    <w:rsid w:val="00613C9E"/>
    <w:rsid w:val="00613CC9"/>
    <w:rsid w:val="00614102"/>
    <w:rsid w:val="00614AD8"/>
    <w:rsid w:val="006152F1"/>
    <w:rsid w:val="006161AD"/>
    <w:rsid w:val="00616E7D"/>
    <w:rsid w:val="00620035"/>
    <w:rsid w:val="006212B4"/>
    <w:rsid w:val="00621A32"/>
    <w:rsid w:val="00621E64"/>
    <w:rsid w:val="00622822"/>
    <w:rsid w:val="0062303E"/>
    <w:rsid w:val="00623096"/>
    <w:rsid w:val="00623423"/>
    <w:rsid w:val="00624B98"/>
    <w:rsid w:val="006251FF"/>
    <w:rsid w:val="00625211"/>
    <w:rsid w:val="00626056"/>
    <w:rsid w:val="006271F9"/>
    <w:rsid w:val="00631020"/>
    <w:rsid w:val="006323F6"/>
    <w:rsid w:val="00632DAA"/>
    <w:rsid w:val="00633EC1"/>
    <w:rsid w:val="00634232"/>
    <w:rsid w:val="00634794"/>
    <w:rsid w:val="006349FB"/>
    <w:rsid w:val="0063573B"/>
    <w:rsid w:val="006360B5"/>
    <w:rsid w:val="00636464"/>
    <w:rsid w:val="00636F43"/>
    <w:rsid w:val="0063757F"/>
    <w:rsid w:val="006377B0"/>
    <w:rsid w:val="00640345"/>
    <w:rsid w:val="006403B3"/>
    <w:rsid w:val="0064280F"/>
    <w:rsid w:val="0064344E"/>
    <w:rsid w:val="0064497A"/>
    <w:rsid w:val="0064750C"/>
    <w:rsid w:val="00647DCF"/>
    <w:rsid w:val="00647FE3"/>
    <w:rsid w:val="00653048"/>
    <w:rsid w:val="0065319B"/>
    <w:rsid w:val="00653750"/>
    <w:rsid w:val="00653FAF"/>
    <w:rsid w:val="00654BD0"/>
    <w:rsid w:val="00656507"/>
    <w:rsid w:val="00656FB1"/>
    <w:rsid w:val="00657FC8"/>
    <w:rsid w:val="0066085C"/>
    <w:rsid w:val="0066129F"/>
    <w:rsid w:val="006613DC"/>
    <w:rsid w:val="0066273A"/>
    <w:rsid w:val="00662C6C"/>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01A"/>
    <w:rsid w:val="006868E5"/>
    <w:rsid w:val="00687E2C"/>
    <w:rsid w:val="0069060F"/>
    <w:rsid w:val="00691DBA"/>
    <w:rsid w:val="006921FA"/>
    <w:rsid w:val="00693A0F"/>
    <w:rsid w:val="00694EB6"/>
    <w:rsid w:val="00695A7E"/>
    <w:rsid w:val="00696253"/>
    <w:rsid w:val="00696F67"/>
    <w:rsid w:val="006A0B33"/>
    <w:rsid w:val="006A0DF4"/>
    <w:rsid w:val="006A1B62"/>
    <w:rsid w:val="006A3C66"/>
    <w:rsid w:val="006A3E4C"/>
    <w:rsid w:val="006A522F"/>
    <w:rsid w:val="006A5545"/>
    <w:rsid w:val="006A64F8"/>
    <w:rsid w:val="006A654E"/>
    <w:rsid w:val="006A72D4"/>
    <w:rsid w:val="006A7AFA"/>
    <w:rsid w:val="006B1CD9"/>
    <w:rsid w:val="006B2428"/>
    <w:rsid w:val="006B2D7F"/>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5D3"/>
    <w:rsid w:val="006C5B95"/>
    <w:rsid w:val="006C5CEF"/>
    <w:rsid w:val="006C649C"/>
    <w:rsid w:val="006C784F"/>
    <w:rsid w:val="006D17F6"/>
    <w:rsid w:val="006D1F47"/>
    <w:rsid w:val="006D2B1C"/>
    <w:rsid w:val="006D399F"/>
    <w:rsid w:val="006D5294"/>
    <w:rsid w:val="006D5F0A"/>
    <w:rsid w:val="006D6665"/>
    <w:rsid w:val="006E21D8"/>
    <w:rsid w:val="006E3195"/>
    <w:rsid w:val="006E351A"/>
    <w:rsid w:val="006E39C6"/>
    <w:rsid w:val="006E458D"/>
    <w:rsid w:val="006E4839"/>
    <w:rsid w:val="006E48F1"/>
    <w:rsid w:val="006E52E9"/>
    <w:rsid w:val="006E708B"/>
    <w:rsid w:val="006E7263"/>
    <w:rsid w:val="006E7B0C"/>
    <w:rsid w:val="006E7B4A"/>
    <w:rsid w:val="006E7EDF"/>
    <w:rsid w:val="006E7F10"/>
    <w:rsid w:val="006F0B83"/>
    <w:rsid w:val="006F0C7E"/>
    <w:rsid w:val="006F0CF2"/>
    <w:rsid w:val="006F10E0"/>
    <w:rsid w:val="006F169E"/>
    <w:rsid w:val="006F2151"/>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09C7"/>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874"/>
    <w:rsid w:val="00731AD4"/>
    <w:rsid w:val="007345A4"/>
    <w:rsid w:val="00734718"/>
    <w:rsid w:val="00734831"/>
    <w:rsid w:val="00736736"/>
    <w:rsid w:val="00736CB4"/>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904"/>
    <w:rsid w:val="00754B8B"/>
    <w:rsid w:val="00754DA3"/>
    <w:rsid w:val="00755EA2"/>
    <w:rsid w:val="0075618B"/>
    <w:rsid w:val="00756E50"/>
    <w:rsid w:val="00760DDC"/>
    <w:rsid w:val="00761543"/>
    <w:rsid w:val="00762CA3"/>
    <w:rsid w:val="00762F76"/>
    <w:rsid w:val="00763981"/>
    <w:rsid w:val="007651E6"/>
    <w:rsid w:val="00765B14"/>
    <w:rsid w:val="007719B5"/>
    <w:rsid w:val="00772007"/>
    <w:rsid w:val="007738E4"/>
    <w:rsid w:val="00774F08"/>
    <w:rsid w:val="0077525C"/>
    <w:rsid w:val="00777341"/>
    <w:rsid w:val="0078036D"/>
    <w:rsid w:val="007818AF"/>
    <w:rsid w:val="00781E83"/>
    <w:rsid w:val="007829CC"/>
    <w:rsid w:val="0078390D"/>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1151"/>
    <w:rsid w:val="007B2E31"/>
    <w:rsid w:val="007B5413"/>
    <w:rsid w:val="007B71AE"/>
    <w:rsid w:val="007B7E68"/>
    <w:rsid w:val="007C09B9"/>
    <w:rsid w:val="007C1D5B"/>
    <w:rsid w:val="007C1F6E"/>
    <w:rsid w:val="007C30D1"/>
    <w:rsid w:val="007C3233"/>
    <w:rsid w:val="007C34B8"/>
    <w:rsid w:val="007C41B3"/>
    <w:rsid w:val="007C5125"/>
    <w:rsid w:val="007C5303"/>
    <w:rsid w:val="007C6625"/>
    <w:rsid w:val="007C6FC4"/>
    <w:rsid w:val="007D0FBC"/>
    <w:rsid w:val="007D3170"/>
    <w:rsid w:val="007D355C"/>
    <w:rsid w:val="007D3B61"/>
    <w:rsid w:val="007D5108"/>
    <w:rsid w:val="007D53AA"/>
    <w:rsid w:val="007D5810"/>
    <w:rsid w:val="007D7AFC"/>
    <w:rsid w:val="007E0A04"/>
    <w:rsid w:val="007E27ED"/>
    <w:rsid w:val="007E36B4"/>
    <w:rsid w:val="007E3848"/>
    <w:rsid w:val="007E5E9F"/>
    <w:rsid w:val="007E7604"/>
    <w:rsid w:val="007E78A6"/>
    <w:rsid w:val="007F09C9"/>
    <w:rsid w:val="007F2295"/>
    <w:rsid w:val="007F26D4"/>
    <w:rsid w:val="007F3036"/>
    <w:rsid w:val="007F5B23"/>
    <w:rsid w:val="007F6ADB"/>
    <w:rsid w:val="007F75A9"/>
    <w:rsid w:val="007F78D6"/>
    <w:rsid w:val="00800519"/>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2216"/>
    <w:rsid w:val="00834012"/>
    <w:rsid w:val="008345E5"/>
    <w:rsid w:val="00836AC0"/>
    <w:rsid w:val="00836E26"/>
    <w:rsid w:val="008378BC"/>
    <w:rsid w:val="00840032"/>
    <w:rsid w:val="00840DA5"/>
    <w:rsid w:val="0084160E"/>
    <w:rsid w:val="008416E9"/>
    <w:rsid w:val="00841840"/>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0934"/>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32D5"/>
    <w:rsid w:val="008A582C"/>
    <w:rsid w:val="008A5B8B"/>
    <w:rsid w:val="008A6671"/>
    <w:rsid w:val="008A6918"/>
    <w:rsid w:val="008A69D6"/>
    <w:rsid w:val="008A79C6"/>
    <w:rsid w:val="008A7B82"/>
    <w:rsid w:val="008B0296"/>
    <w:rsid w:val="008B13BC"/>
    <w:rsid w:val="008B17BA"/>
    <w:rsid w:val="008B191E"/>
    <w:rsid w:val="008B247F"/>
    <w:rsid w:val="008B24E6"/>
    <w:rsid w:val="008B2AB5"/>
    <w:rsid w:val="008B40BF"/>
    <w:rsid w:val="008B49DB"/>
    <w:rsid w:val="008B666A"/>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A3E"/>
    <w:rsid w:val="008D2F23"/>
    <w:rsid w:val="008D4594"/>
    <w:rsid w:val="008D5068"/>
    <w:rsid w:val="008D5871"/>
    <w:rsid w:val="008D5CDE"/>
    <w:rsid w:val="008D5CFD"/>
    <w:rsid w:val="008E0E70"/>
    <w:rsid w:val="008E20FD"/>
    <w:rsid w:val="008E2E9A"/>
    <w:rsid w:val="008E3082"/>
    <w:rsid w:val="008E39B3"/>
    <w:rsid w:val="008E7CAA"/>
    <w:rsid w:val="008F0659"/>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384E"/>
    <w:rsid w:val="009057BE"/>
    <w:rsid w:val="00906018"/>
    <w:rsid w:val="0090662B"/>
    <w:rsid w:val="00906903"/>
    <w:rsid w:val="00907B36"/>
    <w:rsid w:val="00907F99"/>
    <w:rsid w:val="00913BDE"/>
    <w:rsid w:val="00914BDB"/>
    <w:rsid w:val="00915381"/>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2895"/>
    <w:rsid w:val="0093555D"/>
    <w:rsid w:val="0093569F"/>
    <w:rsid w:val="009376F5"/>
    <w:rsid w:val="009377D0"/>
    <w:rsid w:val="009377E5"/>
    <w:rsid w:val="00940CC9"/>
    <w:rsid w:val="0094104F"/>
    <w:rsid w:val="00941803"/>
    <w:rsid w:val="00943602"/>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34F4"/>
    <w:rsid w:val="0096644F"/>
    <w:rsid w:val="00966D65"/>
    <w:rsid w:val="009675D7"/>
    <w:rsid w:val="0096786D"/>
    <w:rsid w:val="00971821"/>
    <w:rsid w:val="00971DC9"/>
    <w:rsid w:val="0097334F"/>
    <w:rsid w:val="009733A8"/>
    <w:rsid w:val="009734F0"/>
    <w:rsid w:val="00973F8C"/>
    <w:rsid w:val="00974937"/>
    <w:rsid w:val="00974E9C"/>
    <w:rsid w:val="00975A7D"/>
    <w:rsid w:val="0097795E"/>
    <w:rsid w:val="009809DB"/>
    <w:rsid w:val="00980CB8"/>
    <w:rsid w:val="00983698"/>
    <w:rsid w:val="00983834"/>
    <w:rsid w:val="00983C16"/>
    <w:rsid w:val="00983C24"/>
    <w:rsid w:val="009849E9"/>
    <w:rsid w:val="00984BED"/>
    <w:rsid w:val="00985033"/>
    <w:rsid w:val="009856B8"/>
    <w:rsid w:val="00991BE9"/>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4B91"/>
    <w:rsid w:val="009A52B4"/>
    <w:rsid w:val="009A716D"/>
    <w:rsid w:val="009A79FC"/>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083"/>
    <w:rsid w:val="009C545B"/>
    <w:rsid w:val="009C60FB"/>
    <w:rsid w:val="009C7EBD"/>
    <w:rsid w:val="009D04B4"/>
    <w:rsid w:val="009D1D64"/>
    <w:rsid w:val="009D3D2A"/>
    <w:rsid w:val="009D48B4"/>
    <w:rsid w:val="009D4E93"/>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29B0"/>
    <w:rsid w:val="009F30AF"/>
    <w:rsid w:val="009F3282"/>
    <w:rsid w:val="009F5759"/>
    <w:rsid w:val="009F6838"/>
    <w:rsid w:val="009F7A35"/>
    <w:rsid w:val="00A0135D"/>
    <w:rsid w:val="00A01DEB"/>
    <w:rsid w:val="00A01E60"/>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3A18"/>
    <w:rsid w:val="00A36E39"/>
    <w:rsid w:val="00A37BE9"/>
    <w:rsid w:val="00A4099A"/>
    <w:rsid w:val="00A40B5F"/>
    <w:rsid w:val="00A434D3"/>
    <w:rsid w:val="00A43E3D"/>
    <w:rsid w:val="00A4404B"/>
    <w:rsid w:val="00A4476D"/>
    <w:rsid w:val="00A45223"/>
    <w:rsid w:val="00A5011C"/>
    <w:rsid w:val="00A51662"/>
    <w:rsid w:val="00A51950"/>
    <w:rsid w:val="00A51DF7"/>
    <w:rsid w:val="00A52849"/>
    <w:rsid w:val="00A52B6E"/>
    <w:rsid w:val="00A531C4"/>
    <w:rsid w:val="00A53756"/>
    <w:rsid w:val="00A53931"/>
    <w:rsid w:val="00A5419C"/>
    <w:rsid w:val="00A542BB"/>
    <w:rsid w:val="00A558A3"/>
    <w:rsid w:val="00A55BEB"/>
    <w:rsid w:val="00A55E1B"/>
    <w:rsid w:val="00A56D12"/>
    <w:rsid w:val="00A56F73"/>
    <w:rsid w:val="00A60494"/>
    <w:rsid w:val="00A645C0"/>
    <w:rsid w:val="00A64CBD"/>
    <w:rsid w:val="00A67447"/>
    <w:rsid w:val="00A67EFE"/>
    <w:rsid w:val="00A7006E"/>
    <w:rsid w:val="00A70A70"/>
    <w:rsid w:val="00A71958"/>
    <w:rsid w:val="00A73195"/>
    <w:rsid w:val="00A7474D"/>
    <w:rsid w:val="00A74773"/>
    <w:rsid w:val="00A760A1"/>
    <w:rsid w:val="00A777ED"/>
    <w:rsid w:val="00A80399"/>
    <w:rsid w:val="00A826DF"/>
    <w:rsid w:val="00A83D40"/>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5DF7"/>
    <w:rsid w:val="00AB60AC"/>
    <w:rsid w:val="00AB7566"/>
    <w:rsid w:val="00AB786C"/>
    <w:rsid w:val="00AC007B"/>
    <w:rsid w:val="00AC00CE"/>
    <w:rsid w:val="00AC1904"/>
    <w:rsid w:val="00AC2C9D"/>
    <w:rsid w:val="00AC2EEC"/>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66D4"/>
    <w:rsid w:val="00AF7500"/>
    <w:rsid w:val="00AF7DF8"/>
    <w:rsid w:val="00B00678"/>
    <w:rsid w:val="00B05E12"/>
    <w:rsid w:val="00B06CD0"/>
    <w:rsid w:val="00B07ED0"/>
    <w:rsid w:val="00B10243"/>
    <w:rsid w:val="00B108CB"/>
    <w:rsid w:val="00B13A4D"/>
    <w:rsid w:val="00B13CB8"/>
    <w:rsid w:val="00B1689A"/>
    <w:rsid w:val="00B20CA6"/>
    <w:rsid w:val="00B21BDF"/>
    <w:rsid w:val="00B23E11"/>
    <w:rsid w:val="00B23E3C"/>
    <w:rsid w:val="00B24220"/>
    <w:rsid w:val="00B25954"/>
    <w:rsid w:val="00B26959"/>
    <w:rsid w:val="00B31216"/>
    <w:rsid w:val="00B31760"/>
    <w:rsid w:val="00B3387B"/>
    <w:rsid w:val="00B339F5"/>
    <w:rsid w:val="00B34458"/>
    <w:rsid w:val="00B35133"/>
    <w:rsid w:val="00B35E3E"/>
    <w:rsid w:val="00B35ED8"/>
    <w:rsid w:val="00B375C7"/>
    <w:rsid w:val="00B37F97"/>
    <w:rsid w:val="00B40134"/>
    <w:rsid w:val="00B41FE2"/>
    <w:rsid w:val="00B42D7F"/>
    <w:rsid w:val="00B440EC"/>
    <w:rsid w:val="00B458FB"/>
    <w:rsid w:val="00B46621"/>
    <w:rsid w:val="00B46C1A"/>
    <w:rsid w:val="00B475A0"/>
    <w:rsid w:val="00B50BD3"/>
    <w:rsid w:val="00B50EEF"/>
    <w:rsid w:val="00B52646"/>
    <w:rsid w:val="00B52899"/>
    <w:rsid w:val="00B534B9"/>
    <w:rsid w:val="00B53A5D"/>
    <w:rsid w:val="00B543CD"/>
    <w:rsid w:val="00B563E4"/>
    <w:rsid w:val="00B57DD2"/>
    <w:rsid w:val="00B629E9"/>
    <w:rsid w:val="00B62A11"/>
    <w:rsid w:val="00B655FE"/>
    <w:rsid w:val="00B66216"/>
    <w:rsid w:val="00B70591"/>
    <w:rsid w:val="00B71178"/>
    <w:rsid w:val="00B716F7"/>
    <w:rsid w:val="00B72C30"/>
    <w:rsid w:val="00B73365"/>
    <w:rsid w:val="00B73F98"/>
    <w:rsid w:val="00B746C1"/>
    <w:rsid w:val="00B75F57"/>
    <w:rsid w:val="00B8153C"/>
    <w:rsid w:val="00B8160A"/>
    <w:rsid w:val="00B82534"/>
    <w:rsid w:val="00B83FDC"/>
    <w:rsid w:val="00B8519A"/>
    <w:rsid w:val="00B85491"/>
    <w:rsid w:val="00B85A9F"/>
    <w:rsid w:val="00B85C4A"/>
    <w:rsid w:val="00B85F46"/>
    <w:rsid w:val="00B869CD"/>
    <w:rsid w:val="00B86A04"/>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262"/>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5DFF"/>
    <w:rsid w:val="00C16FDB"/>
    <w:rsid w:val="00C17432"/>
    <w:rsid w:val="00C2051F"/>
    <w:rsid w:val="00C20D18"/>
    <w:rsid w:val="00C21199"/>
    <w:rsid w:val="00C22C38"/>
    <w:rsid w:val="00C251B9"/>
    <w:rsid w:val="00C25486"/>
    <w:rsid w:val="00C30B88"/>
    <w:rsid w:val="00C33678"/>
    <w:rsid w:val="00C33719"/>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531"/>
    <w:rsid w:val="00C60801"/>
    <w:rsid w:val="00C60AB8"/>
    <w:rsid w:val="00C632E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2953"/>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A77E9"/>
    <w:rsid w:val="00CB06F2"/>
    <w:rsid w:val="00CB0DF6"/>
    <w:rsid w:val="00CB2B74"/>
    <w:rsid w:val="00CB3616"/>
    <w:rsid w:val="00CB3CF6"/>
    <w:rsid w:val="00CB5875"/>
    <w:rsid w:val="00CB5EF9"/>
    <w:rsid w:val="00CB60C7"/>
    <w:rsid w:val="00CB64E5"/>
    <w:rsid w:val="00CB6645"/>
    <w:rsid w:val="00CB66F3"/>
    <w:rsid w:val="00CC3363"/>
    <w:rsid w:val="00CC3E64"/>
    <w:rsid w:val="00CC56D8"/>
    <w:rsid w:val="00CC6F20"/>
    <w:rsid w:val="00CC7155"/>
    <w:rsid w:val="00CC7B2C"/>
    <w:rsid w:val="00CD01A6"/>
    <w:rsid w:val="00CD1884"/>
    <w:rsid w:val="00CD34FE"/>
    <w:rsid w:val="00CD3BBD"/>
    <w:rsid w:val="00CD404D"/>
    <w:rsid w:val="00CD4A6A"/>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25E2"/>
    <w:rsid w:val="00CF373A"/>
    <w:rsid w:val="00CF3778"/>
    <w:rsid w:val="00CF3DFD"/>
    <w:rsid w:val="00CF4F0A"/>
    <w:rsid w:val="00D004CF"/>
    <w:rsid w:val="00D01480"/>
    <w:rsid w:val="00D053E5"/>
    <w:rsid w:val="00D0566D"/>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371A"/>
    <w:rsid w:val="00D64612"/>
    <w:rsid w:val="00D65CCB"/>
    <w:rsid w:val="00D66BC7"/>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49B4"/>
    <w:rsid w:val="00DA5762"/>
    <w:rsid w:val="00DA5F01"/>
    <w:rsid w:val="00DB081E"/>
    <w:rsid w:val="00DB0EA5"/>
    <w:rsid w:val="00DB2AFD"/>
    <w:rsid w:val="00DB2C27"/>
    <w:rsid w:val="00DB366C"/>
    <w:rsid w:val="00DB53B0"/>
    <w:rsid w:val="00DB6411"/>
    <w:rsid w:val="00DB6D90"/>
    <w:rsid w:val="00DB75DA"/>
    <w:rsid w:val="00DC03FC"/>
    <w:rsid w:val="00DC27D3"/>
    <w:rsid w:val="00DC3683"/>
    <w:rsid w:val="00DC5947"/>
    <w:rsid w:val="00DC5F9C"/>
    <w:rsid w:val="00DC6840"/>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EB2"/>
    <w:rsid w:val="00E07F32"/>
    <w:rsid w:val="00E07F33"/>
    <w:rsid w:val="00E1037A"/>
    <w:rsid w:val="00E10E73"/>
    <w:rsid w:val="00E10FE0"/>
    <w:rsid w:val="00E14A54"/>
    <w:rsid w:val="00E15356"/>
    <w:rsid w:val="00E15D6F"/>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3C38"/>
    <w:rsid w:val="00E465AF"/>
    <w:rsid w:val="00E477E0"/>
    <w:rsid w:val="00E47D9C"/>
    <w:rsid w:val="00E50025"/>
    <w:rsid w:val="00E510CE"/>
    <w:rsid w:val="00E5131D"/>
    <w:rsid w:val="00E51E62"/>
    <w:rsid w:val="00E53B37"/>
    <w:rsid w:val="00E55576"/>
    <w:rsid w:val="00E561EA"/>
    <w:rsid w:val="00E57977"/>
    <w:rsid w:val="00E60445"/>
    <w:rsid w:val="00E60B67"/>
    <w:rsid w:val="00E61423"/>
    <w:rsid w:val="00E626D4"/>
    <w:rsid w:val="00E6277E"/>
    <w:rsid w:val="00E6292F"/>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90E"/>
    <w:rsid w:val="00EB0FAF"/>
    <w:rsid w:val="00EB380A"/>
    <w:rsid w:val="00EB7E0A"/>
    <w:rsid w:val="00EC0705"/>
    <w:rsid w:val="00EC0B30"/>
    <w:rsid w:val="00EC0C1B"/>
    <w:rsid w:val="00EC1E4A"/>
    <w:rsid w:val="00EC2FCD"/>
    <w:rsid w:val="00EC4BFA"/>
    <w:rsid w:val="00EC56AA"/>
    <w:rsid w:val="00EC5FAA"/>
    <w:rsid w:val="00ED0E81"/>
    <w:rsid w:val="00ED1173"/>
    <w:rsid w:val="00ED1751"/>
    <w:rsid w:val="00ED36BA"/>
    <w:rsid w:val="00ED3F30"/>
    <w:rsid w:val="00ED4435"/>
    <w:rsid w:val="00ED46E6"/>
    <w:rsid w:val="00ED4939"/>
    <w:rsid w:val="00ED498D"/>
    <w:rsid w:val="00ED55E6"/>
    <w:rsid w:val="00ED68E0"/>
    <w:rsid w:val="00ED76C9"/>
    <w:rsid w:val="00EE03A6"/>
    <w:rsid w:val="00EE0477"/>
    <w:rsid w:val="00EE123B"/>
    <w:rsid w:val="00EE1556"/>
    <w:rsid w:val="00EE2BE1"/>
    <w:rsid w:val="00EE3ADD"/>
    <w:rsid w:val="00EE4AD5"/>
    <w:rsid w:val="00EE5E54"/>
    <w:rsid w:val="00EE61D3"/>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6918"/>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4E8"/>
    <w:rsid w:val="00F41715"/>
    <w:rsid w:val="00F42C8B"/>
    <w:rsid w:val="00F42F6E"/>
    <w:rsid w:val="00F44301"/>
    <w:rsid w:val="00F45100"/>
    <w:rsid w:val="00F451FE"/>
    <w:rsid w:val="00F45536"/>
    <w:rsid w:val="00F45A5A"/>
    <w:rsid w:val="00F46150"/>
    <w:rsid w:val="00F464DE"/>
    <w:rsid w:val="00F46529"/>
    <w:rsid w:val="00F46C17"/>
    <w:rsid w:val="00F51DE3"/>
    <w:rsid w:val="00F52584"/>
    <w:rsid w:val="00F53079"/>
    <w:rsid w:val="00F53F2A"/>
    <w:rsid w:val="00F54D31"/>
    <w:rsid w:val="00F55D3E"/>
    <w:rsid w:val="00F56003"/>
    <w:rsid w:val="00F5701C"/>
    <w:rsid w:val="00F57B38"/>
    <w:rsid w:val="00F615B6"/>
    <w:rsid w:val="00F63A3E"/>
    <w:rsid w:val="00F66680"/>
    <w:rsid w:val="00F66836"/>
    <w:rsid w:val="00F6774A"/>
    <w:rsid w:val="00F725D1"/>
    <w:rsid w:val="00F72D16"/>
    <w:rsid w:val="00F73735"/>
    <w:rsid w:val="00F7470F"/>
    <w:rsid w:val="00F74E34"/>
    <w:rsid w:val="00F758F3"/>
    <w:rsid w:val="00F7733D"/>
    <w:rsid w:val="00F8381F"/>
    <w:rsid w:val="00F842CA"/>
    <w:rsid w:val="00F86D38"/>
    <w:rsid w:val="00F91BBB"/>
    <w:rsid w:val="00F9226C"/>
    <w:rsid w:val="00F936CA"/>
    <w:rsid w:val="00F93956"/>
    <w:rsid w:val="00F93ADD"/>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53BF"/>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83B"/>
    <w:rsid w:val="00FD09F7"/>
    <w:rsid w:val="00FD28D8"/>
    <w:rsid w:val="00FD2F88"/>
    <w:rsid w:val="00FD3557"/>
    <w:rsid w:val="00FD4517"/>
    <w:rsid w:val="00FD47AA"/>
    <w:rsid w:val="00FD61A5"/>
    <w:rsid w:val="00FD7157"/>
    <w:rsid w:val="00FD74B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D6549AC"/>
  <w15:chartTrackingRefBased/>
  <w15:docId w15:val="{533FABBC-3A44-49AD-81F2-93708C3D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uiPriority w:val="99"/>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customStyle="1" w:styleId="BalloonTextChar">
    <w:name w:val="Balloon Text Char"/>
    <w:basedOn w:val="DefaultParagraphFont"/>
    <w:link w:val="BalloonText"/>
    <w:uiPriority w:val="99"/>
    <w:semiHidden/>
    <w:rsid w:val="003E1CA9"/>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B17C01F2E804E9732A4F426DFED3E" ma:contentTypeVersion="7" ma:contentTypeDescription="Create a new document." ma:contentTypeScope="" ma:versionID="eae5b440f0d94426e79c4f2861b99b2f">
  <xsd:schema xmlns:xsd="http://www.w3.org/2001/XMLSchema" xmlns:xs="http://www.w3.org/2001/XMLSchema" xmlns:p="http://schemas.microsoft.com/office/2006/metadata/properties" xmlns:ns3="5a552427-c5f1-4d47-b80e-1c26a03d3964" xmlns:ns4="9e704884-101e-4c11-85d2-d029a9f86472" targetNamespace="http://schemas.microsoft.com/office/2006/metadata/properties" ma:root="true" ma:fieldsID="7b7830012270e847913199407b6277e1" ns3:_="" ns4:_="">
    <xsd:import namespace="5a552427-c5f1-4d47-b80e-1c26a03d3964"/>
    <xsd:import namespace="9e704884-101e-4c11-85d2-d029a9f864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52427-c5f1-4d47-b80e-1c26a03d3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04884-101e-4c11-85d2-d029a9f864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BF5DC541-5A01-4352-9B97-3E83F14D0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52427-c5f1-4d47-b80e-1c26a03d3964"/>
    <ds:schemaRef ds:uri="9e704884-101e-4c11-85d2-d029a9f86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4.xml><?xml version="1.0" encoding="utf-8"?>
<ds:datastoreItem xmlns:ds="http://schemas.openxmlformats.org/officeDocument/2006/customXml" ds:itemID="{3FC42DAE-A552-40A2-9200-55C082A421CB}">
  <ds:schemaRefs>
    <ds:schemaRef ds:uri="5a552427-c5f1-4d47-b80e-1c26a03d3964"/>
    <ds:schemaRef ds:uri="http://purl.org/dc/elements/1.1/"/>
    <ds:schemaRef ds:uri="9e704884-101e-4c11-85d2-d029a9f86472"/>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7141F8E-59A8-4F10-B9CB-D4492F01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12225</Words>
  <Characters>68533</Characters>
  <Application>Microsoft Office Word</Application>
  <DocSecurity>0</DocSecurity>
  <Lines>571</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80597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Bernhard Hagen Skarpeid</cp:lastModifiedBy>
  <cp:revision>4</cp:revision>
  <cp:lastPrinted>2013-02-20T09:06:00Z</cp:lastPrinted>
  <dcterms:created xsi:type="dcterms:W3CDTF">2020-04-16T11:06:00Z</dcterms:created>
  <dcterms:modified xsi:type="dcterms:W3CDTF">2020-04-16T11:42:00Z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0x010100FC7B17C01F2E804E9732A4F426DFED3E</vt:lpwstr>
  </property>
</Properties>
</file>