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5A" w:rsidRPr="0064135A" w:rsidRDefault="00AD505A" w:rsidP="005C743A">
      <w:pPr>
        <w:rPr>
          <w:rFonts w:ascii="Verdana" w:eastAsia="Times New Roman" w:hAnsi="Verdana" w:cs="Helvetica"/>
          <w:sz w:val="22"/>
          <w:szCs w:val="22"/>
        </w:rPr>
      </w:pPr>
      <w:r w:rsidRPr="0064135A">
        <w:rPr>
          <w:rFonts w:ascii="Verdana" w:eastAsia="Times New Roman" w:hAnsi="Verdana" w:cs="Helvetica"/>
          <w:sz w:val="22"/>
          <w:szCs w:val="22"/>
        </w:rPr>
        <w:t>Kirkens Nødhjelps TV-aksjon 2014: «Vann forandrer alt»</w:t>
      </w:r>
    </w:p>
    <w:p w:rsidR="00AD505A" w:rsidRPr="0064135A" w:rsidRDefault="00AD505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b/>
          <w:sz w:val="22"/>
          <w:szCs w:val="22"/>
        </w:rPr>
      </w:pPr>
      <w:r w:rsidRPr="0064135A">
        <w:rPr>
          <w:rFonts w:ascii="Verdana" w:eastAsia="Times New Roman" w:hAnsi="Verdana" w:cs="Helvetica"/>
          <w:b/>
          <w:sz w:val="22"/>
          <w:szCs w:val="22"/>
        </w:rPr>
        <w:t xml:space="preserve">ANDAKT </w:t>
      </w:r>
      <w:r w:rsidR="00AD505A" w:rsidRPr="0064135A">
        <w:rPr>
          <w:rFonts w:ascii="Verdana" w:eastAsia="Times New Roman" w:hAnsi="Verdana" w:cs="Helvetica"/>
          <w:b/>
          <w:sz w:val="22"/>
          <w:szCs w:val="22"/>
        </w:rPr>
        <w:t xml:space="preserve">FOR </w:t>
      </w:r>
      <w:r w:rsidRPr="0064135A">
        <w:rPr>
          <w:rFonts w:ascii="Verdana" w:eastAsia="Times New Roman" w:hAnsi="Verdana" w:cs="Helvetica"/>
          <w:b/>
          <w:sz w:val="22"/>
          <w:szCs w:val="22"/>
        </w:rPr>
        <w:t xml:space="preserve">BARN </w:t>
      </w:r>
      <w:r w:rsidR="00AD505A" w:rsidRPr="0064135A">
        <w:rPr>
          <w:rFonts w:ascii="Verdana" w:eastAsia="Times New Roman" w:hAnsi="Verdana" w:cs="Helvetica"/>
          <w:b/>
          <w:sz w:val="22"/>
          <w:szCs w:val="22"/>
        </w:rPr>
        <w:t>v/Tore Thomassen</w:t>
      </w:r>
    </w:p>
    <w:p w:rsidR="005C743A" w:rsidRPr="0064135A" w:rsidRDefault="008C0CD4" w:rsidP="005C743A">
      <w:pPr>
        <w:rPr>
          <w:rFonts w:ascii="Verdana" w:eastAsia="Times New Roman" w:hAnsi="Verdana" w:cs="Helvetica"/>
          <w:sz w:val="22"/>
          <w:szCs w:val="22"/>
        </w:rPr>
      </w:pPr>
      <w:r w:rsidRPr="0064135A">
        <w:rPr>
          <w:rFonts w:ascii="Verdana" w:eastAsia="Times New Roman" w:hAnsi="Verdana" w:cs="Helvetica"/>
          <w:b/>
          <w:noProof/>
          <w:sz w:val="22"/>
          <w:szCs w:val="22"/>
        </w:rPr>
        <mc:AlternateContent>
          <mc:Choice Requires="wps">
            <w:drawing>
              <wp:anchor distT="0" distB="0" distL="114300" distR="114300" simplePos="0" relativeHeight="251659264" behindDoc="0" locked="0" layoutInCell="1" allowOverlap="1" wp14:anchorId="2129E26E" wp14:editId="5EE05A2E">
                <wp:simplePos x="0" y="0"/>
                <wp:positionH relativeFrom="column">
                  <wp:posOffset>3475990</wp:posOffset>
                </wp:positionH>
                <wp:positionV relativeFrom="paragraph">
                  <wp:posOffset>130810</wp:posOffset>
                </wp:positionV>
                <wp:extent cx="2374265" cy="1403985"/>
                <wp:effectExtent l="0" t="0" r="19685" b="21590"/>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C0CD4" w:rsidRPr="008C0CD4" w:rsidRDefault="008C0CD4">
                            <w:pPr>
                              <w:rPr>
                                <w:i/>
                              </w:rPr>
                            </w:pPr>
                            <w:r w:rsidRPr="008C0CD4">
                              <w:rPr>
                                <w:i/>
                              </w:rPr>
                              <w:t xml:space="preserve">Tips: Denne andakten kan brukes både på separate barne-arrangementer, på søndagsskolen, eller som en del av </w:t>
                            </w:r>
                            <w:r w:rsidR="00E0129B">
                              <w:rPr>
                                <w:i/>
                              </w:rPr>
                              <w:t>(</w:t>
                            </w:r>
                            <w:r w:rsidRPr="008C0CD4">
                              <w:rPr>
                                <w:i/>
                              </w:rPr>
                              <w:t>familie</w:t>
                            </w:r>
                            <w:r w:rsidR="00E0129B">
                              <w:rPr>
                                <w:i/>
                              </w:rPr>
                              <w:t>-)</w:t>
                            </w:r>
                            <w:r w:rsidRPr="008C0CD4">
                              <w:rPr>
                                <w:i/>
                              </w:rPr>
                              <w:t>gudstjenesten. Med litt tilpasning kan den også brukes i gudstjenester med konfirmanter. Lykke til!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73.7pt;margin-top:10.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jKA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">
                <v:textbox style="mso-fit-shape-to-text:t">
                  <w:txbxContent>
                    <w:p w:rsidR="008C0CD4" w:rsidRPr="008C0CD4" w:rsidRDefault="008C0CD4">
                      <w:pPr>
                        <w:rPr>
                          <w:i/>
                        </w:rPr>
                      </w:pPr>
                      <w:r w:rsidRPr="008C0CD4">
                        <w:rPr>
                          <w:i/>
                        </w:rPr>
                        <w:t xml:space="preserve">Tips: Denne andakten kan brukes både på separate barne-arrangementer, på søndagsskolen, eller som en del av </w:t>
                      </w:r>
                      <w:r w:rsidR="00E0129B">
                        <w:rPr>
                          <w:i/>
                        </w:rPr>
                        <w:t>(</w:t>
                      </w:r>
                      <w:r w:rsidRPr="008C0CD4">
                        <w:rPr>
                          <w:i/>
                        </w:rPr>
                        <w:t>familie</w:t>
                      </w:r>
                      <w:r w:rsidR="00E0129B">
                        <w:rPr>
                          <w:i/>
                        </w:rPr>
                        <w:t>-)</w:t>
                      </w:r>
                      <w:r w:rsidRPr="008C0CD4">
                        <w:rPr>
                          <w:i/>
                        </w:rPr>
                        <w:t>gudstjenesten. Med litt tilpasning kan den også brukes i gudstjenester med konfirmanter. Lykke til!</w:t>
                      </w:r>
                    </w:p>
                  </w:txbxContent>
                </v:textbox>
                <w10:wrap type="square"/>
              </v:shape>
            </w:pict>
          </mc:Fallback>
        </mc:AlternateContent>
      </w: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I dag skal vi snakke om noe som er viktig for alle, hele tiden, alle steder. Det gjelder for din mor og far, deg selv og alle du kjenner og ikke kjenner, for alle hunder, katter, elefanter, krokodiller og mus. Det betyr noe for hvert gras-strå, hver blåklokke og hvert palmetre. Og hvis vi mangler det, blir det krise, full krise!</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Jeg har det med meg her, i en liten pose. Og vi kan lese om det i Bibelens første kapittel, og i det siste. Noen har mye av det, andre har lite. Snakker jeg om penger?</w:t>
      </w:r>
    </w:p>
    <w:p w:rsidR="005C743A" w:rsidRPr="0064135A" w:rsidRDefault="005C743A" w:rsidP="005C743A">
      <w:pPr>
        <w:rPr>
          <w:rFonts w:ascii="Verdana" w:eastAsia="Times New Roman" w:hAnsi="Verdana" w:cs="Helvetica"/>
          <w:sz w:val="22"/>
          <w:szCs w:val="22"/>
        </w:rPr>
      </w:pPr>
      <w:bookmarkStart w:id="0" w:name="_GoBack"/>
      <w:bookmarkEnd w:id="0"/>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Nei, viktigere enn penger! Da Gud skapte verden, var det ikke snakk om penger. Men det var viktig å få alt på riktig plass. Og nå skal jeg snart røpe hva det handler om. For det har vært der hele tiden, helt fra livets begynnelse. Vi kan gjerne si at det er begynnelsen til alt liv.</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Jeg snakker om - VANN! Og nå har jeg blitt så tørst av denne prating</w:t>
      </w:r>
      <w:r w:rsidR="00AD505A" w:rsidRPr="0064135A">
        <w:rPr>
          <w:rFonts w:ascii="Verdana" w:eastAsia="Times New Roman" w:hAnsi="Verdana" w:cs="Helvetica"/>
          <w:sz w:val="22"/>
          <w:szCs w:val="22"/>
        </w:rPr>
        <w:t xml:space="preserve">en at jeg må ta meg en slurk. </w:t>
      </w:r>
      <w:r w:rsidR="00AD505A" w:rsidRPr="0064135A">
        <w:rPr>
          <w:rFonts w:ascii="Verdana" w:eastAsia="Times New Roman" w:hAnsi="Verdana" w:cs="Helvetica"/>
          <w:i/>
          <w:sz w:val="22"/>
          <w:szCs w:val="22"/>
        </w:rPr>
        <w:t>(T</w:t>
      </w:r>
      <w:r w:rsidRPr="0064135A">
        <w:rPr>
          <w:rFonts w:ascii="Verdana" w:eastAsia="Times New Roman" w:hAnsi="Verdana" w:cs="Helvetica"/>
          <w:i/>
          <w:sz w:val="22"/>
          <w:szCs w:val="22"/>
        </w:rPr>
        <w:t>ar opp posen og finner en vannflaske, skrur av korken og setter flasken for munnen)</w:t>
      </w:r>
      <w:r w:rsidRPr="0064135A">
        <w:rPr>
          <w:rFonts w:ascii="Verdana" w:eastAsia="Times New Roman" w:hAnsi="Verdana" w:cs="Helvetica"/>
          <w:sz w:val="22"/>
          <w:szCs w:val="22"/>
        </w:rPr>
        <w:t xml:space="preserve"> - Men, flaska er jo tom, ikke en dråpe her?</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Heldigvis har jeg flere flasker her i posen</w:t>
      </w:r>
      <w:r w:rsidR="001716E8" w:rsidRPr="0064135A">
        <w:rPr>
          <w:rFonts w:ascii="Verdana" w:eastAsia="Times New Roman" w:hAnsi="Verdana" w:cs="Helvetica"/>
          <w:sz w:val="22"/>
          <w:szCs w:val="22"/>
        </w:rPr>
        <w:t>.</w:t>
      </w:r>
      <w:r w:rsidRPr="0064135A">
        <w:rPr>
          <w:rFonts w:ascii="Verdana" w:eastAsia="Times New Roman" w:hAnsi="Verdana" w:cs="Helvetica"/>
          <w:sz w:val="22"/>
          <w:szCs w:val="22"/>
        </w:rPr>
        <w:t xml:space="preserve"> </w:t>
      </w:r>
      <w:r w:rsidR="001716E8" w:rsidRPr="0064135A">
        <w:rPr>
          <w:rFonts w:ascii="Verdana" w:eastAsia="Times New Roman" w:hAnsi="Verdana" w:cs="Helvetica"/>
          <w:i/>
          <w:sz w:val="22"/>
          <w:szCs w:val="22"/>
        </w:rPr>
        <w:t>(R</w:t>
      </w:r>
      <w:r w:rsidRPr="0064135A">
        <w:rPr>
          <w:rFonts w:ascii="Verdana" w:eastAsia="Times New Roman" w:hAnsi="Verdana" w:cs="Helvetica"/>
          <w:i/>
          <w:sz w:val="22"/>
          <w:szCs w:val="22"/>
        </w:rPr>
        <w:t xml:space="preserve">omsterer i posen, og tar opp en flaske, ser på vannet, som er brunt og grumsete) </w:t>
      </w:r>
      <w:r w:rsidRPr="0064135A">
        <w:rPr>
          <w:rFonts w:ascii="Verdana" w:eastAsia="Times New Roman" w:hAnsi="Verdana" w:cs="Helvetica"/>
          <w:sz w:val="22"/>
          <w:szCs w:val="22"/>
        </w:rPr>
        <w:t xml:space="preserve">- </w:t>
      </w:r>
      <w:proofErr w:type="spellStart"/>
      <w:r w:rsidRPr="0064135A">
        <w:rPr>
          <w:rFonts w:ascii="Verdana" w:eastAsia="Times New Roman" w:hAnsi="Verdana" w:cs="Helvetica"/>
          <w:sz w:val="22"/>
          <w:szCs w:val="22"/>
        </w:rPr>
        <w:t>Oj</w:t>
      </w:r>
      <w:proofErr w:type="spellEnd"/>
      <w:r w:rsidRPr="0064135A">
        <w:rPr>
          <w:rFonts w:ascii="Verdana" w:eastAsia="Times New Roman" w:hAnsi="Verdana" w:cs="Helvetica"/>
          <w:sz w:val="22"/>
          <w:szCs w:val="22"/>
        </w:rPr>
        <w:t>, kan ikke si jeg har så lyst til å drikke dette. Her står det noe også: OBS: ikke drikkevann. Drikker du allikevel, kan du få diaré og andre sykdommer. - Huff og huff!</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 xml:space="preserve">Men jeg er jo så tørst! Og i fortellingen om da Gud skapte verden, står det: «Gud så på alt det han hadde gjort, </w:t>
      </w:r>
      <w:proofErr w:type="gramStart"/>
      <w:r w:rsidRPr="0064135A">
        <w:rPr>
          <w:rFonts w:ascii="Verdana" w:eastAsia="Times New Roman" w:hAnsi="Verdana" w:cs="Helvetica"/>
          <w:sz w:val="22"/>
          <w:szCs w:val="22"/>
        </w:rPr>
        <w:t>og</w:t>
      </w:r>
      <w:proofErr w:type="gramEnd"/>
      <w:r w:rsidRPr="0064135A">
        <w:rPr>
          <w:rFonts w:ascii="Verdana" w:eastAsia="Times New Roman" w:hAnsi="Verdana" w:cs="Helvetica"/>
          <w:sz w:val="22"/>
          <w:szCs w:val="22"/>
        </w:rPr>
        <w:t xml:space="preserve"> </w:t>
      </w:r>
      <w:r w:rsidR="00FD0FEC" w:rsidRPr="0064135A">
        <w:rPr>
          <w:rFonts w:ascii="Verdana" w:eastAsia="Times New Roman" w:hAnsi="Verdana" w:cs="Helvetica"/>
          <w:sz w:val="22"/>
          <w:szCs w:val="22"/>
        </w:rPr>
        <w:t>se, det var svært godt!» (1 Mos</w:t>
      </w:r>
      <w:r w:rsidRPr="0064135A">
        <w:rPr>
          <w:rFonts w:ascii="Verdana" w:eastAsia="Times New Roman" w:hAnsi="Verdana" w:cs="Helvetica"/>
          <w:sz w:val="22"/>
          <w:szCs w:val="22"/>
        </w:rPr>
        <w:t>1,31) Så hvorfor er det slik at noen mangler vann? Hvorfor er det slik at noen må streve for å finne rent vann?</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Det er mange svar på disse spørsmålene. Er Gud urettferdig, skulle det ikke være godt for alle? Har Gud ombestemt seg, er det han som forurenser naturen? Eller er det vi som er problemet?</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 xml:space="preserve">Et svar er i hvert fall at det går an å gjøre noe med </w:t>
      </w:r>
      <w:r w:rsidR="00483D56" w:rsidRPr="0064135A">
        <w:rPr>
          <w:rFonts w:ascii="Verdana" w:eastAsia="Times New Roman" w:hAnsi="Verdana" w:cs="Helvetica"/>
          <w:sz w:val="22"/>
          <w:szCs w:val="22"/>
        </w:rPr>
        <w:t xml:space="preserve">situasjonen. Ja, at vi MÅ </w:t>
      </w:r>
      <w:proofErr w:type="gramStart"/>
      <w:r w:rsidR="00483D56" w:rsidRPr="0064135A">
        <w:rPr>
          <w:rFonts w:ascii="Verdana" w:eastAsia="Times New Roman" w:hAnsi="Verdana" w:cs="Helvetica"/>
          <w:sz w:val="22"/>
          <w:szCs w:val="22"/>
        </w:rPr>
        <w:t>gjøre</w:t>
      </w:r>
      <w:proofErr w:type="gramEnd"/>
      <w:r w:rsidR="00483D56" w:rsidRPr="0064135A">
        <w:rPr>
          <w:rFonts w:ascii="Verdana" w:eastAsia="Times New Roman" w:hAnsi="Verdana" w:cs="Helvetica"/>
          <w:sz w:val="22"/>
          <w:szCs w:val="22"/>
        </w:rPr>
        <w:t xml:space="preserve"> </w:t>
      </w:r>
      <w:r w:rsidRPr="0064135A">
        <w:rPr>
          <w:rFonts w:ascii="Verdana" w:eastAsia="Times New Roman" w:hAnsi="Verdana" w:cs="Helvetica"/>
          <w:sz w:val="22"/>
          <w:szCs w:val="22"/>
        </w:rPr>
        <w:t>noe - når folk mangler vann, og ikke har rent vann. Vi er alle Guds medarbeidere. Gud har ikke sluttet å skape, han skaper nå, gjennom oss.</w:t>
      </w:r>
    </w:p>
    <w:p w:rsidR="005C743A" w:rsidRPr="0064135A" w:rsidRDefault="005C743A" w:rsidP="005C743A">
      <w:pPr>
        <w:rPr>
          <w:rFonts w:ascii="Verdana" w:eastAsia="Times New Roman" w:hAnsi="Verdana" w:cs="Helvetica"/>
          <w:sz w:val="22"/>
          <w:szCs w:val="22"/>
        </w:rPr>
      </w:pPr>
    </w:p>
    <w:p w:rsidR="005C743A" w:rsidRPr="0064135A" w:rsidRDefault="00AD505A" w:rsidP="005C743A">
      <w:pPr>
        <w:rPr>
          <w:rFonts w:ascii="Verdana" w:eastAsia="Times New Roman" w:hAnsi="Verdana" w:cs="Helvetica"/>
          <w:sz w:val="22"/>
          <w:szCs w:val="22"/>
        </w:rPr>
      </w:pPr>
      <w:r w:rsidRPr="0064135A">
        <w:rPr>
          <w:rFonts w:ascii="Verdana" w:eastAsia="Times New Roman" w:hAnsi="Verdana" w:cs="Helvetica"/>
          <w:i/>
          <w:sz w:val="22"/>
          <w:szCs w:val="22"/>
        </w:rPr>
        <w:t>(R</w:t>
      </w:r>
      <w:r w:rsidR="005C743A" w:rsidRPr="0064135A">
        <w:rPr>
          <w:rFonts w:ascii="Verdana" w:eastAsia="Times New Roman" w:hAnsi="Verdana" w:cs="Helvetica"/>
          <w:i/>
          <w:sz w:val="22"/>
          <w:szCs w:val="22"/>
        </w:rPr>
        <w:t>omsterer i posen igjen, rister på hodet)</w:t>
      </w:r>
      <w:r w:rsidR="005C743A" w:rsidRPr="0064135A">
        <w:rPr>
          <w:rFonts w:ascii="Verdana" w:eastAsia="Times New Roman" w:hAnsi="Verdana" w:cs="Helvetica"/>
          <w:sz w:val="22"/>
          <w:szCs w:val="22"/>
        </w:rPr>
        <w:t xml:space="preserve"> - Men jeg er stadig tørst, og her er det ikke flere flasker?</w:t>
      </w:r>
    </w:p>
    <w:p w:rsidR="005C743A" w:rsidRPr="0064135A" w:rsidRDefault="005C743A" w:rsidP="005C743A">
      <w:pPr>
        <w:rPr>
          <w:rFonts w:ascii="Verdana" w:eastAsia="Times New Roman" w:hAnsi="Verdana" w:cs="Helvetica"/>
          <w:sz w:val="22"/>
          <w:szCs w:val="22"/>
        </w:rPr>
      </w:pPr>
    </w:p>
    <w:p w:rsidR="005C743A" w:rsidRPr="0064135A" w:rsidRDefault="00AD505A" w:rsidP="005C743A">
      <w:pPr>
        <w:rPr>
          <w:rFonts w:ascii="Verdana" w:eastAsia="Times New Roman" w:hAnsi="Verdana" w:cs="Helvetica"/>
          <w:sz w:val="22"/>
          <w:szCs w:val="22"/>
        </w:rPr>
      </w:pPr>
      <w:r w:rsidRPr="0064135A">
        <w:rPr>
          <w:rFonts w:ascii="Verdana" w:eastAsia="Times New Roman" w:hAnsi="Verdana" w:cs="Helvetica"/>
          <w:i/>
          <w:sz w:val="22"/>
          <w:szCs w:val="22"/>
        </w:rPr>
        <w:t>(E</w:t>
      </w:r>
      <w:r w:rsidR="005C743A" w:rsidRPr="0064135A">
        <w:rPr>
          <w:rFonts w:ascii="Verdana" w:eastAsia="Times New Roman" w:hAnsi="Verdana" w:cs="Helvetica"/>
          <w:i/>
          <w:sz w:val="22"/>
          <w:szCs w:val="22"/>
        </w:rPr>
        <w:t>tter avtale reiser et barn/en ungdom seg nede i kirken, og roper)</w:t>
      </w:r>
      <w:r w:rsidR="005C743A" w:rsidRPr="0064135A">
        <w:rPr>
          <w:rFonts w:ascii="Verdana" w:eastAsia="Times New Roman" w:hAnsi="Verdana" w:cs="Helvetica"/>
          <w:sz w:val="22"/>
          <w:szCs w:val="22"/>
        </w:rPr>
        <w:t xml:space="preserve"> - Du, jeg har en flaske va</w:t>
      </w:r>
      <w:r w:rsidR="00E40583" w:rsidRPr="0064135A">
        <w:rPr>
          <w:rFonts w:ascii="Verdana" w:eastAsia="Times New Roman" w:hAnsi="Verdana" w:cs="Helvetica"/>
          <w:sz w:val="22"/>
          <w:szCs w:val="22"/>
        </w:rPr>
        <w:t xml:space="preserve">nn her, vil du ha halvparten? </w:t>
      </w:r>
      <w:r w:rsidR="00E40583" w:rsidRPr="0064135A">
        <w:rPr>
          <w:rFonts w:ascii="Verdana" w:eastAsia="Times New Roman" w:hAnsi="Verdana" w:cs="Helvetica"/>
          <w:i/>
          <w:sz w:val="22"/>
          <w:szCs w:val="22"/>
        </w:rPr>
        <w:t>(G</w:t>
      </w:r>
      <w:r w:rsidR="005C743A" w:rsidRPr="0064135A">
        <w:rPr>
          <w:rFonts w:ascii="Verdana" w:eastAsia="Times New Roman" w:hAnsi="Verdana" w:cs="Helvetica"/>
          <w:i/>
          <w:sz w:val="22"/>
          <w:szCs w:val="22"/>
        </w:rPr>
        <w:t xml:space="preserve">år oppover midtgangen, heller litt fra </w:t>
      </w:r>
      <w:r w:rsidR="005C743A" w:rsidRPr="0064135A">
        <w:rPr>
          <w:rFonts w:ascii="Verdana" w:eastAsia="Times New Roman" w:hAnsi="Verdana" w:cs="Helvetica"/>
          <w:i/>
          <w:sz w:val="22"/>
          <w:szCs w:val="22"/>
        </w:rPr>
        <w:lastRenderedPageBreak/>
        <w:t xml:space="preserve">sin flaske over i </w:t>
      </w:r>
      <w:r w:rsidR="00E40583" w:rsidRPr="0064135A">
        <w:rPr>
          <w:rFonts w:ascii="Verdana" w:eastAsia="Times New Roman" w:hAnsi="Verdana" w:cs="Helvetica"/>
          <w:i/>
          <w:sz w:val="22"/>
          <w:szCs w:val="22"/>
        </w:rPr>
        <w:t xml:space="preserve">den tomme flaska, begge drikker… </w:t>
      </w:r>
      <w:r w:rsidR="00E40583" w:rsidRPr="0064135A">
        <w:rPr>
          <w:rFonts w:ascii="Verdana" w:eastAsia="Times New Roman" w:hAnsi="Verdana" w:cs="Helvetica"/>
          <w:sz w:val="22"/>
          <w:szCs w:val="22"/>
        </w:rPr>
        <w:t xml:space="preserve">en </w:t>
      </w:r>
      <w:r w:rsidR="005C743A" w:rsidRPr="0064135A">
        <w:rPr>
          <w:rFonts w:ascii="Verdana" w:eastAsia="Times New Roman" w:hAnsi="Verdana" w:cs="Helvetica"/>
          <w:sz w:val="22"/>
          <w:szCs w:val="22"/>
        </w:rPr>
        <w:t xml:space="preserve">parallell til gutten som deler </w:t>
      </w:r>
      <w:proofErr w:type="spellStart"/>
      <w:r w:rsidR="005C743A" w:rsidRPr="0064135A">
        <w:rPr>
          <w:rFonts w:ascii="Verdana" w:eastAsia="Times New Roman" w:hAnsi="Verdana" w:cs="Helvetica"/>
          <w:sz w:val="22"/>
          <w:szCs w:val="22"/>
        </w:rPr>
        <w:t>nistepakka</w:t>
      </w:r>
      <w:proofErr w:type="spellEnd"/>
      <w:r w:rsidR="005C743A" w:rsidRPr="0064135A">
        <w:rPr>
          <w:rFonts w:ascii="Verdana" w:eastAsia="Times New Roman" w:hAnsi="Verdana" w:cs="Helvetica"/>
          <w:sz w:val="22"/>
          <w:szCs w:val="22"/>
        </w:rPr>
        <w:t xml:space="preserve"> med fem brød og to </w:t>
      </w:r>
      <w:proofErr w:type="gramStart"/>
      <w:r w:rsidR="005C743A" w:rsidRPr="0064135A">
        <w:rPr>
          <w:rFonts w:ascii="Verdana" w:eastAsia="Times New Roman" w:hAnsi="Verdana" w:cs="Helvetica"/>
          <w:sz w:val="22"/>
          <w:szCs w:val="22"/>
        </w:rPr>
        <w:t>fisk</w:t>
      </w:r>
      <w:proofErr w:type="gramEnd"/>
      <w:r w:rsidR="005C743A" w:rsidRPr="0064135A">
        <w:rPr>
          <w:rFonts w:ascii="Verdana" w:eastAsia="Times New Roman" w:hAnsi="Verdana" w:cs="Helvetica"/>
          <w:sz w:val="22"/>
          <w:szCs w:val="22"/>
        </w:rPr>
        <w:t>)</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 Ah, herlig! Eller skal jeg heller si - VAN(N)vittig godt? Det er ikke så VAN(N)</w:t>
      </w:r>
      <w:proofErr w:type="spellStart"/>
      <w:r w:rsidRPr="0064135A">
        <w:rPr>
          <w:rFonts w:ascii="Verdana" w:eastAsia="Times New Roman" w:hAnsi="Verdana" w:cs="Helvetica"/>
          <w:sz w:val="22"/>
          <w:szCs w:val="22"/>
        </w:rPr>
        <w:t>skelig</w:t>
      </w:r>
      <w:proofErr w:type="spellEnd"/>
      <w:r w:rsidRPr="0064135A">
        <w:rPr>
          <w:rFonts w:ascii="Verdana" w:eastAsia="Times New Roman" w:hAnsi="Verdana" w:cs="Helvetica"/>
          <w:sz w:val="22"/>
          <w:szCs w:val="22"/>
        </w:rPr>
        <w:t xml:space="preserve"> når noen deler? Men det kan være vanskelig å dele. </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Vann forandrer alt; nå er jeg ikke tørst lenger, frøet spirer, kornet vokser, druene modnes, mennesker døpes, vannet vasker oss rene. Sannelig; vann virker! For når mennesker får rent vann der de bor, kan de dyrke og få mer og bedre mat. Og jentene slipper å gå i fem timer for å hente vann, de kan gå på skole i stedet og lære mer. </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r w:rsidRPr="0064135A">
        <w:rPr>
          <w:rFonts w:ascii="Verdana" w:eastAsia="Times New Roman" w:hAnsi="Verdana" w:cs="Helvetica"/>
          <w:sz w:val="22"/>
          <w:szCs w:val="22"/>
        </w:rPr>
        <w:t>Gud så at alt var godt. I det siste kapitlet i Bibelen står det: «Den som tørster, skal komme, og den som vil skal f</w:t>
      </w:r>
      <w:r w:rsidR="00FD0FEC" w:rsidRPr="0064135A">
        <w:rPr>
          <w:rFonts w:ascii="Verdana" w:eastAsia="Times New Roman" w:hAnsi="Verdana" w:cs="Helvetica"/>
          <w:sz w:val="22"/>
          <w:szCs w:val="22"/>
        </w:rPr>
        <w:t>å livets vann som gave» (</w:t>
      </w:r>
      <w:proofErr w:type="spellStart"/>
      <w:r w:rsidR="00FD0FEC" w:rsidRPr="0064135A">
        <w:rPr>
          <w:rFonts w:ascii="Verdana" w:eastAsia="Times New Roman" w:hAnsi="Verdana" w:cs="Helvetica"/>
          <w:sz w:val="22"/>
          <w:szCs w:val="22"/>
        </w:rPr>
        <w:t>Åp</w:t>
      </w:r>
      <w:proofErr w:type="spellEnd"/>
      <w:r w:rsidR="00FD0FEC" w:rsidRPr="0064135A">
        <w:rPr>
          <w:rFonts w:ascii="Verdana" w:eastAsia="Times New Roman" w:hAnsi="Verdana" w:cs="Helvetica"/>
          <w:sz w:val="22"/>
          <w:szCs w:val="22"/>
        </w:rPr>
        <w:t xml:space="preserve"> 22,</w:t>
      </w:r>
      <w:r w:rsidRPr="0064135A">
        <w:rPr>
          <w:rFonts w:ascii="Verdana" w:eastAsia="Times New Roman" w:hAnsi="Verdana" w:cs="Helvetica"/>
          <w:sz w:val="22"/>
          <w:szCs w:val="22"/>
        </w:rPr>
        <w:t>17b)</w:t>
      </w:r>
    </w:p>
    <w:p w:rsidR="005C743A" w:rsidRPr="0064135A" w:rsidRDefault="005C743A" w:rsidP="005C743A">
      <w:pPr>
        <w:rPr>
          <w:rFonts w:ascii="Verdana" w:eastAsia="Times New Roman" w:hAnsi="Verdana" w:cs="Helvetica"/>
          <w:sz w:val="22"/>
          <w:szCs w:val="22"/>
        </w:rPr>
      </w:pPr>
    </w:p>
    <w:p w:rsidR="005C743A" w:rsidRPr="0064135A" w:rsidRDefault="005C743A" w:rsidP="005C743A">
      <w:pPr>
        <w:rPr>
          <w:rFonts w:ascii="Verdana" w:eastAsia="Times New Roman" w:hAnsi="Verdana" w:cs="Helvetica"/>
          <w:sz w:val="22"/>
          <w:szCs w:val="22"/>
        </w:rPr>
      </w:pPr>
    </w:p>
    <w:p w:rsidR="00AD505A" w:rsidRPr="0064135A" w:rsidRDefault="00AD505A" w:rsidP="005C743A">
      <w:pPr>
        <w:rPr>
          <w:rFonts w:ascii="Verdana" w:eastAsia="Times New Roman" w:hAnsi="Verdana" w:cs="Helvetica"/>
          <w:sz w:val="22"/>
          <w:szCs w:val="22"/>
        </w:rPr>
      </w:pPr>
    </w:p>
    <w:p w:rsidR="00AD505A" w:rsidRPr="0064135A" w:rsidRDefault="00AD505A" w:rsidP="005C743A">
      <w:pPr>
        <w:rPr>
          <w:rFonts w:ascii="Verdana" w:eastAsia="Times New Roman" w:hAnsi="Verdana" w:cs="Helvetica"/>
          <w:sz w:val="22"/>
          <w:szCs w:val="22"/>
        </w:rPr>
      </w:pPr>
    </w:p>
    <w:p w:rsidR="00E40583" w:rsidRPr="0064135A" w:rsidRDefault="00E40583" w:rsidP="005C743A">
      <w:pPr>
        <w:rPr>
          <w:rFonts w:ascii="Verdana" w:eastAsia="Times New Roman" w:hAnsi="Verdana" w:cs="Helvetica"/>
          <w:b/>
          <w:sz w:val="22"/>
          <w:szCs w:val="22"/>
        </w:rPr>
      </w:pPr>
    </w:p>
    <w:p w:rsidR="00E40583" w:rsidRPr="0064135A" w:rsidRDefault="00E40583" w:rsidP="005C743A">
      <w:pPr>
        <w:rPr>
          <w:rFonts w:ascii="Verdana" w:eastAsia="Times New Roman" w:hAnsi="Verdana" w:cs="Helvetica"/>
          <w:sz w:val="22"/>
          <w:szCs w:val="22"/>
        </w:rPr>
      </w:pPr>
      <w:r w:rsidRPr="0064135A">
        <w:rPr>
          <w:rFonts w:ascii="Verdana" w:eastAsia="Times New Roman" w:hAnsi="Verdana" w:cs="Helvetica"/>
          <w:b/>
          <w:sz w:val="22"/>
          <w:szCs w:val="22"/>
        </w:rPr>
        <w:t>Forberedelser</w:t>
      </w:r>
      <w:r w:rsidR="00D41C06" w:rsidRPr="0064135A">
        <w:rPr>
          <w:rFonts w:ascii="Verdana" w:eastAsia="Times New Roman" w:hAnsi="Verdana" w:cs="Helvetica"/>
          <w:sz w:val="22"/>
          <w:szCs w:val="22"/>
        </w:rPr>
        <w:t xml:space="preserve">: </w:t>
      </w:r>
      <w:r w:rsidR="00D41C06" w:rsidRPr="0064135A">
        <w:rPr>
          <w:rFonts w:ascii="Verdana" w:eastAsia="Times New Roman" w:hAnsi="Verdana" w:cs="Helvetica"/>
          <w:sz w:val="22"/>
          <w:szCs w:val="22"/>
        </w:rPr>
        <w:br/>
        <w:t xml:space="preserve">Skaffe tre (gjennomsiktige) </w:t>
      </w:r>
      <w:r w:rsidRPr="0064135A">
        <w:rPr>
          <w:rFonts w:ascii="Verdana" w:eastAsia="Times New Roman" w:hAnsi="Verdana" w:cs="Helvetica"/>
          <w:sz w:val="22"/>
          <w:szCs w:val="22"/>
        </w:rPr>
        <w:t>flasker</w:t>
      </w:r>
      <w:r w:rsidR="00D41C06" w:rsidRPr="0064135A">
        <w:rPr>
          <w:rFonts w:ascii="Verdana" w:eastAsia="Times New Roman" w:hAnsi="Verdana" w:cs="Helvetica"/>
          <w:sz w:val="22"/>
          <w:szCs w:val="22"/>
        </w:rPr>
        <w:t>:</w:t>
      </w:r>
      <w:r w:rsidRPr="0064135A">
        <w:rPr>
          <w:rFonts w:ascii="Verdana" w:eastAsia="Times New Roman" w:hAnsi="Verdana" w:cs="Helvetica"/>
          <w:sz w:val="22"/>
          <w:szCs w:val="22"/>
        </w:rPr>
        <w:t xml:space="preserve"> en tom og en med brunt/grumsete vann</w:t>
      </w:r>
      <w:r w:rsidR="00D41C06" w:rsidRPr="0064135A">
        <w:rPr>
          <w:rFonts w:ascii="Verdana" w:eastAsia="Times New Roman" w:hAnsi="Verdana" w:cs="Helvetica"/>
          <w:sz w:val="22"/>
          <w:szCs w:val="22"/>
        </w:rPr>
        <w:t>. Disse le</w:t>
      </w:r>
      <w:r w:rsidRPr="0064135A">
        <w:rPr>
          <w:rFonts w:ascii="Verdana" w:eastAsia="Times New Roman" w:hAnsi="Verdana" w:cs="Helvetica"/>
          <w:sz w:val="22"/>
          <w:szCs w:val="22"/>
        </w:rPr>
        <w:t>gge</w:t>
      </w:r>
      <w:r w:rsidR="00D41C06" w:rsidRPr="0064135A">
        <w:rPr>
          <w:rFonts w:ascii="Verdana" w:eastAsia="Times New Roman" w:hAnsi="Verdana" w:cs="Helvetica"/>
          <w:sz w:val="22"/>
          <w:szCs w:val="22"/>
        </w:rPr>
        <w:t>s</w:t>
      </w:r>
      <w:r w:rsidRPr="0064135A">
        <w:rPr>
          <w:rFonts w:ascii="Verdana" w:eastAsia="Times New Roman" w:hAnsi="Verdana" w:cs="Helvetica"/>
          <w:sz w:val="22"/>
          <w:szCs w:val="22"/>
        </w:rPr>
        <w:t xml:space="preserve"> i en </w:t>
      </w:r>
      <w:r w:rsidRPr="0064135A">
        <w:rPr>
          <w:rFonts w:ascii="Verdana" w:eastAsia="Times New Roman" w:hAnsi="Verdana" w:cs="Helvetica"/>
          <w:i/>
          <w:sz w:val="22"/>
          <w:szCs w:val="22"/>
        </w:rPr>
        <w:t>ugjennomsiktig</w:t>
      </w:r>
      <w:r w:rsidR="00D41C06" w:rsidRPr="0064135A">
        <w:rPr>
          <w:rFonts w:ascii="Verdana" w:eastAsia="Times New Roman" w:hAnsi="Verdana" w:cs="Helvetica"/>
          <w:sz w:val="22"/>
          <w:szCs w:val="22"/>
        </w:rPr>
        <w:t xml:space="preserve"> pose eller sekk. Den tredje flasken fylles</w:t>
      </w:r>
      <w:r w:rsidR="00483D56" w:rsidRPr="0064135A">
        <w:rPr>
          <w:rFonts w:ascii="Verdana" w:eastAsia="Times New Roman" w:hAnsi="Verdana" w:cs="Helvetica"/>
          <w:sz w:val="22"/>
          <w:szCs w:val="22"/>
        </w:rPr>
        <w:t xml:space="preserve"> </w:t>
      </w:r>
      <w:r w:rsidRPr="0064135A">
        <w:rPr>
          <w:rFonts w:ascii="Verdana" w:eastAsia="Times New Roman" w:hAnsi="Verdana" w:cs="Helvetica"/>
          <w:sz w:val="22"/>
          <w:szCs w:val="22"/>
        </w:rPr>
        <w:t>med rent,</w:t>
      </w:r>
      <w:r w:rsidR="00D41C06" w:rsidRPr="0064135A">
        <w:rPr>
          <w:rFonts w:ascii="Verdana" w:eastAsia="Times New Roman" w:hAnsi="Verdana" w:cs="Helvetica"/>
          <w:sz w:val="22"/>
          <w:szCs w:val="22"/>
        </w:rPr>
        <w:t xml:space="preserve"> </w:t>
      </w:r>
      <w:r w:rsidRPr="0064135A">
        <w:rPr>
          <w:rFonts w:ascii="Verdana" w:eastAsia="Times New Roman" w:hAnsi="Verdana" w:cs="Helvetica"/>
          <w:sz w:val="22"/>
          <w:szCs w:val="22"/>
        </w:rPr>
        <w:t xml:space="preserve">klart vann. </w:t>
      </w:r>
      <w:r w:rsidR="00D41C06" w:rsidRPr="0064135A">
        <w:rPr>
          <w:rFonts w:ascii="Verdana" w:eastAsia="Times New Roman" w:hAnsi="Verdana" w:cs="Helvetica"/>
          <w:sz w:val="22"/>
          <w:szCs w:val="22"/>
        </w:rPr>
        <w:t>Gjør a</w:t>
      </w:r>
      <w:r w:rsidRPr="0064135A">
        <w:rPr>
          <w:rFonts w:ascii="Verdana" w:eastAsia="Times New Roman" w:hAnsi="Verdana" w:cs="Helvetica"/>
          <w:sz w:val="22"/>
          <w:szCs w:val="22"/>
        </w:rPr>
        <w:t>vtale med et barn</w:t>
      </w:r>
      <w:r w:rsidR="00D41C06" w:rsidRPr="0064135A">
        <w:rPr>
          <w:rFonts w:ascii="Verdana" w:eastAsia="Times New Roman" w:hAnsi="Verdana" w:cs="Helvetica"/>
          <w:sz w:val="22"/>
          <w:szCs w:val="22"/>
        </w:rPr>
        <w:t xml:space="preserve"> om</w:t>
      </w:r>
      <w:r w:rsidRPr="0064135A">
        <w:rPr>
          <w:rFonts w:ascii="Verdana" w:eastAsia="Times New Roman" w:hAnsi="Verdana" w:cs="Helvetica"/>
          <w:sz w:val="22"/>
          <w:szCs w:val="22"/>
        </w:rPr>
        <w:t xml:space="preserve"> å holde klar/ tilby flasken med </w:t>
      </w:r>
      <w:r w:rsidR="00D41C06" w:rsidRPr="0064135A">
        <w:rPr>
          <w:rFonts w:ascii="Verdana" w:eastAsia="Times New Roman" w:hAnsi="Verdana" w:cs="Helvetica"/>
          <w:sz w:val="22"/>
          <w:szCs w:val="22"/>
        </w:rPr>
        <w:t>rent</w:t>
      </w:r>
      <w:r w:rsidRPr="0064135A">
        <w:rPr>
          <w:rFonts w:ascii="Verdana" w:eastAsia="Times New Roman" w:hAnsi="Verdana" w:cs="Helvetica"/>
          <w:sz w:val="22"/>
          <w:szCs w:val="22"/>
        </w:rPr>
        <w:t xml:space="preserve"> vann på signal fra andaktsholder.</w:t>
      </w:r>
    </w:p>
    <w:p w:rsidR="00E40583" w:rsidRPr="0064135A" w:rsidRDefault="00E40583">
      <w:pPr>
        <w:rPr>
          <w:rFonts w:ascii="Verdana" w:hAnsi="Verdana"/>
          <w:sz w:val="22"/>
          <w:szCs w:val="22"/>
        </w:rPr>
      </w:pPr>
    </w:p>
    <w:sectPr w:rsidR="00E40583" w:rsidRPr="006413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5A" w:rsidRDefault="0064135A" w:rsidP="0064135A">
      <w:r>
        <w:separator/>
      </w:r>
    </w:p>
  </w:endnote>
  <w:endnote w:type="continuationSeparator" w:id="0">
    <w:p w:rsidR="0064135A" w:rsidRDefault="0064135A" w:rsidP="0064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5A" w:rsidRDefault="0064135A" w:rsidP="0064135A">
      <w:r>
        <w:separator/>
      </w:r>
    </w:p>
  </w:footnote>
  <w:footnote w:type="continuationSeparator" w:id="0">
    <w:p w:rsidR="0064135A" w:rsidRDefault="0064135A" w:rsidP="0064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5A" w:rsidRDefault="0064135A" w:rsidP="0064135A">
    <w:pPr>
      <w:pStyle w:val="Header"/>
      <w:tabs>
        <w:tab w:val="clear" w:pos="9072"/>
        <w:tab w:val="right" w:pos="9781"/>
      </w:tabs>
      <w:ind w:right="-755"/>
      <w:jc w:val="right"/>
    </w:pPr>
    <w:r>
      <w:rPr>
        <w:noProof/>
      </w:rPr>
      <w:drawing>
        <wp:inline distT="0" distB="0" distL="0" distR="0" wp14:anchorId="6D625D5C" wp14:editId="71A473C0">
          <wp:extent cx="1527175" cy="899160"/>
          <wp:effectExtent l="0" t="0" r="0" b="0"/>
          <wp:docPr id="1" name="Picture 1" descr="TVA_SEKUNDAER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_SEKUNDAER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899160"/>
                  </a:xfrm>
                  <a:prstGeom prst="rect">
                    <a:avLst/>
                  </a:prstGeom>
                  <a:noFill/>
                  <a:ln>
                    <a:noFill/>
                  </a:ln>
                </pic:spPr>
              </pic:pic>
            </a:graphicData>
          </a:graphic>
        </wp:inline>
      </w:drawing>
    </w:r>
  </w:p>
  <w:p w:rsidR="0064135A" w:rsidRDefault="0064135A" w:rsidP="0064135A">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3A"/>
    <w:rsid w:val="001716E8"/>
    <w:rsid w:val="002B4B05"/>
    <w:rsid w:val="003B4C4F"/>
    <w:rsid w:val="00483D56"/>
    <w:rsid w:val="005C743A"/>
    <w:rsid w:val="0064135A"/>
    <w:rsid w:val="00654C6A"/>
    <w:rsid w:val="008C0CD4"/>
    <w:rsid w:val="00AD505A"/>
    <w:rsid w:val="00AF6AA8"/>
    <w:rsid w:val="00D12FC9"/>
    <w:rsid w:val="00D41C06"/>
    <w:rsid w:val="00E0129B"/>
    <w:rsid w:val="00E40583"/>
    <w:rsid w:val="00FD0FEC"/>
    <w:rsid w:val="00FE5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3A"/>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D4"/>
    <w:rPr>
      <w:rFonts w:ascii="Tahoma" w:hAnsi="Tahoma" w:cs="Tahoma"/>
      <w:sz w:val="16"/>
      <w:szCs w:val="16"/>
    </w:rPr>
  </w:style>
  <w:style w:type="character" w:customStyle="1" w:styleId="BalloonTextChar">
    <w:name w:val="Balloon Text Char"/>
    <w:basedOn w:val="DefaultParagraphFont"/>
    <w:link w:val="BalloonText"/>
    <w:uiPriority w:val="99"/>
    <w:semiHidden/>
    <w:rsid w:val="008C0CD4"/>
    <w:rPr>
      <w:rFonts w:ascii="Tahoma" w:hAnsi="Tahoma" w:cs="Tahoma"/>
      <w:sz w:val="16"/>
      <w:szCs w:val="16"/>
      <w:lang w:eastAsia="nb-NO"/>
    </w:rPr>
  </w:style>
  <w:style w:type="paragraph" w:styleId="Header">
    <w:name w:val="header"/>
    <w:basedOn w:val="Normal"/>
    <w:link w:val="HeaderChar"/>
    <w:uiPriority w:val="99"/>
    <w:unhideWhenUsed/>
    <w:rsid w:val="0064135A"/>
    <w:pPr>
      <w:tabs>
        <w:tab w:val="center" w:pos="4536"/>
        <w:tab w:val="right" w:pos="9072"/>
      </w:tabs>
    </w:pPr>
  </w:style>
  <w:style w:type="character" w:customStyle="1" w:styleId="HeaderChar">
    <w:name w:val="Header Char"/>
    <w:basedOn w:val="DefaultParagraphFont"/>
    <w:link w:val="Header"/>
    <w:uiPriority w:val="99"/>
    <w:rsid w:val="0064135A"/>
    <w:rPr>
      <w:rFonts w:ascii="Times New Roman" w:hAnsi="Times New Roman" w:cs="Times New Roman"/>
      <w:sz w:val="24"/>
      <w:szCs w:val="24"/>
      <w:lang w:eastAsia="nb-NO"/>
    </w:rPr>
  </w:style>
  <w:style w:type="paragraph" w:styleId="Footer">
    <w:name w:val="footer"/>
    <w:basedOn w:val="Normal"/>
    <w:link w:val="FooterChar"/>
    <w:uiPriority w:val="99"/>
    <w:unhideWhenUsed/>
    <w:rsid w:val="0064135A"/>
    <w:pPr>
      <w:tabs>
        <w:tab w:val="center" w:pos="4536"/>
        <w:tab w:val="right" w:pos="9072"/>
      </w:tabs>
    </w:pPr>
  </w:style>
  <w:style w:type="character" w:customStyle="1" w:styleId="FooterChar">
    <w:name w:val="Footer Char"/>
    <w:basedOn w:val="DefaultParagraphFont"/>
    <w:link w:val="Footer"/>
    <w:uiPriority w:val="99"/>
    <w:rsid w:val="0064135A"/>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3A"/>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D4"/>
    <w:rPr>
      <w:rFonts w:ascii="Tahoma" w:hAnsi="Tahoma" w:cs="Tahoma"/>
      <w:sz w:val="16"/>
      <w:szCs w:val="16"/>
    </w:rPr>
  </w:style>
  <w:style w:type="character" w:customStyle="1" w:styleId="BalloonTextChar">
    <w:name w:val="Balloon Text Char"/>
    <w:basedOn w:val="DefaultParagraphFont"/>
    <w:link w:val="BalloonText"/>
    <w:uiPriority w:val="99"/>
    <w:semiHidden/>
    <w:rsid w:val="008C0CD4"/>
    <w:rPr>
      <w:rFonts w:ascii="Tahoma" w:hAnsi="Tahoma" w:cs="Tahoma"/>
      <w:sz w:val="16"/>
      <w:szCs w:val="16"/>
      <w:lang w:eastAsia="nb-NO"/>
    </w:rPr>
  </w:style>
  <w:style w:type="paragraph" w:styleId="Header">
    <w:name w:val="header"/>
    <w:basedOn w:val="Normal"/>
    <w:link w:val="HeaderChar"/>
    <w:uiPriority w:val="99"/>
    <w:unhideWhenUsed/>
    <w:rsid w:val="0064135A"/>
    <w:pPr>
      <w:tabs>
        <w:tab w:val="center" w:pos="4536"/>
        <w:tab w:val="right" w:pos="9072"/>
      </w:tabs>
    </w:pPr>
  </w:style>
  <w:style w:type="character" w:customStyle="1" w:styleId="HeaderChar">
    <w:name w:val="Header Char"/>
    <w:basedOn w:val="DefaultParagraphFont"/>
    <w:link w:val="Header"/>
    <w:uiPriority w:val="99"/>
    <w:rsid w:val="0064135A"/>
    <w:rPr>
      <w:rFonts w:ascii="Times New Roman" w:hAnsi="Times New Roman" w:cs="Times New Roman"/>
      <w:sz w:val="24"/>
      <w:szCs w:val="24"/>
      <w:lang w:eastAsia="nb-NO"/>
    </w:rPr>
  </w:style>
  <w:style w:type="paragraph" w:styleId="Footer">
    <w:name w:val="footer"/>
    <w:basedOn w:val="Normal"/>
    <w:link w:val="FooterChar"/>
    <w:uiPriority w:val="99"/>
    <w:unhideWhenUsed/>
    <w:rsid w:val="0064135A"/>
    <w:pPr>
      <w:tabs>
        <w:tab w:val="center" w:pos="4536"/>
        <w:tab w:val="right" w:pos="9072"/>
      </w:tabs>
    </w:pPr>
  </w:style>
  <w:style w:type="character" w:customStyle="1" w:styleId="FooterChar">
    <w:name w:val="Footer Char"/>
    <w:basedOn w:val="DefaultParagraphFont"/>
    <w:link w:val="Footer"/>
    <w:uiPriority w:val="99"/>
    <w:rsid w:val="0064135A"/>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1EE9B5EF</Template>
  <TotalTime>17</TotalTime>
  <Pages>2</Pages>
  <Words>539</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Sæverås, Elin Finnseth</dc:creator>
  <cp:lastModifiedBy>Thomas Haugli Halvorsen</cp:lastModifiedBy>
  <cp:revision>5</cp:revision>
  <dcterms:created xsi:type="dcterms:W3CDTF">2014-08-25T10:39:00Z</dcterms:created>
  <dcterms:modified xsi:type="dcterms:W3CDTF">2014-08-28T07:36:00Z</dcterms:modified>
</cp:coreProperties>
</file>