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24A8" w:rsidR="00031C2B" w:rsidP="002A7065" w:rsidRDefault="00034FFB" w14:paraId="23CEEBA0" w14:textId="60F4ACC0">
      <w:pPr>
        <w:rPr>
          <w:sz w:val="52"/>
          <w:szCs w:val="52"/>
        </w:rPr>
      </w:pPr>
      <w:r>
        <w:rPr>
          <w:sz w:val="52"/>
          <w:szCs w:val="52"/>
        </w:rPr>
        <w:t xml:space="preserve">Rom for </w:t>
      </w:r>
      <w:r w:rsidR="00E743DE">
        <w:rPr>
          <w:sz w:val="52"/>
          <w:szCs w:val="52"/>
        </w:rPr>
        <w:t>mors</w:t>
      </w:r>
      <w:r>
        <w:rPr>
          <w:sz w:val="52"/>
          <w:szCs w:val="52"/>
        </w:rPr>
        <w:t>kjærlighet</w:t>
      </w:r>
    </w:p>
    <w:p w:rsidRPr="00E724A8" w:rsidR="00031C2B" w:rsidP="002A7065" w:rsidRDefault="00031C2B" w14:paraId="456BF667" w14:textId="13B34EFF">
      <w:pPr>
        <w:rPr>
          <w:i/>
          <w:iCs/>
        </w:rPr>
      </w:pPr>
      <w:r w:rsidRPr="00E724A8">
        <w:rPr>
          <w:i/>
          <w:iCs/>
        </w:rPr>
        <w:t xml:space="preserve"> (Sitat giverbrev: Selv fikk jeg ikke utdanning, men har et stort håp for datteren min)</w:t>
      </w:r>
    </w:p>
    <w:p w:rsidRPr="00E724A8" w:rsidR="00AB196D" w:rsidP="002A7065" w:rsidRDefault="001C7EC5" w14:paraId="60EA4CD9" w14:textId="3295CB64">
      <w:pPr>
        <w:rPr>
          <w:sz w:val="28"/>
          <w:szCs w:val="28"/>
        </w:rPr>
      </w:pPr>
      <w:r w:rsidRPr="00E724A8">
        <w:rPr>
          <w:sz w:val="28"/>
          <w:szCs w:val="28"/>
        </w:rPr>
        <w:t>Som en oase</w:t>
      </w:r>
      <w:r w:rsidRPr="00E724A8" w:rsidR="00F76F2F">
        <w:rPr>
          <w:sz w:val="28"/>
          <w:szCs w:val="28"/>
        </w:rPr>
        <w:t xml:space="preserve"> </w:t>
      </w:r>
      <w:r w:rsidRPr="00E724A8">
        <w:rPr>
          <w:sz w:val="28"/>
          <w:szCs w:val="28"/>
        </w:rPr>
        <w:t xml:space="preserve">midt i det kaotiske sykehuset, </w:t>
      </w:r>
      <w:r w:rsidRPr="00E724A8" w:rsidR="00C5259D">
        <w:rPr>
          <w:sz w:val="28"/>
          <w:szCs w:val="28"/>
        </w:rPr>
        <w:t xml:space="preserve">ligger </w:t>
      </w:r>
      <w:r w:rsidRPr="00E724A8" w:rsidR="008928ED">
        <w:rPr>
          <w:sz w:val="28"/>
          <w:szCs w:val="28"/>
        </w:rPr>
        <w:t>et</w:t>
      </w:r>
      <w:r w:rsidRPr="00E724A8" w:rsidR="00F76F2F">
        <w:rPr>
          <w:sz w:val="28"/>
          <w:szCs w:val="28"/>
        </w:rPr>
        <w:t xml:space="preserve"> li</w:t>
      </w:r>
      <w:r w:rsidRPr="00E724A8" w:rsidR="00A56437">
        <w:rPr>
          <w:sz w:val="28"/>
          <w:szCs w:val="28"/>
        </w:rPr>
        <w:t xml:space="preserve">te </w:t>
      </w:r>
      <w:r w:rsidRPr="00E724A8" w:rsidR="00875AE8">
        <w:rPr>
          <w:sz w:val="28"/>
          <w:szCs w:val="28"/>
        </w:rPr>
        <w:t xml:space="preserve">rom </w:t>
      </w:r>
      <w:r w:rsidRPr="00E724A8" w:rsidR="008928ED">
        <w:rPr>
          <w:sz w:val="28"/>
          <w:szCs w:val="28"/>
        </w:rPr>
        <w:t xml:space="preserve">med </w:t>
      </w:r>
      <w:r w:rsidRPr="00E724A8" w:rsidR="006E24FB">
        <w:rPr>
          <w:sz w:val="28"/>
          <w:szCs w:val="28"/>
        </w:rPr>
        <w:t>senge</w:t>
      </w:r>
      <w:r w:rsidRPr="00E724A8" w:rsidR="008928ED">
        <w:rPr>
          <w:sz w:val="28"/>
          <w:szCs w:val="28"/>
        </w:rPr>
        <w:t>plass</w:t>
      </w:r>
      <w:r w:rsidRPr="00E724A8" w:rsidR="0030688A">
        <w:rPr>
          <w:sz w:val="28"/>
          <w:szCs w:val="28"/>
        </w:rPr>
        <w:t>er</w:t>
      </w:r>
      <w:r w:rsidRPr="00E724A8" w:rsidR="008928ED">
        <w:rPr>
          <w:sz w:val="28"/>
          <w:szCs w:val="28"/>
        </w:rPr>
        <w:t xml:space="preserve"> til seks nybakte mødre. </w:t>
      </w:r>
      <w:r w:rsidRPr="00E724A8" w:rsidR="00903B1A">
        <w:rPr>
          <w:sz w:val="28"/>
          <w:szCs w:val="28"/>
        </w:rPr>
        <w:t>Der får de ro, hjelp</w:t>
      </w:r>
      <w:r w:rsidRPr="00E724A8" w:rsidR="00CD27E3">
        <w:rPr>
          <w:sz w:val="28"/>
          <w:szCs w:val="28"/>
        </w:rPr>
        <w:t xml:space="preserve"> og hvile. Og</w:t>
      </w:r>
      <w:r w:rsidR="008C441B">
        <w:rPr>
          <w:sz w:val="28"/>
          <w:szCs w:val="28"/>
        </w:rPr>
        <w:t xml:space="preserve"> kanskje</w:t>
      </w:r>
      <w:r w:rsidRPr="00E724A8" w:rsidR="00CD27E3">
        <w:rPr>
          <w:sz w:val="28"/>
          <w:szCs w:val="28"/>
        </w:rPr>
        <w:t xml:space="preserve"> øyekontakt med babyen sin for aller første gang. </w:t>
      </w:r>
      <w:r w:rsidRPr="00E724A8" w:rsidR="00EB7254">
        <w:rPr>
          <w:sz w:val="28"/>
          <w:szCs w:val="28"/>
        </w:rPr>
        <w:t xml:space="preserve"> </w:t>
      </w:r>
    </w:p>
    <w:p w:rsidRPr="008B5BF9" w:rsidR="00E724A8" w:rsidP="002A7065" w:rsidRDefault="00E724A8" w14:paraId="78D5A729" w14:textId="2E933929">
      <w:pPr>
        <w:rPr>
          <w:i/>
          <w:iCs/>
        </w:rPr>
      </w:pPr>
      <w:r w:rsidRPr="008B5BF9">
        <w:rPr>
          <w:i/>
          <w:iCs/>
        </w:rPr>
        <w:t>Tekst: Anette Torjusen Foto: Håvard Bjelland</w:t>
      </w:r>
    </w:p>
    <w:p w:rsidR="00837715" w:rsidP="002A7065" w:rsidRDefault="00167496" w14:paraId="30C49ADF" w14:textId="7C55D169">
      <w:r>
        <w:t xml:space="preserve">Vi </w:t>
      </w:r>
      <w:r w:rsidR="00722C5A">
        <w:t>ser den</w:t>
      </w:r>
      <w:r w:rsidR="00790DEB">
        <w:t xml:space="preserve"> lille</w:t>
      </w:r>
      <w:r>
        <w:t xml:space="preserve"> bylten med en gang. </w:t>
      </w:r>
      <w:r w:rsidR="008956B2">
        <w:t>I et mykt</w:t>
      </w:r>
      <w:r w:rsidR="00235459">
        <w:t xml:space="preserve"> </w:t>
      </w:r>
      <w:r w:rsidR="004C3E42">
        <w:t xml:space="preserve">blått </w:t>
      </w:r>
      <w:r>
        <w:t xml:space="preserve">teppe mot den glisne </w:t>
      </w:r>
      <w:r w:rsidR="00790DEB">
        <w:t>plastmadrassen</w:t>
      </w:r>
      <w:r>
        <w:t xml:space="preserve"> på sengen</w:t>
      </w:r>
      <w:r w:rsidR="008956B2">
        <w:t xml:space="preserve"> av stål. </w:t>
      </w:r>
      <w:r w:rsidR="000E6571">
        <w:t>En dag gammel. Moren sitter bøyd</w:t>
      </w:r>
      <w:r w:rsidR="00235459">
        <w:t xml:space="preserve"> over jenta si, og </w:t>
      </w:r>
      <w:r w:rsidR="00294301">
        <w:t xml:space="preserve">blir </w:t>
      </w:r>
      <w:r w:rsidR="00911C8A">
        <w:t xml:space="preserve">liksom aldri ferdig med å stirre. </w:t>
      </w:r>
      <w:r w:rsidR="000E6571">
        <w:t xml:space="preserve"> </w:t>
      </w:r>
      <w:r w:rsidR="00B36911">
        <w:t xml:space="preserve">Små grynt, noen </w:t>
      </w:r>
      <w:r w:rsidR="00235459">
        <w:t>få</w:t>
      </w:r>
      <w:r w:rsidR="00B36911">
        <w:t xml:space="preserve"> bevegelser med hendene, før søvnen igjen tar overtak. Det er rolig</w:t>
      </w:r>
      <w:r w:rsidR="006F41DF">
        <w:t xml:space="preserve">, stille og kun mumling </w:t>
      </w:r>
      <w:r w:rsidR="003D4B3C">
        <w:t xml:space="preserve">i rommet. </w:t>
      </w:r>
      <w:r w:rsidR="00B12D85">
        <w:t xml:space="preserve">Åpner vi døra, </w:t>
      </w:r>
      <w:r w:rsidR="000E4A04">
        <w:t xml:space="preserve">ser vi et folkehav av travle leger, pasienter og pårørende. </w:t>
      </w:r>
      <w:r w:rsidR="00E11987">
        <w:t xml:space="preserve"> </w:t>
      </w:r>
    </w:p>
    <w:p w:rsidRPr="00436E4B" w:rsidR="00AC5133" w:rsidP="002A7065" w:rsidRDefault="00C21D7F" w14:paraId="29392469" w14:textId="659E7782">
      <w:pPr>
        <w:rPr>
          <w:sz w:val="32"/>
          <w:szCs w:val="32"/>
        </w:rPr>
      </w:pPr>
      <w:r w:rsidRPr="00436E4B">
        <w:rPr>
          <w:sz w:val="32"/>
          <w:szCs w:val="32"/>
        </w:rPr>
        <w:t>Viktig å følge dem opp</w:t>
      </w:r>
    </w:p>
    <w:p w:rsidR="00F61AF2" w:rsidP="005E66BA" w:rsidRDefault="00EB3831" w14:paraId="623C2C62" w14:textId="28A10157">
      <w:r>
        <w:t>Det</w:t>
      </w:r>
      <w:r w:rsidR="008576A4">
        <w:t xml:space="preserve"> er ikke så rart at alle løper, for sykehuset</w:t>
      </w:r>
      <w:r w:rsidR="00F61AF2">
        <w:t xml:space="preserve"> Melka Oda i Shasamane</w:t>
      </w:r>
      <w:r w:rsidR="008576A4">
        <w:t xml:space="preserve"> skal gi helse</w:t>
      </w:r>
      <w:r w:rsidR="009956DD">
        <w:t xml:space="preserve">hjelp </w:t>
      </w:r>
      <w:r w:rsidR="008576A4">
        <w:t xml:space="preserve">til 400.000 mennesker. På </w:t>
      </w:r>
      <w:r w:rsidR="002526FA">
        <w:t xml:space="preserve">for </w:t>
      </w:r>
      <w:r w:rsidR="008576A4">
        <w:t xml:space="preserve">liten plass og med for få ansatte. </w:t>
      </w:r>
      <w:r w:rsidR="00F0681E">
        <w:t>Men et problem er løst, og det er hvor de skal gjøre av nybakte mødre.</w:t>
      </w:r>
      <w:r>
        <w:t xml:space="preserve"> For det var en skikkelig nøtt. </w:t>
      </w:r>
      <w:r w:rsidR="008C426A">
        <w:t>Det var ingen ledige rom noe sted på sykehuset. Løsningen ble et helt nytt bygg</w:t>
      </w:r>
      <w:r w:rsidR="00452398">
        <w:t xml:space="preserve"> midt på gårdsplassen</w:t>
      </w:r>
      <w:r w:rsidR="008C426A">
        <w:t xml:space="preserve">. Ikke stort, men akkurat </w:t>
      </w:r>
      <w:r w:rsidR="00452398">
        <w:t>passe. Med</w:t>
      </w:r>
      <w:r w:rsidR="00E14CD4">
        <w:t xml:space="preserve"> støtte fra </w:t>
      </w:r>
      <w:r w:rsidR="00F0681E">
        <w:t>Kirkens Nødhjelp og samarbeidspartner Tamra</w:t>
      </w:r>
      <w:r w:rsidR="00E14CD4">
        <w:t>.</w:t>
      </w:r>
    </w:p>
    <w:p w:rsidR="00702B50" w:rsidP="001C14F2" w:rsidRDefault="001C14F2" w14:paraId="6A587FAB" w14:textId="3D34D1A8">
      <w:pPr>
        <w:pStyle w:val="ListParagraph"/>
        <w:numPr>
          <w:ilvl w:val="0"/>
          <w:numId w:val="1"/>
        </w:numPr>
      </w:pPr>
      <w:r>
        <w:t xml:space="preserve">For to år siden </w:t>
      </w:r>
      <w:r w:rsidR="00531A2B">
        <w:t xml:space="preserve">hadde ikke </w:t>
      </w:r>
      <w:r>
        <w:t>kvinnene som skulle føde eller hadde født</w:t>
      </w:r>
      <w:r w:rsidR="002A782E">
        <w:t>,</w:t>
      </w:r>
      <w:r>
        <w:t xml:space="preserve"> noe sted å være på sykehuset</w:t>
      </w:r>
      <w:r w:rsidR="002A782E">
        <w:t xml:space="preserve">. Men takket </w:t>
      </w:r>
      <w:r>
        <w:t>være samarbeidet</w:t>
      </w:r>
      <w:r w:rsidR="00702B50">
        <w:t xml:space="preserve"> </w:t>
      </w:r>
      <w:r>
        <w:t>har vi</w:t>
      </w:r>
      <w:r w:rsidR="001C46A0">
        <w:t xml:space="preserve"> nå</w:t>
      </w:r>
      <w:r>
        <w:t xml:space="preserve"> dette rommet</w:t>
      </w:r>
      <w:r w:rsidR="001C46A0">
        <w:t xml:space="preserve">. Det er i bruk hele døgnet, </w:t>
      </w:r>
      <w:r w:rsidR="00910DB1">
        <w:t>sier doktor Hawi Kidanu.</w:t>
      </w:r>
    </w:p>
    <w:p w:rsidR="00E14CD4" w:rsidP="00702B50" w:rsidRDefault="00531A2B" w14:paraId="1DF98B79" w14:textId="5BE319D1">
      <w:r>
        <w:t xml:space="preserve">Bare i august i år ble det født 500 babyer ved sykehuset. </w:t>
      </w:r>
      <w:r w:rsidR="00702B50">
        <w:t xml:space="preserve"> </w:t>
      </w:r>
      <w:r w:rsidR="00910DB1">
        <w:t xml:space="preserve"> </w:t>
      </w:r>
    </w:p>
    <w:p w:rsidR="00F61AF2" w:rsidP="00CC698A" w:rsidRDefault="005A0BBA" w14:paraId="6D264699" w14:textId="443203D9">
      <w:pPr>
        <w:pStyle w:val="ListParagraph"/>
        <w:numPr>
          <w:ilvl w:val="0"/>
          <w:numId w:val="1"/>
        </w:numPr>
      </w:pPr>
      <w:r>
        <w:t>Det er så utrolig viktig at vi kan følge dem opp etter</w:t>
      </w:r>
      <w:r w:rsidR="00EA78A2">
        <w:t xml:space="preserve"> fødselen</w:t>
      </w:r>
      <w:r w:rsidR="00B92001">
        <w:t>. Slik</w:t>
      </w:r>
      <w:r w:rsidR="00EA78A2">
        <w:t xml:space="preserve"> at de kommer i gang med ammingen, </w:t>
      </w:r>
      <w:r w:rsidR="00CC698A">
        <w:t>får gitt barna vaksiner og helsehjelpen de trenger</w:t>
      </w:r>
      <w:r w:rsidR="00B92001">
        <w:t xml:space="preserve">, forklarer hun. </w:t>
      </w:r>
    </w:p>
    <w:p w:rsidR="00E724A8" w:rsidP="002A7065" w:rsidRDefault="00291CC0" w14:paraId="61049CF4" w14:textId="48950BE3">
      <w:r>
        <w:t>Siden pågangen er så stor, kan de kun være der i 24 time</w:t>
      </w:r>
      <w:r w:rsidR="006A5551">
        <w:t xml:space="preserve">r etter fødsel. </w:t>
      </w:r>
      <w:r>
        <w:t xml:space="preserve"> </w:t>
      </w:r>
    </w:p>
    <w:p w:rsidR="00291CC0" w:rsidP="0050399C" w:rsidRDefault="00291CC0" w14:paraId="342ED90F" w14:textId="7FC58C9E">
      <w:pPr>
        <w:pStyle w:val="ListParagraph"/>
        <w:numPr>
          <w:ilvl w:val="0"/>
          <w:numId w:val="1"/>
        </w:numPr>
      </w:pPr>
      <w:r>
        <w:t>Vi skulle gjerne hatt dem der leng</w:t>
      </w:r>
      <w:r w:rsidR="00EC0C76">
        <w:t>er</w:t>
      </w:r>
      <w:r>
        <w:t>, men vi får gjort mye på 24 timer. Ikke minst fortalt dem om at vi har helsestasjon</w:t>
      </w:r>
      <w:r w:rsidR="00EC0C76">
        <w:t xml:space="preserve"> og </w:t>
      </w:r>
      <w:r w:rsidR="0050399C">
        <w:t xml:space="preserve">tett </w:t>
      </w:r>
      <w:r w:rsidR="00EC0C76">
        <w:t>oppfølging av mor og barn på sykehuset</w:t>
      </w:r>
      <w:r>
        <w:t xml:space="preserve"> </w:t>
      </w:r>
    </w:p>
    <w:p w:rsidRPr="003952C3" w:rsidR="00E724A8" w:rsidP="002A7065" w:rsidRDefault="003952C3" w14:paraId="2E8DAC96" w14:textId="7615E8FC">
      <w:pPr>
        <w:rPr>
          <w:sz w:val="32"/>
          <w:szCs w:val="32"/>
        </w:rPr>
      </w:pPr>
      <w:r w:rsidRPr="003952C3">
        <w:rPr>
          <w:sz w:val="32"/>
          <w:szCs w:val="32"/>
        </w:rPr>
        <w:t>En helt ny start</w:t>
      </w:r>
    </w:p>
    <w:p w:rsidR="00512D68" w:rsidP="002A7065" w:rsidRDefault="0015156D" w14:paraId="2A2A51CD" w14:textId="13C0404E">
      <w:r>
        <w:t xml:space="preserve">Omringet av mor og søster, </w:t>
      </w:r>
      <w:r w:rsidR="00C64E03">
        <w:t>ligger 20 år gamle Fatoma Fayasa i en av de seks sengene. Selv om det verken er laken eller pute</w:t>
      </w:r>
      <w:r w:rsidR="00512D68">
        <w:t xml:space="preserve"> på plastmadrassen</w:t>
      </w:r>
      <w:r w:rsidR="00C64E03">
        <w:t xml:space="preserve">, har familien sørget for at hun ligger godt og mykt. </w:t>
      </w:r>
    </w:p>
    <w:p w:rsidR="00512D68" w:rsidP="002A7065" w:rsidRDefault="00512D68" w14:paraId="3785E9EB" w14:textId="4AAE5CE2">
      <w:r>
        <w:t xml:space="preserve">Hun skulle egentlig føde på en klinikk i landsbyen der hun bor, men </w:t>
      </w:r>
      <w:r w:rsidR="0057128F">
        <w:t xml:space="preserve">en dag gamle </w:t>
      </w:r>
      <w:r>
        <w:t>Caaltuu hadde ingen planer om å vente. Under et besøk hos søsteren sin i Shas</w:t>
      </w:r>
      <w:r w:rsidR="00CB5799">
        <w:t>h</w:t>
      </w:r>
      <w:r>
        <w:t xml:space="preserve">amane, begynte plutselig fødselen. Da bar det rett til nærmeste sykehus. </w:t>
      </w:r>
      <w:r w:rsidR="00283566">
        <w:t>For 46 kilometer ble</w:t>
      </w:r>
      <w:r w:rsidR="00603D84">
        <w:t xml:space="preserve"> for</w:t>
      </w:r>
      <w:r w:rsidR="00283566">
        <w:t xml:space="preserve"> langt å reise på humpete veier. </w:t>
      </w:r>
    </w:p>
    <w:p w:rsidR="00A632C9" w:rsidP="00A632C9" w:rsidRDefault="00A632C9" w14:paraId="02D74DE8" w14:textId="77274B78">
      <w:pPr>
        <w:pStyle w:val="ListParagraph"/>
        <w:numPr>
          <w:ilvl w:val="0"/>
          <w:numId w:val="1"/>
        </w:numPr>
      </w:pPr>
      <w:r>
        <w:t xml:space="preserve">Jeg var veldig spent på hvordan det skulle gå, siden dette er mitt første barn, men det gikk så fint, smiler hun. </w:t>
      </w:r>
    </w:p>
    <w:p w:rsidR="00A632C9" w:rsidP="002A7065" w:rsidRDefault="00A632C9" w14:paraId="5B4786A0" w14:textId="0A72CC51">
      <w:r>
        <w:t>Mange på hennes alder har allerede flere barn, men selv har hun vært nøye med prevensjon.</w:t>
      </w:r>
    </w:p>
    <w:p w:rsidR="00A632C9" w:rsidP="00A632C9" w:rsidRDefault="00CB5799" w14:paraId="7114E629" w14:textId="5600A8A0">
      <w:pPr>
        <w:pStyle w:val="ListParagraph"/>
        <w:numPr>
          <w:ilvl w:val="0"/>
          <w:numId w:val="1"/>
        </w:numPr>
      </w:pPr>
      <w:r>
        <w:lastRenderedPageBreak/>
        <w:t>Nå</w:t>
      </w:r>
      <w:r w:rsidR="00A632C9">
        <w:t xml:space="preserve"> passet det bra med barn. </w:t>
      </w:r>
      <w:r w:rsidR="00661AD2">
        <w:t xml:space="preserve">Nå </w:t>
      </w:r>
      <w:r>
        <w:t>var</w:t>
      </w:r>
      <w:r w:rsidR="00661AD2">
        <w:t xml:space="preserve"> vi klare for å starte en familie, sier Fatoma</w:t>
      </w:r>
      <w:r>
        <w:t>,</w:t>
      </w:r>
      <w:r w:rsidR="00661AD2">
        <w:t xml:space="preserve"> som jobber som bonde. </w:t>
      </w:r>
    </w:p>
    <w:p w:rsidR="00A632C9" w:rsidP="00A632C9" w:rsidRDefault="00F20319" w14:paraId="2861212B" w14:textId="68AF03DC">
      <w:r>
        <w:t>Tre svangerskapskontroller har hun vært på</w:t>
      </w:r>
      <w:r w:rsidR="00CB5799">
        <w:t>. Hun</w:t>
      </w:r>
      <w:r w:rsidR="00117B93">
        <w:t xml:space="preserve"> har vært nøye med </w:t>
      </w:r>
      <w:r w:rsidR="00CB5799">
        <w:t>det</w:t>
      </w:r>
      <w:r w:rsidR="00117B93">
        <w:t xml:space="preserve"> for å ta vare på sin egen helse og babyen i magen. </w:t>
      </w:r>
    </w:p>
    <w:p w:rsidR="00C36325" w:rsidP="00A632C9" w:rsidRDefault="00C36325" w14:paraId="5339FCC2" w14:textId="3AB08F18">
      <w:r>
        <w:t xml:space="preserve">Nå nyter hun den første dagen </w:t>
      </w:r>
      <w:r w:rsidR="00117B93">
        <w:t xml:space="preserve">som mor </w:t>
      </w:r>
      <w:r>
        <w:t xml:space="preserve">på sykehuset. </w:t>
      </w:r>
    </w:p>
    <w:p w:rsidR="00C36325" w:rsidP="00784FA5" w:rsidRDefault="00117B93" w14:paraId="6668F74D" w14:textId="5D5B8724">
      <w:pPr>
        <w:pStyle w:val="ListParagraph"/>
        <w:numPr>
          <w:ilvl w:val="0"/>
          <w:numId w:val="1"/>
        </w:numPr>
      </w:pPr>
      <w:r>
        <w:t>De ansatte på sykehuset har vært helt fantastiske mot meg. De har passet på både meg og babyen min</w:t>
      </w:r>
      <w:r w:rsidR="00A1779B">
        <w:t xml:space="preserve"> her</w:t>
      </w:r>
      <w:r w:rsidR="00CB5799">
        <w:t xml:space="preserve"> i</w:t>
      </w:r>
      <w:r w:rsidR="00A1779B">
        <w:t xml:space="preserve"> dette rommet. Jeg har følt meg trygg hele tiden. </w:t>
      </w:r>
    </w:p>
    <w:p w:rsidR="00784FA5" w:rsidP="00784FA5" w:rsidRDefault="00784FA5" w14:paraId="39C83195" w14:textId="70850CEA">
      <w:r>
        <w:t xml:space="preserve">Hun trekker frem </w:t>
      </w:r>
      <w:r w:rsidR="00A1779B">
        <w:t xml:space="preserve">den første </w:t>
      </w:r>
      <w:r>
        <w:t xml:space="preserve">natten som spesielt viktig. For det er ikke så enkelt å komme i gang med ammingen helt alene. </w:t>
      </w:r>
    </w:p>
    <w:p w:rsidR="00784FA5" w:rsidP="006D415B" w:rsidRDefault="00784FA5" w14:paraId="33970D50" w14:textId="71A912FD">
      <w:pPr>
        <w:pStyle w:val="ListParagraph"/>
        <w:numPr>
          <w:ilvl w:val="0"/>
          <w:numId w:val="1"/>
        </w:numPr>
      </w:pPr>
      <w:r>
        <w:t>Jeg er så glad for jeg fikk være her med datteren min</w:t>
      </w:r>
      <w:r w:rsidR="00CB5799">
        <w:t>.</w:t>
      </w:r>
    </w:p>
    <w:p w:rsidR="00784FA5" w:rsidP="00784FA5" w:rsidRDefault="00B157B8" w14:paraId="1FCE08CE" w14:textId="19A1FA5F">
      <w:r>
        <w:t xml:space="preserve">Fatoma har store drømmer for Caaltuu, for hun har ikke så lang skolegang selv. Kun fire år. </w:t>
      </w:r>
    </w:p>
    <w:p w:rsidR="0051377C" w:rsidP="0051377C" w:rsidRDefault="00B157B8" w14:paraId="769D8F43" w14:textId="1A490C16">
      <w:pPr>
        <w:pStyle w:val="ListParagraph"/>
        <w:numPr>
          <w:ilvl w:val="0"/>
          <w:numId w:val="1"/>
        </w:numPr>
      </w:pPr>
      <w:r>
        <w:t xml:space="preserve">Selv fikk jeg ikke utdanning, men </w:t>
      </w:r>
      <w:r w:rsidR="00E0615B">
        <w:t xml:space="preserve">har et stort håp for datteren min. </w:t>
      </w:r>
      <w:r w:rsidR="0051377C">
        <w:t xml:space="preserve">Jeg har alltid ønsket meg mer utdanning og ville bli lege, men måtte jobbe på gården. Jeg synes det er så morsomt å lære. </w:t>
      </w:r>
    </w:p>
    <w:p w:rsidR="0006372E" w:rsidP="0006372E" w:rsidRDefault="0006372E" w14:paraId="7A6EAD4E" w14:textId="2FC5FD94">
      <w:r>
        <w:t xml:space="preserve">Nå er hun mor for aller første gang, og sier hun har fått troen på en </w:t>
      </w:r>
      <w:r w:rsidR="00E00414">
        <w:t xml:space="preserve">annerledes </w:t>
      </w:r>
      <w:bookmarkStart w:name="_GoBack" w:id="0"/>
      <w:bookmarkEnd w:id="0"/>
      <w:r>
        <w:t xml:space="preserve">fremtid. </w:t>
      </w:r>
    </w:p>
    <w:p w:rsidR="0051377C" w:rsidP="0006372E" w:rsidRDefault="0051377C" w14:paraId="5966E0C4" w14:textId="61907C51">
      <w:pPr>
        <w:pStyle w:val="ListParagraph"/>
        <w:numPr>
          <w:ilvl w:val="0"/>
          <w:numId w:val="1"/>
        </w:numPr>
        <w:rPr/>
      </w:pPr>
      <w:r w:rsidR="5C0829D6">
        <w:rPr/>
        <w:t>Det å ha fått en datter betyr en helt ny start.</w:t>
      </w:r>
    </w:p>
    <w:p w:rsidR="5C0829D6" w:rsidP="5C0829D6" w:rsidRDefault="5C0829D6" w14:paraId="612D1E34" w14:textId="6A104581">
      <w:pPr>
        <w:pStyle w:val="Normal"/>
      </w:pPr>
    </w:p>
    <w:p w:rsidR="5C0829D6" w:rsidP="5C0829D6" w:rsidRDefault="5C0829D6" w14:paraId="7A889421" w14:textId="103DCEB9">
      <w:pPr>
        <w:spacing w:line="257" w:lineRule="auto"/>
      </w:pPr>
      <w:r w:rsidRPr="5C0829D6" w:rsidR="5C0829D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Slik gir du årets viktigste julegave:</w:t>
      </w:r>
    </w:p>
    <w:p w:rsidR="5C0829D6" w:rsidP="5C0829D6" w:rsidRDefault="5C0829D6" w14:paraId="5F54CCDC" w14:textId="3EA61C4D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sz w:val="22"/>
          <w:szCs w:val="22"/>
        </w:rPr>
      </w:pPr>
      <w:r w:rsidRPr="5C0829D6" w:rsidR="5C0829D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Vipps </w:t>
      </w:r>
      <w:r w:rsidRPr="5C0829D6" w:rsidR="5C0829D6">
        <w:rPr>
          <w:rFonts w:ascii="Calibri" w:hAnsi="Calibri" w:eastAsia="Calibri" w:cs="Calibri"/>
          <w:noProof w:val="0"/>
          <w:sz w:val="22"/>
          <w:szCs w:val="22"/>
          <w:lang w:val="nb-NO"/>
        </w:rPr>
        <w:t>et valgfritt beløp til 2426.</w:t>
      </w:r>
    </w:p>
    <w:p w:rsidR="5C0829D6" w:rsidP="5C0829D6" w:rsidRDefault="5C0829D6" w14:paraId="2BE65547" w14:textId="2862B5EB">
      <w:pPr>
        <w:pStyle w:val="ListParagraph"/>
        <w:numPr>
          <w:ilvl w:val="0"/>
          <w:numId w:val="1"/>
        </w:numPr>
        <w:spacing w:line="257" w:lineRule="auto"/>
        <w:rPr>
          <w:sz w:val="22"/>
          <w:szCs w:val="22"/>
        </w:rPr>
      </w:pPr>
      <w:r w:rsidRPr="5C0829D6" w:rsidR="5C0829D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Send </w:t>
      </w:r>
      <w:r w:rsidRPr="5C0829D6" w:rsidR="5C0829D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GAVE</w:t>
      </w:r>
      <w:r w:rsidRPr="5C0829D6" w:rsidR="5C0829D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på sms til 2426 og gi 200 kroner.</w:t>
      </w:r>
    </w:p>
    <w:p w:rsidR="5C0829D6" w:rsidP="5C0829D6" w:rsidRDefault="5C0829D6" w14:paraId="502B841C" w14:textId="1EF9969E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sz w:val="22"/>
          <w:szCs w:val="22"/>
        </w:rPr>
      </w:pPr>
      <w:r w:rsidRPr="5C0829D6" w:rsidR="5C0829D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Gavekonto:</w:t>
      </w:r>
      <w:r w:rsidRPr="5C0829D6" w:rsidR="5C0829D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1594.22.87248</w:t>
      </w:r>
    </w:p>
    <w:p w:rsidR="5C0829D6" w:rsidP="5C0829D6" w:rsidRDefault="5C0829D6" w14:paraId="4098A8F8" w14:textId="6930EB8C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5C0829D6" w:rsidP="5C0829D6" w:rsidRDefault="5C0829D6" w14:paraId="5766B141" w14:textId="7583B6BA">
      <w:pPr>
        <w:pStyle w:val="Normal"/>
      </w:pPr>
    </w:p>
    <w:p w:rsidR="0051377C" w:rsidP="0051377C" w:rsidRDefault="0051377C" w14:paraId="414C5F3A" w14:textId="77777777"/>
    <w:p w:rsidR="003B0983" w:rsidP="002A7065" w:rsidRDefault="003B0983" w14:paraId="310061D7" w14:textId="76B63ADC"/>
    <w:p w:rsidR="003B0983" w:rsidP="002A7065" w:rsidRDefault="003B0983" w14:paraId="47FD0E3F" w14:textId="52185855"/>
    <w:p w:rsidR="00BF29F8" w:rsidRDefault="00BF29F8" w14:paraId="5E8A43E4" w14:textId="77777777"/>
    <w:sectPr w:rsidR="00BF29F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32F"/>
    <w:multiLevelType w:val="hybridMultilevel"/>
    <w:tmpl w:val="043A6F04"/>
    <w:lvl w:ilvl="0" w:tplc="D2FC8E2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5"/>
    <w:rsid w:val="00004554"/>
    <w:rsid w:val="000152C5"/>
    <w:rsid w:val="00031C2B"/>
    <w:rsid w:val="00034FFB"/>
    <w:rsid w:val="00054613"/>
    <w:rsid w:val="0006372E"/>
    <w:rsid w:val="000E4A04"/>
    <w:rsid w:val="000E6571"/>
    <w:rsid w:val="00117B93"/>
    <w:rsid w:val="0015156D"/>
    <w:rsid w:val="00167496"/>
    <w:rsid w:val="0018214A"/>
    <w:rsid w:val="001B46FC"/>
    <w:rsid w:val="001C14F2"/>
    <w:rsid w:val="001C46A0"/>
    <w:rsid w:val="001C4F27"/>
    <w:rsid w:val="001C7EC5"/>
    <w:rsid w:val="001F0357"/>
    <w:rsid w:val="0022220C"/>
    <w:rsid w:val="00235459"/>
    <w:rsid w:val="002526FA"/>
    <w:rsid w:val="00283566"/>
    <w:rsid w:val="00291CC0"/>
    <w:rsid w:val="00294301"/>
    <w:rsid w:val="002A7065"/>
    <w:rsid w:val="002A782E"/>
    <w:rsid w:val="002C74EA"/>
    <w:rsid w:val="002E314C"/>
    <w:rsid w:val="003011B8"/>
    <w:rsid w:val="0030688A"/>
    <w:rsid w:val="0034726A"/>
    <w:rsid w:val="00366B1B"/>
    <w:rsid w:val="003952C3"/>
    <w:rsid w:val="003B0983"/>
    <w:rsid w:val="003D4B3C"/>
    <w:rsid w:val="00436E4B"/>
    <w:rsid w:val="00452398"/>
    <w:rsid w:val="004C3E42"/>
    <w:rsid w:val="0050399C"/>
    <w:rsid w:val="00512D68"/>
    <w:rsid w:val="0051377C"/>
    <w:rsid w:val="00531A2B"/>
    <w:rsid w:val="0057128F"/>
    <w:rsid w:val="005A0BBA"/>
    <w:rsid w:val="005A50F9"/>
    <w:rsid w:val="005B130E"/>
    <w:rsid w:val="005C5299"/>
    <w:rsid w:val="005C685B"/>
    <w:rsid w:val="005E66BA"/>
    <w:rsid w:val="00603D84"/>
    <w:rsid w:val="00614F29"/>
    <w:rsid w:val="006161AA"/>
    <w:rsid w:val="00661AD2"/>
    <w:rsid w:val="006A5551"/>
    <w:rsid w:val="006D415B"/>
    <w:rsid w:val="006E24FB"/>
    <w:rsid w:val="006F41DF"/>
    <w:rsid w:val="00702B50"/>
    <w:rsid w:val="00722C5A"/>
    <w:rsid w:val="007236C4"/>
    <w:rsid w:val="00726402"/>
    <w:rsid w:val="00784FA5"/>
    <w:rsid w:val="00790DEB"/>
    <w:rsid w:val="008101C8"/>
    <w:rsid w:val="0083198F"/>
    <w:rsid w:val="00837715"/>
    <w:rsid w:val="008576A4"/>
    <w:rsid w:val="00875AE8"/>
    <w:rsid w:val="008928ED"/>
    <w:rsid w:val="008956B2"/>
    <w:rsid w:val="008B5BF9"/>
    <w:rsid w:val="008C426A"/>
    <w:rsid w:val="008C441B"/>
    <w:rsid w:val="008C482C"/>
    <w:rsid w:val="008E12A7"/>
    <w:rsid w:val="00903B1A"/>
    <w:rsid w:val="00910DB1"/>
    <w:rsid w:val="00911C8A"/>
    <w:rsid w:val="009956DD"/>
    <w:rsid w:val="00A1779B"/>
    <w:rsid w:val="00A56437"/>
    <w:rsid w:val="00A632C9"/>
    <w:rsid w:val="00AB196D"/>
    <w:rsid w:val="00AB7145"/>
    <w:rsid w:val="00AC5133"/>
    <w:rsid w:val="00B12D85"/>
    <w:rsid w:val="00B157B8"/>
    <w:rsid w:val="00B36911"/>
    <w:rsid w:val="00B92001"/>
    <w:rsid w:val="00BF29F8"/>
    <w:rsid w:val="00BF6EC4"/>
    <w:rsid w:val="00C21D7F"/>
    <w:rsid w:val="00C36325"/>
    <w:rsid w:val="00C5259D"/>
    <w:rsid w:val="00C547EE"/>
    <w:rsid w:val="00C64E03"/>
    <w:rsid w:val="00CB5799"/>
    <w:rsid w:val="00CC698A"/>
    <w:rsid w:val="00CD27E3"/>
    <w:rsid w:val="00D25043"/>
    <w:rsid w:val="00D657B2"/>
    <w:rsid w:val="00D909E5"/>
    <w:rsid w:val="00E00414"/>
    <w:rsid w:val="00E0440D"/>
    <w:rsid w:val="00E0615B"/>
    <w:rsid w:val="00E11987"/>
    <w:rsid w:val="00E14CD4"/>
    <w:rsid w:val="00E541E8"/>
    <w:rsid w:val="00E66117"/>
    <w:rsid w:val="00E724A8"/>
    <w:rsid w:val="00E743DE"/>
    <w:rsid w:val="00EA78A2"/>
    <w:rsid w:val="00EB3831"/>
    <w:rsid w:val="00EB7254"/>
    <w:rsid w:val="00EC0C76"/>
    <w:rsid w:val="00EC5C21"/>
    <w:rsid w:val="00F0681E"/>
    <w:rsid w:val="00F20319"/>
    <w:rsid w:val="00F36A83"/>
    <w:rsid w:val="00F61AF2"/>
    <w:rsid w:val="00F76F2F"/>
    <w:rsid w:val="00F846AC"/>
    <w:rsid w:val="5C0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27C6"/>
  <w15:chartTrackingRefBased/>
  <w15:docId w15:val="{4E6DAA7C-BE66-467B-AACF-DC5845D3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A70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4E14B84CB99409CDC06C46CA794BC" ma:contentTypeVersion="8" ma:contentTypeDescription="Create a new document." ma:contentTypeScope="" ma:versionID="336561b1e537622805454a7e1f04f34c">
  <xsd:schema xmlns:xsd="http://www.w3.org/2001/XMLSchema" xmlns:xs="http://www.w3.org/2001/XMLSchema" xmlns:p="http://schemas.microsoft.com/office/2006/metadata/properties" xmlns:ns2="5e5c7f9a-0622-4a86-a990-9a90075b1e18" xmlns:ns3="4e738334-3c6e-4e90-859f-b498bbeeeede" targetNamespace="http://schemas.microsoft.com/office/2006/metadata/properties" ma:root="true" ma:fieldsID="0c32077df4a7854e0f81923c20e9310a" ns2:_="" ns3:_="">
    <xsd:import namespace="5e5c7f9a-0622-4a86-a990-9a90075b1e18"/>
    <xsd:import namespace="4e738334-3c6e-4e90-859f-b498bbeee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7f9a-0622-4a86-a990-9a90075b1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38334-3c6e-4e90-859f-b498bbeee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BC821-C7B6-4AE7-9F55-50F71249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A6301-9C6A-45A7-9E5E-06EB3F510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E1BFE-1256-4237-83F3-B52187E70C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Kristin Morseth</cp:lastModifiedBy>
  <cp:revision>124</cp:revision>
  <dcterms:created xsi:type="dcterms:W3CDTF">2019-09-12T09:31:00Z</dcterms:created>
  <dcterms:modified xsi:type="dcterms:W3CDTF">2019-09-23T11:27:49Z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0x0101000F44E14B84CB99409CDC06C46CA794BC</vt:lpwstr>
  </property>
</Properties>
</file>